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67A" w:rsidRPr="00E855F9" w:rsidRDefault="00A3767A" w:rsidP="00381453">
      <w:pPr>
        <w:keepNext/>
        <w:suppressAutoHyphens/>
        <w:spacing w:after="0" w:line="240" w:lineRule="auto"/>
        <w:jc w:val="center"/>
        <w:outlineLvl w:val="0"/>
        <w:rPr>
          <w:rFonts w:ascii="Times New Roman" w:eastAsia="Times New Roman" w:hAnsi="Times New Roman"/>
          <w:b/>
          <w:color w:val="000000" w:themeColor="text1"/>
          <w:sz w:val="24"/>
          <w:szCs w:val="24"/>
          <w:lang w:eastAsia="ar-SA"/>
        </w:rPr>
      </w:pPr>
      <w:bookmarkStart w:id="0" w:name="_GoBack"/>
      <w:bookmarkEnd w:id="0"/>
      <w:r w:rsidRPr="00E855F9">
        <w:rPr>
          <w:rFonts w:ascii="Times New Roman" w:eastAsia="Times New Roman" w:hAnsi="Times New Roman"/>
          <w:b/>
          <w:color w:val="000000" w:themeColor="text1"/>
          <w:sz w:val="24"/>
          <w:szCs w:val="24"/>
          <w:lang w:eastAsia="ar-SA"/>
        </w:rPr>
        <w:t>ДОГОВОР</w:t>
      </w:r>
    </w:p>
    <w:p w:rsidR="00A3767A" w:rsidRPr="00E855F9" w:rsidRDefault="00E63D43" w:rsidP="00381453">
      <w:pPr>
        <w:keepNext/>
        <w:suppressAutoHyphens/>
        <w:spacing w:after="0" w:line="240" w:lineRule="auto"/>
        <w:jc w:val="center"/>
        <w:outlineLvl w:val="0"/>
        <w:rPr>
          <w:rFonts w:ascii="Times New Roman" w:eastAsia="Times New Roman" w:hAnsi="Times New Roman"/>
          <w:color w:val="000000" w:themeColor="text1"/>
          <w:sz w:val="24"/>
          <w:szCs w:val="24"/>
          <w:lang w:eastAsia="ar-SA"/>
        </w:rPr>
      </w:pPr>
      <w:r>
        <w:rPr>
          <w:rFonts w:ascii="Times New Roman" w:eastAsia="Times New Roman" w:hAnsi="Times New Roman"/>
          <w:b/>
          <w:color w:val="000000" w:themeColor="text1"/>
          <w:sz w:val="24"/>
          <w:szCs w:val="24"/>
          <w:lang w:eastAsia="ar-SA"/>
        </w:rPr>
        <w:t>п</w:t>
      </w:r>
      <w:r w:rsidRPr="00E63D43">
        <w:rPr>
          <w:rFonts w:ascii="Times New Roman" w:eastAsia="Times New Roman" w:hAnsi="Times New Roman"/>
          <w:b/>
          <w:color w:val="000000" w:themeColor="text1"/>
          <w:sz w:val="24"/>
          <w:szCs w:val="24"/>
          <w:lang w:eastAsia="ar-SA"/>
        </w:rPr>
        <w:t>ередач</w:t>
      </w:r>
      <w:r>
        <w:rPr>
          <w:rFonts w:ascii="Times New Roman" w:eastAsia="Times New Roman" w:hAnsi="Times New Roman"/>
          <w:b/>
          <w:color w:val="000000" w:themeColor="text1"/>
          <w:sz w:val="24"/>
          <w:szCs w:val="24"/>
          <w:lang w:eastAsia="ar-SA"/>
        </w:rPr>
        <w:t>и</w:t>
      </w:r>
      <w:r w:rsidRPr="00E63D43">
        <w:rPr>
          <w:rFonts w:ascii="Times New Roman" w:eastAsia="Times New Roman" w:hAnsi="Times New Roman"/>
          <w:b/>
          <w:color w:val="000000" w:themeColor="text1"/>
          <w:sz w:val="24"/>
          <w:szCs w:val="24"/>
          <w:lang w:eastAsia="ar-SA"/>
        </w:rPr>
        <w:t xml:space="preserve"> в субаренду недвижимого имущества, являющегося федеральной собственностью</w:t>
      </w:r>
    </w:p>
    <w:p w:rsidR="000B5373" w:rsidRPr="00E855F9" w:rsidRDefault="000B5373" w:rsidP="00381453">
      <w:pPr>
        <w:spacing w:after="0" w:line="240" w:lineRule="auto"/>
        <w:jc w:val="center"/>
        <w:rPr>
          <w:rFonts w:ascii="Times New Roman" w:eastAsia="Times New Roman" w:hAnsi="Times New Roman"/>
          <w:b/>
          <w:color w:val="000000" w:themeColor="text1"/>
          <w:sz w:val="24"/>
          <w:szCs w:val="24"/>
          <w:lang w:eastAsia="ru-RU"/>
        </w:rPr>
      </w:pPr>
    </w:p>
    <w:p w:rsidR="000B5373" w:rsidRPr="00E855F9" w:rsidRDefault="000B5373" w:rsidP="00381453">
      <w:pPr>
        <w:spacing w:after="0" w:line="240" w:lineRule="auto"/>
        <w:jc w:val="center"/>
        <w:rPr>
          <w:rFonts w:ascii="Times New Roman" w:eastAsia="Times New Roman" w:hAnsi="Times New Roman"/>
          <w:color w:val="000000" w:themeColor="text1"/>
          <w:sz w:val="24"/>
          <w:szCs w:val="24"/>
          <w:lang w:eastAsia="ru-RU"/>
        </w:rPr>
      </w:pPr>
      <w:r w:rsidRPr="00E855F9">
        <w:rPr>
          <w:rFonts w:ascii="Times New Roman" w:eastAsia="Times New Roman" w:hAnsi="Times New Roman"/>
          <w:b/>
          <w:color w:val="000000" w:themeColor="text1"/>
          <w:sz w:val="24"/>
          <w:szCs w:val="24"/>
          <w:lang w:eastAsia="ru-RU"/>
        </w:rPr>
        <w:t xml:space="preserve">№ __________________ </w:t>
      </w:r>
    </w:p>
    <w:p w:rsidR="000B5373" w:rsidRPr="00E855F9" w:rsidRDefault="003A128F" w:rsidP="00687DC7">
      <w:pPr>
        <w:tabs>
          <w:tab w:val="right" w:pos="10206"/>
        </w:tabs>
        <w:spacing w:after="0" w:line="240" w:lineRule="auto"/>
        <w:jc w:val="both"/>
        <w:rPr>
          <w:rFonts w:ascii="Times New Roman" w:eastAsia="Times New Roman" w:hAnsi="Times New Roman"/>
          <w:b/>
          <w:color w:val="000000" w:themeColor="text1"/>
          <w:sz w:val="24"/>
          <w:szCs w:val="24"/>
          <w:lang w:eastAsia="ru-RU"/>
        </w:rPr>
      </w:pPr>
      <w:r w:rsidRPr="00E855F9">
        <w:rPr>
          <w:rFonts w:ascii="Times New Roman" w:eastAsia="Times New Roman" w:hAnsi="Times New Roman"/>
          <w:b/>
          <w:color w:val="000000" w:themeColor="text1"/>
          <w:sz w:val="24"/>
          <w:szCs w:val="24"/>
          <w:lang w:eastAsia="ru-RU"/>
        </w:rPr>
        <w:t xml:space="preserve">г. </w:t>
      </w:r>
      <w:r w:rsidR="00E57C9C" w:rsidRPr="00E855F9">
        <w:rPr>
          <w:rFonts w:ascii="Times New Roman" w:eastAsia="Times New Roman" w:hAnsi="Times New Roman"/>
          <w:b/>
          <w:color w:val="000000" w:themeColor="text1"/>
          <w:sz w:val="24"/>
          <w:szCs w:val="24"/>
          <w:lang w:eastAsia="ru-RU"/>
        </w:rPr>
        <w:t>Москва</w:t>
      </w:r>
      <w:r w:rsidR="004D564F">
        <w:rPr>
          <w:rFonts w:ascii="Times New Roman" w:eastAsia="Times New Roman" w:hAnsi="Times New Roman"/>
          <w:b/>
          <w:color w:val="000000" w:themeColor="text1"/>
          <w:sz w:val="24"/>
          <w:szCs w:val="24"/>
          <w:lang w:eastAsia="ru-RU"/>
        </w:rPr>
        <w:tab/>
      </w:r>
      <w:r w:rsidR="007766F7" w:rsidRPr="00E855F9">
        <w:rPr>
          <w:rFonts w:ascii="Times New Roman" w:eastAsia="Times New Roman" w:hAnsi="Times New Roman"/>
          <w:b/>
          <w:color w:val="000000" w:themeColor="text1"/>
          <w:sz w:val="24"/>
          <w:szCs w:val="24"/>
          <w:lang w:eastAsia="ru-RU"/>
        </w:rPr>
        <w:t>«___»</w:t>
      </w:r>
      <w:r w:rsidR="00ED2576">
        <w:rPr>
          <w:rFonts w:ascii="Times New Roman" w:eastAsia="Times New Roman" w:hAnsi="Times New Roman"/>
          <w:b/>
          <w:color w:val="000000" w:themeColor="text1"/>
          <w:sz w:val="24"/>
          <w:szCs w:val="24"/>
          <w:lang w:eastAsia="ru-RU"/>
        </w:rPr>
        <w:t xml:space="preserve"> _</w:t>
      </w:r>
      <w:r w:rsidR="007766F7" w:rsidRPr="00E855F9">
        <w:rPr>
          <w:rFonts w:ascii="Times New Roman" w:eastAsia="Times New Roman" w:hAnsi="Times New Roman"/>
          <w:b/>
          <w:color w:val="000000" w:themeColor="text1"/>
          <w:sz w:val="24"/>
          <w:szCs w:val="24"/>
          <w:lang w:eastAsia="ru-RU"/>
        </w:rPr>
        <w:t>_________ 20</w:t>
      </w:r>
      <w:r w:rsidR="00523A96" w:rsidRPr="00E855F9">
        <w:rPr>
          <w:rFonts w:ascii="Times New Roman" w:eastAsia="Times New Roman" w:hAnsi="Times New Roman"/>
          <w:b/>
          <w:color w:val="000000" w:themeColor="text1"/>
          <w:sz w:val="24"/>
          <w:szCs w:val="24"/>
          <w:lang w:eastAsia="ru-RU"/>
        </w:rPr>
        <w:t>20</w:t>
      </w:r>
      <w:r w:rsidR="00B61DCF" w:rsidRPr="00E855F9">
        <w:rPr>
          <w:rFonts w:ascii="Times New Roman" w:eastAsia="Times New Roman" w:hAnsi="Times New Roman"/>
          <w:b/>
          <w:color w:val="000000" w:themeColor="text1"/>
          <w:sz w:val="24"/>
          <w:szCs w:val="24"/>
          <w:lang w:eastAsia="ru-RU"/>
        </w:rPr>
        <w:t xml:space="preserve"> г.</w:t>
      </w:r>
    </w:p>
    <w:p w:rsidR="000B5373" w:rsidRPr="00E855F9" w:rsidRDefault="000B5373" w:rsidP="00381453">
      <w:pPr>
        <w:spacing w:after="0" w:line="240" w:lineRule="auto"/>
        <w:jc w:val="both"/>
        <w:rPr>
          <w:rFonts w:ascii="Times New Roman" w:eastAsia="Times New Roman" w:hAnsi="Times New Roman"/>
          <w:color w:val="000000" w:themeColor="text1"/>
          <w:sz w:val="24"/>
          <w:szCs w:val="24"/>
          <w:lang w:eastAsia="ru-RU"/>
        </w:rPr>
      </w:pPr>
    </w:p>
    <w:p w:rsidR="002B7F8C" w:rsidRPr="00E855F9" w:rsidRDefault="002B7F8C" w:rsidP="00381453">
      <w:pPr>
        <w:spacing w:after="0" w:line="240" w:lineRule="auto"/>
        <w:jc w:val="both"/>
        <w:rPr>
          <w:rFonts w:ascii="Times New Roman" w:hAnsi="Times New Roman"/>
          <w:color w:val="000000" w:themeColor="text1"/>
          <w:sz w:val="24"/>
          <w:szCs w:val="24"/>
        </w:rPr>
      </w:pPr>
      <w:r w:rsidRPr="00E855F9">
        <w:rPr>
          <w:rFonts w:ascii="Times New Roman" w:hAnsi="Times New Roman"/>
          <w:b/>
          <w:i/>
          <w:color w:val="000000" w:themeColor="text1"/>
          <w:sz w:val="24"/>
          <w:szCs w:val="24"/>
        </w:rPr>
        <w:t>Государственная компания «Российские автомобильные дороги»</w:t>
      </w:r>
      <w:r w:rsidRPr="00E855F9">
        <w:rPr>
          <w:rStyle w:val="afe"/>
          <w:rFonts w:ascii="Times New Roman" w:hAnsi="Times New Roman"/>
          <w:color w:val="000000" w:themeColor="text1"/>
          <w:sz w:val="24"/>
          <w:szCs w:val="24"/>
        </w:rPr>
        <w:t>,</w:t>
      </w:r>
      <w:r w:rsidRPr="00E855F9">
        <w:rPr>
          <w:rFonts w:ascii="Times New Roman" w:hAnsi="Times New Roman"/>
          <w:color w:val="000000" w:themeColor="text1"/>
          <w:sz w:val="24"/>
          <w:szCs w:val="24"/>
        </w:rPr>
        <w:t xml:space="preserve"> запись внесена в Единый государственный реестр юридических лиц 14.08.2009 за основным государственным регистрационным номером 1097799013652 Главным управлением Министерства юстиции Российской Федерации по Москве, именуемая в дальнейшем «</w:t>
      </w:r>
      <w:r w:rsidRPr="00E855F9">
        <w:rPr>
          <w:rFonts w:ascii="Times New Roman" w:hAnsi="Times New Roman"/>
          <w:i/>
          <w:color w:val="000000" w:themeColor="text1"/>
          <w:sz w:val="24"/>
          <w:szCs w:val="24"/>
        </w:rPr>
        <w:t>Арендатор</w:t>
      </w:r>
      <w:r w:rsidRPr="00E855F9">
        <w:rPr>
          <w:rFonts w:ascii="Times New Roman" w:hAnsi="Times New Roman"/>
          <w:color w:val="000000" w:themeColor="text1"/>
          <w:sz w:val="24"/>
          <w:szCs w:val="24"/>
        </w:rPr>
        <w:t xml:space="preserve">», </w:t>
      </w:r>
      <w:r w:rsidR="007032CB" w:rsidRPr="00E855F9">
        <w:rPr>
          <w:rFonts w:ascii="Times New Roman" w:hAnsi="Times New Roman"/>
          <w:color w:val="000000" w:themeColor="text1"/>
          <w:sz w:val="24"/>
          <w:szCs w:val="24"/>
        </w:rPr>
        <w:t>в лице</w:t>
      </w:r>
      <w:r w:rsidR="00523A96" w:rsidRPr="00E855F9">
        <w:rPr>
          <w:rFonts w:ascii="Times New Roman" w:hAnsi="Times New Roman"/>
          <w:color w:val="000000" w:themeColor="text1"/>
          <w:sz w:val="24"/>
          <w:szCs w:val="24"/>
        </w:rPr>
        <w:t xml:space="preserve"> </w:t>
      </w:r>
      <w:r w:rsidR="003F651F" w:rsidRPr="003F651F">
        <w:rPr>
          <w:rFonts w:ascii="Times New Roman" w:hAnsi="Times New Roman"/>
          <w:color w:val="000000" w:themeColor="text1"/>
          <w:sz w:val="24"/>
          <w:szCs w:val="24"/>
        </w:rPr>
        <w:t>заместителя председателя правления по земельным и имущественным отношениям Иванова Дениса Сергеевича</w:t>
      </w:r>
      <w:r w:rsidR="007032CB" w:rsidRPr="00E855F9">
        <w:rPr>
          <w:rFonts w:ascii="Times New Roman" w:hAnsi="Times New Roman"/>
          <w:color w:val="000000" w:themeColor="text1"/>
          <w:sz w:val="24"/>
          <w:szCs w:val="24"/>
          <w:lang w:eastAsia="ru-RU"/>
        </w:rPr>
        <w:t xml:space="preserve">, </w:t>
      </w:r>
      <w:r w:rsidR="001D1633" w:rsidRPr="00E855F9">
        <w:rPr>
          <w:rFonts w:ascii="Times New Roman" w:hAnsi="Times New Roman"/>
          <w:color w:val="000000" w:themeColor="text1"/>
          <w:sz w:val="24"/>
          <w:szCs w:val="24"/>
          <w:lang w:eastAsia="ru-RU"/>
        </w:rPr>
        <w:t xml:space="preserve">действующего </w:t>
      </w:r>
      <w:r w:rsidR="007032CB" w:rsidRPr="00E855F9">
        <w:rPr>
          <w:rFonts w:ascii="Times New Roman" w:hAnsi="Times New Roman"/>
          <w:color w:val="000000" w:themeColor="text1"/>
          <w:sz w:val="24"/>
          <w:szCs w:val="24"/>
          <w:lang w:eastAsia="ru-RU"/>
        </w:rPr>
        <w:t>на основании</w:t>
      </w:r>
      <w:r w:rsidR="003F651F" w:rsidRPr="003F651F">
        <w:t xml:space="preserve"> </w:t>
      </w:r>
      <w:r w:rsidR="003F651F" w:rsidRPr="003F651F">
        <w:rPr>
          <w:rFonts w:ascii="Times New Roman" w:hAnsi="Times New Roman"/>
          <w:color w:val="000000" w:themeColor="text1"/>
          <w:sz w:val="24"/>
          <w:szCs w:val="24"/>
          <w:lang w:eastAsia="ru-RU"/>
        </w:rPr>
        <w:t>доверенности от 25 мая 2020 г. № Д-20140137</w:t>
      </w:r>
      <w:r w:rsidR="007032CB" w:rsidRPr="00E855F9">
        <w:rPr>
          <w:rFonts w:ascii="Times New Roman" w:hAnsi="Times New Roman"/>
          <w:color w:val="000000" w:themeColor="text1"/>
          <w:sz w:val="24"/>
          <w:szCs w:val="24"/>
        </w:rPr>
        <w:t>,</w:t>
      </w:r>
      <w:r w:rsidR="007032CB" w:rsidRPr="00E855F9">
        <w:rPr>
          <w:rFonts w:ascii="Times New Roman" w:hAnsi="Times New Roman"/>
          <w:b/>
          <w:color w:val="000000" w:themeColor="text1"/>
          <w:sz w:val="24"/>
          <w:szCs w:val="24"/>
        </w:rPr>
        <w:t xml:space="preserve"> </w:t>
      </w:r>
      <w:r w:rsidRPr="00E855F9">
        <w:rPr>
          <w:rFonts w:ascii="Times New Roman" w:hAnsi="Times New Roman"/>
          <w:color w:val="000000" w:themeColor="text1"/>
          <w:sz w:val="24"/>
          <w:szCs w:val="24"/>
        </w:rPr>
        <w:t>с одной стороны, и</w:t>
      </w:r>
      <w:r w:rsidR="003F651F">
        <w:rPr>
          <w:rFonts w:ascii="Times New Roman" w:hAnsi="Times New Roman"/>
          <w:color w:val="000000" w:themeColor="text1"/>
          <w:sz w:val="24"/>
          <w:szCs w:val="24"/>
        </w:rPr>
        <w:t>_____</w:t>
      </w:r>
    </w:p>
    <w:p w:rsidR="000B5373" w:rsidRPr="00E855F9" w:rsidRDefault="00523A96" w:rsidP="00381453">
      <w:pPr>
        <w:autoSpaceDE w:val="0"/>
        <w:autoSpaceDN w:val="0"/>
        <w:adjustRightInd w:val="0"/>
        <w:spacing w:after="0" w:line="240" w:lineRule="auto"/>
        <w:jc w:val="both"/>
        <w:rPr>
          <w:rFonts w:ascii="Times New Roman" w:eastAsia="Times New Roman" w:hAnsi="Times New Roman"/>
          <w:b/>
          <w:i/>
          <w:color w:val="000000" w:themeColor="text1"/>
          <w:sz w:val="24"/>
          <w:szCs w:val="24"/>
          <w:lang w:eastAsia="ru-RU"/>
        </w:rPr>
      </w:pPr>
      <w:r w:rsidRPr="00E855F9">
        <w:rPr>
          <w:rFonts w:ascii="Times New Roman" w:eastAsia="Times New Roman" w:hAnsi="Times New Roman"/>
          <w:color w:val="000000" w:themeColor="text1"/>
          <w:sz w:val="24"/>
          <w:szCs w:val="24"/>
          <w:lang w:eastAsia="ru-RU"/>
        </w:rPr>
        <w:t>_______________________________________________</w:t>
      </w:r>
      <w:r w:rsidR="003F651F">
        <w:rPr>
          <w:rFonts w:ascii="Times New Roman" w:eastAsia="Times New Roman" w:hAnsi="Times New Roman"/>
          <w:color w:val="000000" w:themeColor="text1"/>
          <w:sz w:val="24"/>
          <w:szCs w:val="24"/>
          <w:lang w:eastAsia="ru-RU"/>
        </w:rPr>
        <w:t>______________</w:t>
      </w:r>
      <w:r w:rsidRPr="00E855F9">
        <w:rPr>
          <w:rFonts w:ascii="Times New Roman" w:eastAsia="Times New Roman" w:hAnsi="Times New Roman"/>
          <w:color w:val="000000" w:themeColor="text1"/>
          <w:sz w:val="24"/>
          <w:szCs w:val="24"/>
          <w:lang w:eastAsia="ru-RU"/>
        </w:rPr>
        <w:t>_</w:t>
      </w:r>
      <w:r w:rsidR="00A54BD1" w:rsidRPr="00E855F9">
        <w:rPr>
          <w:rFonts w:ascii="Times New Roman" w:eastAsia="Times New Roman" w:hAnsi="Times New Roman"/>
          <w:color w:val="000000" w:themeColor="text1"/>
          <w:sz w:val="24"/>
          <w:szCs w:val="24"/>
          <w:lang w:eastAsia="ru-RU"/>
        </w:rPr>
        <w:t xml:space="preserve">, </w:t>
      </w:r>
      <w:r w:rsidR="000B5373" w:rsidRPr="00E855F9">
        <w:rPr>
          <w:rFonts w:ascii="Times New Roman" w:eastAsia="Times New Roman" w:hAnsi="Times New Roman"/>
          <w:color w:val="000000" w:themeColor="text1"/>
          <w:sz w:val="24"/>
          <w:szCs w:val="24"/>
          <w:lang w:eastAsia="ru-RU"/>
        </w:rPr>
        <w:t>именуемое в дальнейшем «</w:t>
      </w:r>
      <w:r w:rsidR="000B5373" w:rsidRPr="00E855F9">
        <w:rPr>
          <w:rFonts w:ascii="Times New Roman" w:eastAsia="Times New Roman" w:hAnsi="Times New Roman"/>
          <w:i/>
          <w:color w:val="000000" w:themeColor="text1"/>
          <w:sz w:val="24"/>
          <w:szCs w:val="24"/>
          <w:lang w:eastAsia="ru-RU"/>
        </w:rPr>
        <w:t>Субарендатор</w:t>
      </w:r>
      <w:r w:rsidR="000B5373" w:rsidRPr="00E855F9">
        <w:rPr>
          <w:rFonts w:ascii="Times New Roman" w:eastAsia="Times New Roman" w:hAnsi="Times New Roman"/>
          <w:color w:val="000000" w:themeColor="text1"/>
          <w:sz w:val="24"/>
          <w:szCs w:val="24"/>
          <w:lang w:eastAsia="ru-RU"/>
        </w:rPr>
        <w:t>», в лице</w:t>
      </w:r>
      <w:r w:rsidRPr="00E855F9">
        <w:rPr>
          <w:rFonts w:ascii="Times New Roman" w:eastAsia="Times New Roman" w:hAnsi="Times New Roman"/>
          <w:color w:val="000000" w:themeColor="text1"/>
          <w:sz w:val="24"/>
          <w:szCs w:val="24"/>
          <w:lang w:eastAsia="ru-RU"/>
        </w:rPr>
        <w:t>_______________________________</w:t>
      </w:r>
      <w:r w:rsidR="000B5373" w:rsidRPr="00E855F9">
        <w:rPr>
          <w:rFonts w:ascii="Times New Roman" w:eastAsia="Times New Roman" w:hAnsi="Times New Roman"/>
          <w:color w:val="000000" w:themeColor="text1"/>
          <w:sz w:val="24"/>
          <w:szCs w:val="24"/>
          <w:lang w:eastAsia="ru-RU"/>
        </w:rPr>
        <w:t>, действующе</w:t>
      </w:r>
      <w:r w:rsidRPr="00E855F9">
        <w:rPr>
          <w:rFonts w:ascii="Times New Roman" w:eastAsia="Times New Roman" w:hAnsi="Times New Roman"/>
          <w:color w:val="000000" w:themeColor="text1"/>
          <w:sz w:val="24"/>
          <w:szCs w:val="24"/>
          <w:lang w:eastAsia="ru-RU"/>
        </w:rPr>
        <w:t xml:space="preserve">го </w:t>
      </w:r>
      <w:r w:rsidR="000B5373" w:rsidRPr="00E855F9">
        <w:rPr>
          <w:rFonts w:ascii="Times New Roman" w:eastAsia="Times New Roman" w:hAnsi="Times New Roman"/>
          <w:color w:val="000000" w:themeColor="text1"/>
          <w:sz w:val="24"/>
          <w:szCs w:val="24"/>
          <w:lang w:eastAsia="ru-RU"/>
        </w:rPr>
        <w:t>на основании</w:t>
      </w:r>
      <w:r w:rsidRPr="00E855F9">
        <w:rPr>
          <w:rFonts w:ascii="Times New Roman" w:eastAsia="Times New Roman" w:hAnsi="Times New Roman"/>
          <w:color w:val="000000" w:themeColor="text1"/>
          <w:sz w:val="24"/>
          <w:szCs w:val="24"/>
          <w:lang w:eastAsia="ru-RU"/>
        </w:rPr>
        <w:t>__________</w:t>
      </w:r>
      <w:r w:rsidR="001418D9" w:rsidRPr="00E855F9">
        <w:rPr>
          <w:rFonts w:ascii="Times New Roman" w:eastAsia="Times New Roman" w:hAnsi="Times New Roman"/>
          <w:color w:val="000000" w:themeColor="text1"/>
          <w:sz w:val="24"/>
          <w:szCs w:val="24"/>
          <w:lang w:eastAsia="ru-RU"/>
        </w:rPr>
        <w:t>,</w:t>
      </w:r>
      <w:r w:rsidR="00FF44AC" w:rsidRPr="00E855F9">
        <w:rPr>
          <w:rFonts w:ascii="Times New Roman" w:eastAsia="Times New Roman" w:hAnsi="Times New Roman"/>
          <w:color w:val="000000" w:themeColor="text1"/>
          <w:sz w:val="24"/>
          <w:szCs w:val="24"/>
          <w:lang w:eastAsia="ru-RU"/>
        </w:rPr>
        <w:t xml:space="preserve"> </w:t>
      </w:r>
      <w:r w:rsidR="000B5373" w:rsidRPr="00E855F9">
        <w:rPr>
          <w:rFonts w:ascii="Times New Roman" w:eastAsia="Times New Roman" w:hAnsi="Times New Roman"/>
          <w:color w:val="000000" w:themeColor="text1"/>
          <w:sz w:val="24"/>
          <w:szCs w:val="24"/>
          <w:lang w:eastAsia="ru-RU"/>
        </w:rPr>
        <w:t>с другой стороны, вместе именуемые в дальнейшем «</w:t>
      </w:r>
      <w:r w:rsidR="000B5373" w:rsidRPr="00E855F9">
        <w:rPr>
          <w:rFonts w:ascii="Times New Roman" w:eastAsia="Times New Roman" w:hAnsi="Times New Roman"/>
          <w:i/>
          <w:color w:val="000000" w:themeColor="text1"/>
          <w:sz w:val="24"/>
          <w:szCs w:val="24"/>
          <w:lang w:eastAsia="ru-RU"/>
        </w:rPr>
        <w:t>Стороны</w:t>
      </w:r>
      <w:r w:rsidR="000B5373" w:rsidRPr="00E855F9">
        <w:rPr>
          <w:rFonts w:ascii="Times New Roman" w:eastAsia="Times New Roman" w:hAnsi="Times New Roman"/>
          <w:color w:val="000000" w:themeColor="text1"/>
          <w:sz w:val="24"/>
          <w:szCs w:val="24"/>
          <w:lang w:eastAsia="ru-RU"/>
        </w:rPr>
        <w:t xml:space="preserve">», </w:t>
      </w:r>
      <w:r w:rsidRPr="00E855F9">
        <w:rPr>
          <w:rFonts w:ascii="Times New Roman" w:hAnsi="Times New Roman"/>
          <w:color w:val="000000" w:themeColor="text1"/>
          <w:sz w:val="24"/>
          <w:szCs w:val="24"/>
          <w:lang w:eastAsia="ru-RU"/>
        </w:rPr>
        <w:t xml:space="preserve">руководствуясь результатами открытого аукциона в электронной форме на право заключения договора </w:t>
      </w:r>
      <w:r w:rsidR="00C1537B" w:rsidRPr="00C1537B">
        <w:rPr>
          <w:rFonts w:ascii="Times New Roman" w:hAnsi="Times New Roman"/>
          <w:color w:val="000000" w:themeColor="text1"/>
          <w:sz w:val="24"/>
          <w:szCs w:val="24"/>
          <w:lang w:eastAsia="ru-RU"/>
        </w:rPr>
        <w:t>передачи в субаренду недвижимого имущества, являющегося федеральной собственностью</w:t>
      </w:r>
      <w:r w:rsidR="00C1537B">
        <w:rPr>
          <w:rFonts w:ascii="Times New Roman" w:hAnsi="Times New Roman"/>
          <w:color w:val="000000" w:themeColor="text1"/>
          <w:sz w:val="24"/>
          <w:szCs w:val="24"/>
          <w:lang w:eastAsia="ru-RU"/>
        </w:rPr>
        <w:t xml:space="preserve">, </w:t>
      </w:r>
      <w:r w:rsidRPr="00E855F9">
        <w:rPr>
          <w:rFonts w:ascii="Times New Roman" w:hAnsi="Times New Roman"/>
          <w:color w:val="000000" w:themeColor="text1"/>
          <w:sz w:val="24"/>
          <w:szCs w:val="24"/>
          <w:lang w:eastAsia="ru-RU"/>
        </w:rPr>
        <w:t>(</w:t>
      </w:r>
      <w:r w:rsidR="004E02E0" w:rsidRPr="00E855F9">
        <w:rPr>
          <w:rFonts w:ascii="Times New Roman" w:hAnsi="Times New Roman"/>
          <w:color w:val="000000" w:themeColor="text1"/>
          <w:sz w:val="24"/>
          <w:szCs w:val="24"/>
          <w:lang w:eastAsia="ru-RU"/>
        </w:rPr>
        <w:t xml:space="preserve">протокол </w:t>
      </w:r>
      <w:r w:rsidRPr="00E855F9">
        <w:rPr>
          <w:rFonts w:ascii="Times New Roman" w:hAnsi="Times New Roman"/>
          <w:color w:val="000000" w:themeColor="text1"/>
          <w:sz w:val="24"/>
          <w:szCs w:val="24"/>
          <w:lang w:eastAsia="ru-RU"/>
        </w:rPr>
        <w:t xml:space="preserve">____________________от ___.___.20__ №_______) заключили настоящий Договор о нижеследующем </w:t>
      </w:r>
      <w:r w:rsidR="000B5373" w:rsidRPr="00E855F9">
        <w:rPr>
          <w:rFonts w:ascii="Times New Roman" w:eastAsia="Times New Roman" w:hAnsi="Times New Roman"/>
          <w:color w:val="000000" w:themeColor="text1"/>
          <w:sz w:val="24"/>
          <w:szCs w:val="24"/>
          <w:lang w:eastAsia="ru-RU"/>
        </w:rPr>
        <w:t xml:space="preserve">(далее </w:t>
      </w:r>
      <w:r w:rsidR="004E02E0" w:rsidRPr="00E855F9">
        <w:rPr>
          <w:rFonts w:ascii="Times New Roman" w:eastAsia="Times New Roman" w:hAnsi="Times New Roman"/>
          <w:color w:val="000000" w:themeColor="text1"/>
          <w:sz w:val="24"/>
          <w:szCs w:val="24"/>
          <w:lang w:eastAsia="ru-RU"/>
        </w:rPr>
        <w:t xml:space="preserve">– </w:t>
      </w:r>
      <w:r w:rsidR="000B5373" w:rsidRPr="00E855F9">
        <w:rPr>
          <w:rFonts w:ascii="Times New Roman" w:eastAsia="Times New Roman" w:hAnsi="Times New Roman"/>
          <w:color w:val="000000" w:themeColor="text1"/>
          <w:sz w:val="24"/>
          <w:szCs w:val="24"/>
          <w:lang w:eastAsia="ru-RU"/>
        </w:rPr>
        <w:t>Договор):</w:t>
      </w:r>
    </w:p>
    <w:p w:rsidR="000B5373" w:rsidRPr="00E855F9" w:rsidRDefault="000B5373" w:rsidP="00381453">
      <w:pPr>
        <w:spacing w:after="0" w:line="240" w:lineRule="auto"/>
        <w:jc w:val="both"/>
        <w:rPr>
          <w:rFonts w:ascii="Times New Roman" w:eastAsia="Times New Roman" w:hAnsi="Times New Roman"/>
          <w:color w:val="000000" w:themeColor="text1"/>
          <w:sz w:val="24"/>
          <w:szCs w:val="24"/>
          <w:lang w:eastAsia="ru-RU"/>
        </w:rPr>
      </w:pPr>
    </w:p>
    <w:p w:rsidR="000B5373" w:rsidRPr="00E855F9" w:rsidRDefault="004E02E0" w:rsidP="00381453">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r w:rsidRPr="00E855F9">
        <w:rPr>
          <w:rFonts w:ascii="Times New Roman" w:eastAsia="Times New Roman" w:hAnsi="Times New Roman"/>
          <w:b/>
          <w:color w:val="000000" w:themeColor="text1"/>
          <w:sz w:val="24"/>
          <w:szCs w:val="24"/>
          <w:lang w:eastAsia="ru-RU"/>
        </w:rPr>
        <w:t xml:space="preserve">Глава </w:t>
      </w:r>
      <w:r w:rsidR="003A128F" w:rsidRPr="00E855F9">
        <w:rPr>
          <w:rFonts w:ascii="Times New Roman" w:eastAsia="Times New Roman" w:hAnsi="Times New Roman"/>
          <w:b/>
          <w:color w:val="000000" w:themeColor="text1"/>
          <w:sz w:val="24"/>
          <w:szCs w:val="24"/>
          <w:lang w:eastAsia="ru-RU"/>
        </w:rPr>
        <w:t>I.</w:t>
      </w:r>
      <w:r w:rsidR="00E054DC" w:rsidRPr="00E855F9">
        <w:rPr>
          <w:rFonts w:ascii="Times New Roman" w:eastAsia="Times New Roman" w:hAnsi="Times New Roman"/>
          <w:b/>
          <w:color w:val="000000" w:themeColor="text1"/>
          <w:sz w:val="24"/>
          <w:szCs w:val="24"/>
          <w:lang w:eastAsia="ru-RU"/>
        </w:rPr>
        <w:t xml:space="preserve"> </w:t>
      </w:r>
      <w:r w:rsidR="000B5373" w:rsidRPr="00E855F9">
        <w:rPr>
          <w:rFonts w:ascii="Times New Roman" w:eastAsia="Times New Roman" w:hAnsi="Times New Roman"/>
          <w:b/>
          <w:color w:val="000000" w:themeColor="text1"/>
          <w:sz w:val="24"/>
          <w:szCs w:val="24"/>
          <w:lang w:eastAsia="ru-RU"/>
        </w:rPr>
        <w:t>Предмет Договора</w:t>
      </w:r>
    </w:p>
    <w:p w:rsidR="00E054DC" w:rsidRPr="00E855F9" w:rsidRDefault="00E054DC" w:rsidP="00381453">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p>
    <w:p w:rsidR="00A80A4A" w:rsidRPr="00E855F9" w:rsidRDefault="00A80A4A" w:rsidP="00381453">
      <w:pPr>
        <w:numPr>
          <w:ilvl w:val="1"/>
          <w:numId w:val="14"/>
        </w:numPr>
        <w:suppressAutoHyphens/>
        <w:spacing w:after="0" w:line="240" w:lineRule="auto"/>
        <w:ind w:left="0" w:firstLine="709"/>
        <w:jc w:val="both"/>
        <w:rPr>
          <w:rFonts w:ascii="Times New Roman" w:eastAsia="Times New Roman" w:hAnsi="Times New Roman"/>
          <w:color w:val="000000" w:themeColor="text1"/>
          <w:sz w:val="24"/>
          <w:szCs w:val="24"/>
          <w:lang w:eastAsia="ar-SA"/>
        </w:rPr>
      </w:pPr>
      <w:r w:rsidRPr="00E855F9">
        <w:rPr>
          <w:rFonts w:ascii="Times New Roman" w:eastAsia="Times New Roman" w:hAnsi="Times New Roman"/>
          <w:i/>
          <w:color w:val="000000" w:themeColor="text1"/>
          <w:sz w:val="24"/>
          <w:szCs w:val="24"/>
          <w:lang w:eastAsia="ar-SA"/>
        </w:rPr>
        <w:t>Арендатор</w:t>
      </w:r>
      <w:r w:rsidRPr="00E855F9">
        <w:rPr>
          <w:rFonts w:ascii="Times New Roman" w:eastAsia="Times New Roman" w:hAnsi="Times New Roman"/>
          <w:color w:val="000000" w:themeColor="text1"/>
          <w:sz w:val="24"/>
          <w:szCs w:val="24"/>
          <w:lang w:eastAsia="ar-SA"/>
        </w:rPr>
        <w:t xml:space="preserve"> предоставляет, а </w:t>
      </w:r>
      <w:r w:rsidRPr="00E855F9">
        <w:rPr>
          <w:rFonts w:ascii="Times New Roman" w:eastAsia="Times New Roman" w:hAnsi="Times New Roman"/>
          <w:i/>
          <w:color w:val="000000" w:themeColor="text1"/>
          <w:sz w:val="24"/>
          <w:szCs w:val="24"/>
          <w:lang w:eastAsia="ar-SA"/>
        </w:rPr>
        <w:t>Субарендатор</w:t>
      </w:r>
      <w:r w:rsidR="00284C35">
        <w:rPr>
          <w:rFonts w:ascii="Times New Roman" w:eastAsia="Times New Roman" w:hAnsi="Times New Roman"/>
          <w:color w:val="000000" w:themeColor="text1"/>
          <w:sz w:val="24"/>
          <w:szCs w:val="24"/>
          <w:lang w:eastAsia="ar-SA"/>
        </w:rPr>
        <w:t xml:space="preserve"> принимает на условиях, определ</w:t>
      </w:r>
      <w:r w:rsidR="005E2DDD">
        <w:rPr>
          <w:rFonts w:ascii="Times New Roman" w:eastAsia="Times New Roman" w:hAnsi="Times New Roman"/>
          <w:color w:val="000000" w:themeColor="text1"/>
          <w:sz w:val="24"/>
          <w:szCs w:val="24"/>
          <w:lang w:eastAsia="ar-SA"/>
        </w:rPr>
        <w:t>е</w:t>
      </w:r>
      <w:r w:rsidRPr="00E855F9">
        <w:rPr>
          <w:rFonts w:ascii="Times New Roman" w:eastAsia="Times New Roman" w:hAnsi="Times New Roman"/>
          <w:color w:val="000000" w:themeColor="text1"/>
          <w:sz w:val="24"/>
          <w:szCs w:val="24"/>
          <w:lang w:eastAsia="ar-SA"/>
        </w:rPr>
        <w:t>нных Договором, во временное владение и пользование (субаренду) недвижимое имущество, являющееся федеральной собственностью, указанное в пункте 1.2</w:t>
      </w:r>
      <w:r w:rsidR="00BF726F">
        <w:rPr>
          <w:rFonts w:ascii="Times New Roman" w:eastAsia="Times New Roman" w:hAnsi="Times New Roman"/>
          <w:color w:val="000000" w:themeColor="text1"/>
          <w:sz w:val="24"/>
          <w:szCs w:val="24"/>
          <w:lang w:eastAsia="ar-SA"/>
        </w:rPr>
        <w:t>.</w:t>
      </w:r>
      <w:r w:rsidRPr="00E855F9">
        <w:rPr>
          <w:rFonts w:ascii="Times New Roman" w:eastAsia="Times New Roman" w:hAnsi="Times New Roman"/>
          <w:color w:val="000000" w:themeColor="text1"/>
          <w:sz w:val="24"/>
          <w:szCs w:val="24"/>
          <w:lang w:eastAsia="ar-SA"/>
        </w:rPr>
        <w:t xml:space="preserve"> Договора.</w:t>
      </w:r>
    </w:p>
    <w:p w:rsidR="00A10EE6" w:rsidRDefault="00A80A4A" w:rsidP="00381453">
      <w:pPr>
        <w:numPr>
          <w:ilvl w:val="1"/>
          <w:numId w:val="14"/>
        </w:numPr>
        <w:suppressAutoHyphens/>
        <w:spacing w:after="0" w:line="240" w:lineRule="auto"/>
        <w:ind w:left="0" w:firstLine="709"/>
        <w:jc w:val="both"/>
        <w:rPr>
          <w:rFonts w:ascii="Times New Roman" w:eastAsia="Times New Roman" w:hAnsi="Times New Roman"/>
          <w:color w:val="000000" w:themeColor="text1"/>
          <w:sz w:val="24"/>
          <w:szCs w:val="24"/>
          <w:lang w:eastAsia="ar-SA"/>
        </w:rPr>
      </w:pPr>
      <w:r w:rsidRPr="00E855F9">
        <w:rPr>
          <w:rFonts w:ascii="Times New Roman" w:eastAsia="Times New Roman" w:hAnsi="Times New Roman"/>
          <w:color w:val="000000" w:themeColor="text1"/>
          <w:sz w:val="24"/>
          <w:szCs w:val="24"/>
          <w:lang w:eastAsia="ar-SA"/>
        </w:rPr>
        <w:t>Недвижимым имуществом по Договору явля</w:t>
      </w:r>
      <w:r w:rsidR="00624234">
        <w:rPr>
          <w:rFonts w:ascii="Times New Roman" w:eastAsia="Times New Roman" w:hAnsi="Times New Roman"/>
          <w:color w:val="000000" w:themeColor="text1"/>
          <w:sz w:val="24"/>
          <w:szCs w:val="24"/>
          <w:lang w:eastAsia="ar-SA"/>
        </w:rPr>
        <w:t>ю</w:t>
      </w:r>
      <w:r w:rsidRPr="00E855F9">
        <w:rPr>
          <w:rFonts w:ascii="Times New Roman" w:eastAsia="Times New Roman" w:hAnsi="Times New Roman"/>
          <w:color w:val="000000" w:themeColor="text1"/>
          <w:sz w:val="24"/>
          <w:szCs w:val="24"/>
          <w:lang w:eastAsia="ar-SA"/>
        </w:rPr>
        <w:t>тся</w:t>
      </w:r>
      <w:r w:rsidR="00A10EE6">
        <w:rPr>
          <w:rFonts w:ascii="Times New Roman" w:eastAsia="Times New Roman" w:hAnsi="Times New Roman"/>
          <w:color w:val="000000" w:themeColor="text1"/>
          <w:sz w:val="24"/>
          <w:szCs w:val="24"/>
          <w:lang w:eastAsia="ar-SA"/>
        </w:rPr>
        <w:t>:</w:t>
      </w:r>
    </w:p>
    <w:p w:rsidR="00DA6D3C" w:rsidRDefault="00DA6D3C" w:rsidP="00DA6D3C">
      <w:pPr>
        <w:pStyle w:val="aff"/>
        <w:numPr>
          <w:ilvl w:val="0"/>
          <w:numId w:val="48"/>
        </w:numPr>
        <w:suppressAutoHyphens/>
        <w:spacing w:after="0" w:line="240" w:lineRule="auto"/>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 xml:space="preserve">часть </w:t>
      </w:r>
      <w:r w:rsidRPr="00A10EE6">
        <w:rPr>
          <w:rFonts w:ascii="Times New Roman" w:eastAsia="Times New Roman" w:hAnsi="Times New Roman"/>
          <w:color w:val="000000" w:themeColor="text1"/>
          <w:sz w:val="24"/>
          <w:szCs w:val="24"/>
          <w:lang w:eastAsia="ar-SA"/>
        </w:rPr>
        <w:t>земе</w:t>
      </w:r>
      <w:r>
        <w:rPr>
          <w:rFonts w:ascii="Times New Roman" w:eastAsia="Times New Roman" w:hAnsi="Times New Roman"/>
          <w:color w:val="000000" w:themeColor="text1"/>
          <w:sz w:val="24"/>
          <w:szCs w:val="24"/>
          <w:lang w:eastAsia="ar-SA"/>
        </w:rPr>
        <w:t>льного участка с учетным</w:t>
      </w:r>
      <w:r w:rsidRPr="00A10EE6">
        <w:rPr>
          <w:rFonts w:ascii="Times New Roman" w:eastAsia="Times New Roman" w:hAnsi="Times New Roman"/>
          <w:color w:val="000000" w:themeColor="text1"/>
          <w:sz w:val="24"/>
          <w:szCs w:val="24"/>
          <w:lang w:eastAsia="ar-SA"/>
        </w:rPr>
        <w:t xml:space="preserve"> номер</w:t>
      </w:r>
      <w:r>
        <w:rPr>
          <w:rFonts w:ascii="Times New Roman" w:eastAsia="Times New Roman" w:hAnsi="Times New Roman"/>
          <w:color w:val="000000" w:themeColor="text1"/>
          <w:sz w:val="24"/>
          <w:szCs w:val="24"/>
          <w:lang w:eastAsia="ar-SA"/>
        </w:rPr>
        <w:t xml:space="preserve">ом </w:t>
      </w:r>
      <w:r w:rsidRPr="00DA6D3C">
        <w:rPr>
          <w:rFonts w:ascii="Times New Roman" w:eastAsia="Times New Roman" w:hAnsi="Times New Roman"/>
          <w:b/>
          <w:color w:val="000000" w:themeColor="text1"/>
          <w:sz w:val="24"/>
          <w:szCs w:val="24"/>
          <w:lang w:eastAsia="ar-SA"/>
        </w:rPr>
        <w:t>:470/чзу1</w:t>
      </w:r>
      <w:r>
        <w:rPr>
          <w:rFonts w:ascii="Times New Roman" w:eastAsia="Times New Roman" w:hAnsi="Times New Roman"/>
          <w:color w:val="000000" w:themeColor="text1"/>
          <w:sz w:val="24"/>
          <w:szCs w:val="24"/>
          <w:lang w:eastAsia="ar-SA"/>
        </w:rPr>
        <w:t xml:space="preserve"> площадью </w:t>
      </w:r>
      <w:r w:rsidR="00386A35">
        <w:rPr>
          <w:rFonts w:ascii="Times New Roman" w:eastAsia="Times New Roman" w:hAnsi="Times New Roman"/>
          <w:b/>
          <w:color w:val="000000" w:themeColor="text1"/>
          <w:sz w:val="24"/>
          <w:szCs w:val="24"/>
          <w:lang w:eastAsia="ar-SA"/>
        </w:rPr>
        <w:t>9663</w:t>
      </w:r>
      <w:r w:rsidRPr="00DA6D3C">
        <w:rPr>
          <w:rFonts w:ascii="Times New Roman" w:eastAsia="Times New Roman" w:hAnsi="Times New Roman"/>
          <w:b/>
          <w:color w:val="000000" w:themeColor="text1"/>
          <w:sz w:val="24"/>
          <w:szCs w:val="24"/>
          <w:lang w:eastAsia="ar-SA"/>
        </w:rPr>
        <w:t xml:space="preserve"> кв.м.</w:t>
      </w:r>
      <w:r>
        <w:rPr>
          <w:rFonts w:ascii="Times New Roman" w:eastAsia="Times New Roman" w:hAnsi="Times New Roman"/>
          <w:color w:val="000000" w:themeColor="text1"/>
          <w:sz w:val="24"/>
          <w:szCs w:val="24"/>
          <w:lang w:eastAsia="ar-SA"/>
        </w:rPr>
        <w:t xml:space="preserve">, </w:t>
      </w:r>
      <w:r w:rsidRPr="00A10EE6">
        <w:rPr>
          <w:rFonts w:ascii="Times New Roman" w:eastAsia="Times New Roman" w:hAnsi="Times New Roman"/>
          <w:color w:val="000000" w:themeColor="text1"/>
          <w:sz w:val="24"/>
          <w:szCs w:val="24"/>
          <w:lang w:eastAsia="ar-SA"/>
        </w:rPr>
        <w:t>расположенн</w:t>
      </w:r>
      <w:r>
        <w:rPr>
          <w:rFonts w:ascii="Times New Roman" w:eastAsia="Times New Roman" w:hAnsi="Times New Roman"/>
          <w:color w:val="000000" w:themeColor="text1"/>
          <w:sz w:val="24"/>
          <w:szCs w:val="24"/>
          <w:lang w:eastAsia="ar-SA"/>
        </w:rPr>
        <w:t>ая</w:t>
      </w:r>
      <w:r w:rsidRPr="00A10EE6">
        <w:rPr>
          <w:rFonts w:ascii="Times New Roman" w:eastAsia="Times New Roman" w:hAnsi="Times New Roman"/>
          <w:color w:val="000000" w:themeColor="text1"/>
          <w:sz w:val="24"/>
          <w:szCs w:val="24"/>
          <w:lang w:eastAsia="ar-SA"/>
        </w:rPr>
        <w:t xml:space="preserve"> по адресу: Тверская область, р-н Вышневолоцкий, с/п Лужниковское, скоростная автомобильная дорога М-11 Москва - Санкт-Петербург, км 313 слева</w:t>
      </w:r>
      <w:r>
        <w:rPr>
          <w:rFonts w:ascii="Times New Roman" w:eastAsia="Times New Roman" w:hAnsi="Times New Roman"/>
          <w:color w:val="000000" w:themeColor="text1"/>
          <w:sz w:val="24"/>
          <w:szCs w:val="24"/>
          <w:lang w:eastAsia="ar-SA"/>
        </w:rPr>
        <w:t>,</w:t>
      </w:r>
      <w:r w:rsidRPr="00374C30">
        <w:rPr>
          <w:rFonts w:ascii="Times New Roman" w:eastAsia="Times New Roman" w:hAnsi="Times New Roman"/>
          <w:color w:val="000000" w:themeColor="text1"/>
          <w:sz w:val="24"/>
          <w:szCs w:val="24"/>
          <w:lang w:eastAsia="ar-SA"/>
        </w:rPr>
        <w:t xml:space="preserve"> в границах и площадях, указанных на схеме расположения част</w:t>
      </w:r>
      <w:r>
        <w:rPr>
          <w:rFonts w:ascii="Times New Roman" w:eastAsia="Times New Roman" w:hAnsi="Times New Roman"/>
          <w:color w:val="000000" w:themeColor="text1"/>
          <w:sz w:val="24"/>
          <w:szCs w:val="24"/>
          <w:lang w:eastAsia="ar-SA"/>
        </w:rPr>
        <w:t>и</w:t>
      </w:r>
      <w:r w:rsidRPr="00374C30">
        <w:rPr>
          <w:rFonts w:ascii="Times New Roman" w:eastAsia="Times New Roman" w:hAnsi="Times New Roman"/>
          <w:color w:val="000000" w:themeColor="text1"/>
          <w:sz w:val="24"/>
          <w:szCs w:val="24"/>
          <w:lang w:eastAsia="ar-SA"/>
        </w:rPr>
        <w:t xml:space="preserve"> земельного</w:t>
      </w:r>
      <w:r w:rsidR="00FB768D">
        <w:rPr>
          <w:rFonts w:ascii="Times New Roman" w:eastAsia="Times New Roman" w:hAnsi="Times New Roman"/>
          <w:color w:val="000000" w:themeColor="text1"/>
          <w:sz w:val="24"/>
          <w:szCs w:val="24"/>
          <w:lang w:eastAsia="ar-SA"/>
        </w:rPr>
        <w:t xml:space="preserve"> участка (Приложение № 1 – Схемы</w:t>
      </w:r>
      <w:r w:rsidRPr="00374C30">
        <w:rPr>
          <w:rFonts w:ascii="Times New Roman" w:eastAsia="Times New Roman" w:hAnsi="Times New Roman"/>
          <w:color w:val="000000" w:themeColor="text1"/>
          <w:sz w:val="24"/>
          <w:szCs w:val="24"/>
          <w:lang w:eastAsia="ar-SA"/>
        </w:rPr>
        <w:t xml:space="preserve">) </w:t>
      </w:r>
      <w:r w:rsidRPr="00DD4ABE">
        <w:rPr>
          <w:rFonts w:ascii="Times New Roman" w:eastAsia="Times New Roman" w:hAnsi="Times New Roman"/>
          <w:color w:val="000000" w:themeColor="text1"/>
          <w:sz w:val="24"/>
          <w:szCs w:val="24"/>
          <w:lang w:eastAsia="ar-SA"/>
        </w:rPr>
        <w:t xml:space="preserve">из состава земельного участка общей площадью </w:t>
      </w:r>
      <w:r>
        <w:rPr>
          <w:rFonts w:ascii="Times New Roman" w:eastAsia="Times New Roman" w:hAnsi="Times New Roman"/>
          <w:color w:val="000000" w:themeColor="text1"/>
          <w:sz w:val="24"/>
          <w:szCs w:val="24"/>
          <w:lang w:eastAsia="ar-SA"/>
        </w:rPr>
        <w:t>39</w:t>
      </w:r>
      <w:r w:rsidRPr="00DD4ABE">
        <w:rPr>
          <w:rFonts w:ascii="Times New Roman" w:eastAsia="Times New Roman" w:hAnsi="Times New Roman"/>
          <w:color w:val="000000" w:themeColor="text1"/>
          <w:sz w:val="24"/>
          <w:szCs w:val="24"/>
          <w:lang w:eastAsia="ar-SA"/>
        </w:rPr>
        <w:t xml:space="preserve"> </w:t>
      </w:r>
      <w:r>
        <w:rPr>
          <w:rFonts w:ascii="Times New Roman" w:eastAsia="Times New Roman" w:hAnsi="Times New Roman"/>
          <w:color w:val="000000" w:themeColor="text1"/>
          <w:sz w:val="24"/>
          <w:szCs w:val="24"/>
          <w:lang w:eastAsia="ar-SA"/>
        </w:rPr>
        <w:t>384</w:t>
      </w:r>
      <w:r w:rsidRPr="00DD4ABE">
        <w:rPr>
          <w:rFonts w:ascii="Times New Roman" w:eastAsia="Times New Roman" w:hAnsi="Times New Roman"/>
          <w:color w:val="000000" w:themeColor="text1"/>
          <w:sz w:val="24"/>
          <w:szCs w:val="24"/>
          <w:lang w:eastAsia="ar-SA"/>
        </w:rPr>
        <w:t xml:space="preserve"> кв.м</w:t>
      </w:r>
      <w:r w:rsidR="009F0DBA">
        <w:rPr>
          <w:rFonts w:ascii="Times New Roman" w:eastAsia="Times New Roman" w:hAnsi="Times New Roman"/>
          <w:color w:val="000000" w:themeColor="text1"/>
          <w:sz w:val="24"/>
          <w:szCs w:val="24"/>
          <w:lang w:eastAsia="ar-SA"/>
        </w:rPr>
        <w:t>.</w:t>
      </w:r>
      <w:r w:rsidRPr="00DD4ABE">
        <w:rPr>
          <w:rFonts w:ascii="Times New Roman" w:eastAsia="Times New Roman" w:hAnsi="Times New Roman"/>
          <w:color w:val="000000" w:themeColor="text1"/>
          <w:sz w:val="24"/>
          <w:szCs w:val="24"/>
          <w:lang w:eastAsia="ar-SA"/>
        </w:rPr>
        <w:t xml:space="preserve"> с кадастровым номером</w:t>
      </w:r>
      <w:r w:rsidRPr="00DD4ABE">
        <w:t xml:space="preserve"> </w:t>
      </w:r>
      <w:r w:rsidRPr="00DA6D3C">
        <w:rPr>
          <w:rFonts w:ascii="Times New Roman" w:eastAsia="Times New Roman" w:hAnsi="Times New Roman"/>
          <w:b/>
          <w:color w:val="000000" w:themeColor="text1"/>
          <w:sz w:val="24"/>
          <w:szCs w:val="24"/>
          <w:lang w:eastAsia="ar-SA"/>
        </w:rPr>
        <w:t>69:06:0000021:470</w:t>
      </w:r>
      <w:r>
        <w:rPr>
          <w:rFonts w:ascii="Times New Roman" w:eastAsia="Times New Roman" w:hAnsi="Times New Roman"/>
          <w:color w:val="000000" w:themeColor="text1"/>
          <w:sz w:val="24"/>
          <w:szCs w:val="24"/>
          <w:lang w:eastAsia="ar-SA"/>
        </w:rPr>
        <w:t xml:space="preserve">, </w:t>
      </w:r>
      <w:r w:rsidRPr="00A10EE6">
        <w:rPr>
          <w:rFonts w:ascii="Times New Roman" w:eastAsia="Times New Roman" w:hAnsi="Times New Roman"/>
          <w:color w:val="000000" w:themeColor="text1"/>
          <w:sz w:val="24"/>
          <w:szCs w:val="24"/>
          <w:lang w:eastAsia="ar-SA"/>
        </w:rPr>
        <w:t>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Pr>
          <w:rFonts w:ascii="Times New Roman" w:eastAsia="Times New Roman" w:hAnsi="Times New Roman"/>
          <w:color w:val="000000" w:themeColor="text1"/>
          <w:sz w:val="24"/>
          <w:szCs w:val="24"/>
          <w:lang w:eastAsia="ar-SA"/>
        </w:rPr>
        <w:t xml:space="preserve"> (</w:t>
      </w:r>
      <w:r w:rsidRPr="00374C30">
        <w:rPr>
          <w:rFonts w:ascii="Times New Roman" w:eastAsia="Times New Roman" w:hAnsi="Times New Roman"/>
          <w:color w:val="000000" w:themeColor="text1"/>
          <w:sz w:val="24"/>
          <w:szCs w:val="24"/>
          <w:lang w:eastAsia="ar-SA"/>
        </w:rPr>
        <w:t xml:space="preserve">Приложение </w:t>
      </w:r>
      <w:r>
        <w:rPr>
          <w:rFonts w:ascii="Times New Roman" w:eastAsia="Times New Roman" w:hAnsi="Times New Roman"/>
          <w:color w:val="000000" w:themeColor="text1"/>
          <w:sz w:val="24"/>
          <w:szCs w:val="24"/>
          <w:lang w:eastAsia="ar-SA"/>
        </w:rPr>
        <w:t xml:space="preserve">№ </w:t>
      </w:r>
      <w:r w:rsidRPr="00374C30">
        <w:rPr>
          <w:rFonts w:ascii="Times New Roman" w:eastAsia="Times New Roman" w:hAnsi="Times New Roman"/>
          <w:color w:val="000000" w:themeColor="text1"/>
          <w:sz w:val="24"/>
          <w:szCs w:val="24"/>
          <w:lang w:eastAsia="ar-SA"/>
        </w:rPr>
        <w:t>2 – Выписки из ЕГРН</w:t>
      </w:r>
      <w:r>
        <w:rPr>
          <w:rFonts w:ascii="Times New Roman" w:eastAsia="Times New Roman" w:hAnsi="Times New Roman"/>
          <w:color w:val="000000" w:themeColor="text1"/>
          <w:sz w:val="24"/>
          <w:szCs w:val="24"/>
          <w:lang w:eastAsia="ar-SA"/>
        </w:rPr>
        <w:t>);</w:t>
      </w:r>
    </w:p>
    <w:p w:rsidR="00386A35" w:rsidRDefault="00386A35" w:rsidP="00DA6D3C">
      <w:pPr>
        <w:pStyle w:val="aff"/>
        <w:numPr>
          <w:ilvl w:val="0"/>
          <w:numId w:val="48"/>
        </w:numPr>
        <w:suppressAutoHyphens/>
        <w:spacing w:after="0" w:line="240" w:lineRule="auto"/>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 xml:space="preserve">части земельного участка с учетными номерами </w:t>
      </w:r>
      <w:r w:rsidRPr="00386A35">
        <w:rPr>
          <w:rFonts w:ascii="Times New Roman" w:eastAsia="Times New Roman" w:hAnsi="Times New Roman"/>
          <w:b/>
          <w:color w:val="000000" w:themeColor="text1"/>
          <w:sz w:val="24"/>
          <w:szCs w:val="24"/>
          <w:lang w:eastAsia="ar-SA"/>
        </w:rPr>
        <w:t>:471/чзу1, :471/чзу</w:t>
      </w:r>
      <w:r>
        <w:rPr>
          <w:rFonts w:ascii="Times New Roman" w:eastAsia="Times New Roman" w:hAnsi="Times New Roman"/>
          <w:b/>
          <w:color w:val="000000" w:themeColor="text1"/>
          <w:sz w:val="24"/>
          <w:szCs w:val="24"/>
          <w:lang w:eastAsia="ar-SA"/>
        </w:rPr>
        <w:t>2</w:t>
      </w:r>
      <w:r w:rsidRPr="00386A35">
        <w:rPr>
          <w:rFonts w:ascii="Times New Roman" w:eastAsia="Times New Roman" w:hAnsi="Times New Roman"/>
          <w:b/>
          <w:color w:val="000000" w:themeColor="text1"/>
          <w:sz w:val="24"/>
          <w:szCs w:val="24"/>
          <w:lang w:eastAsia="ar-SA"/>
        </w:rPr>
        <w:t>, :471/чзу</w:t>
      </w:r>
      <w:r>
        <w:rPr>
          <w:rFonts w:ascii="Times New Roman" w:eastAsia="Times New Roman" w:hAnsi="Times New Roman"/>
          <w:b/>
          <w:color w:val="000000" w:themeColor="text1"/>
          <w:sz w:val="24"/>
          <w:szCs w:val="24"/>
          <w:lang w:eastAsia="ar-SA"/>
        </w:rPr>
        <w:t>3</w:t>
      </w:r>
      <w:r>
        <w:rPr>
          <w:rFonts w:ascii="Times New Roman" w:eastAsia="Times New Roman" w:hAnsi="Times New Roman"/>
          <w:color w:val="000000" w:themeColor="text1"/>
          <w:sz w:val="24"/>
          <w:szCs w:val="24"/>
          <w:lang w:eastAsia="ar-SA"/>
        </w:rPr>
        <w:t xml:space="preserve"> общей площадью </w:t>
      </w:r>
      <w:r w:rsidRPr="00386A35">
        <w:rPr>
          <w:rFonts w:ascii="Times New Roman" w:eastAsia="Times New Roman" w:hAnsi="Times New Roman"/>
          <w:b/>
          <w:color w:val="000000" w:themeColor="text1"/>
          <w:sz w:val="24"/>
          <w:szCs w:val="24"/>
          <w:lang w:eastAsia="ar-SA"/>
        </w:rPr>
        <w:t>7546 кв.м</w:t>
      </w:r>
      <w:r w:rsidR="009F0DBA">
        <w:rPr>
          <w:rFonts w:ascii="Times New Roman" w:eastAsia="Times New Roman" w:hAnsi="Times New Roman"/>
          <w:b/>
          <w:color w:val="000000" w:themeColor="text1"/>
          <w:sz w:val="24"/>
          <w:szCs w:val="24"/>
          <w:lang w:eastAsia="ar-SA"/>
        </w:rPr>
        <w:t>.</w:t>
      </w:r>
      <w:r>
        <w:rPr>
          <w:rFonts w:ascii="Times New Roman" w:eastAsia="Times New Roman" w:hAnsi="Times New Roman"/>
          <w:color w:val="000000" w:themeColor="text1"/>
          <w:sz w:val="24"/>
          <w:szCs w:val="24"/>
          <w:lang w:eastAsia="ar-SA"/>
        </w:rPr>
        <w:t xml:space="preserve">, расположенные по адресу: </w:t>
      </w:r>
      <w:r w:rsidRPr="00A10EE6">
        <w:rPr>
          <w:rFonts w:ascii="Times New Roman" w:eastAsia="Times New Roman" w:hAnsi="Times New Roman"/>
          <w:color w:val="000000" w:themeColor="text1"/>
          <w:sz w:val="24"/>
          <w:szCs w:val="24"/>
          <w:lang w:eastAsia="ar-SA"/>
        </w:rPr>
        <w:t>Тверская область, р-н Вышневолоцкий, с/п Лужниковское, скоростная автомобильная дорога М-11 Москва - Санкт-Петербург, км 313 слева</w:t>
      </w:r>
      <w:r>
        <w:rPr>
          <w:rFonts w:ascii="Times New Roman" w:eastAsia="Times New Roman" w:hAnsi="Times New Roman"/>
          <w:color w:val="000000" w:themeColor="text1"/>
          <w:sz w:val="24"/>
          <w:szCs w:val="24"/>
          <w:lang w:eastAsia="ar-SA"/>
        </w:rPr>
        <w:t>,</w:t>
      </w:r>
      <w:r w:rsidRPr="00374C30">
        <w:rPr>
          <w:rFonts w:ascii="Times New Roman" w:eastAsia="Times New Roman" w:hAnsi="Times New Roman"/>
          <w:color w:val="000000" w:themeColor="text1"/>
          <w:sz w:val="24"/>
          <w:szCs w:val="24"/>
          <w:lang w:eastAsia="ar-SA"/>
        </w:rPr>
        <w:t xml:space="preserve"> в границах и площадях, указанных на схеме расположения част</w:t>
      </w:r>
      <w:r>
        <w:rPr>
          <w:rFonts w:ascii="Times New Roman" w:eastAsia="Times New Roman" w:hAnsi="Times New Roman"/>
          <w:color w:val="000000" w:themeColor="text1"/>
          <w:sz w:val="24"/>
          <w:szCs w:val="24"/>
          <w:lang w:eastAsia="ar-SA"/>
        </w:rPr>
        <w:t>ей</w:t>
      </w:r>
      <w:r w:rsidRPr="00374C30">
        <w:rPr>
          <w:rFonts w:ascii="Times New Roman" w:eastAsia="Times New Roman" w:hAnsi="Times New Roman"/>
          <w:color w:val="000000" w:themeColor="text1"/>
          <w:sz w:val="24"/>
          <w:szCs w:val="24"/>
          <w:lang w:eastAsia="ar-SA"/>
        </w:rPr>
        <w:t xml:space="preserve"> земельного</w:t>
      </w:r>
      <w:r w:rsidR="00FB768D">
        <w:rPr>
          <w:rFonts w:ascii="Times New Roman" w:eastAsia="Times New Roman" w:hAnsi="Times New Roman"/>
          <w:color w:val="000000" w:themeColor="text1"/>
          <w:sz w:val="24"/>
          <w:szCs w:val="24"/>
          <w:lang w:eastAsia="ar-SA"/>
        </w:rPr>
        <w:t xml:space="preserve"> участка (Приложение № 1 – Схемы</w:t>
      </w:r>
      <w:r w:rsidRPr="00374C30">
        <w:rPr>
          <w:rFonts w:ascii="Times New Roman" w:eastAsia="Times New Roman" w:hAnsi="Times New Roman"/>
          <w:color w:val="000000" w:themeColor="text1"/>
          <w:sz w:val="24"/>
          <w:szCs w:val="24"/>
          <w:lang w:eastAsia="ar-SA"/>
        </w:rPr>
        <w:t xml:space="preserve">) </w:t>
      </w:r>
      <w:r w:rsidRPr="00DD4ABE">
        <w:rPr>
          <w:rFonts w:ascii="Times New Roman" w:eastAsia="Times New Roman" w:hAnsi="Times New Roman"/>
          <w:color w:val="000000" w:themeColor="text1"/>
          <w:sz w:val="24"/>
          <w:szCs w:val="24"/>
          <w:lang w:eastAsia="ar-SA"/>
        </w:rPr>
        <w:t xml:space="preserve">из состава земельного участка общей площадью </w:t>
      </w:r>
      <w:r>
        <w:rPr>
          <w:rFonts w:ascii="Times New Roman" w:eastAsia="Times New Roman" w:hAnsi="Times New Roman"/>
          <w:color w:val="000000" w:themeColor="text1"/>
          <w:sz w:val="24"/>
          <w:szCs w:val="24"/>
          <w:lang w:eastAsia="ar-SA"/>
        </w:rPr>
        <w:t>34</w:t>
      </w:r>
      <w:r w:rsidRPr="00DD4ABE">
        <w:rPr>
          <w:rFonts w:ascii="Times New Roman" w:eastAsia="Times New Roman" w:hAnsi="Times New Roman"/>
          <w:color w:val="000000" w:themeColor="text1"/>
          <w:sz w:val="24"/>
          <w:szCs w:val="24"/>
          <w:lang w:eastAsia="ar-SA"/>
        </w:rPr>
        <w:t xml:space="preserve"> </w:t>
      </w:r>
      <w:r>
        <w:rPr>
          <w:rFonts w:ascii="Times New Roman" w:eastAsia="Times New Roman" w:hAnsi="Times New Roman"/>
          <w:color w:val="000000" w:themeColor="text1"/>
          <w:sz w:val="24"/>
          <w:szCs w:val="24"/>
          <w:lang w:eastAsia="ar-SA"/>
        </w:rPr>
        <w:t>565</w:t>
      </w:r>
      <w:r w:rsidRPr="00DD4ABE">
        <w:rPr>
          <w:rFonts w:ascii="Times New Roman" w:eastAsia="Times New Roman" w:hAnsi="Times New Roman"/>
          <w:color w:val="000000" w:themeColor="text1"/>
          <w:sz w:val="24"/>
          <w:szCs w:val="24"/>
          <w:lang w:eastAsia="ar-SA"/>
        </w:rPr>
        <w:t xml:space="preserve"> кв.м</w:t>
      </w:r>
      <w:r w:rsidR="009F0DBA">
        <w:rPr>
          <w:rFonts w:ascii="Times New Roman" w:eastAsia="Times New Roman" w:hAnsi="Times New Roman"/>
          <w:color w:val="000000" w:themeColor="text1"/>
          <w:sz w:val="24"/>
          <w:szCs w:val="24"/>
          <w:lang w:eastAsia="ar-SA"/>
        </w:rPr>
        <w:t>.</w:t>
      </w:r>
      <w:r w:rsidRPr="00DD4ABE">
        <w:rPr>
          <w:rFonts w:ascii="Times New Roman" w:eastAsia="Times New Roman" w:hAnsi="Times New Roman"/>
          <w:color w:val="000000" w:themeColor="text1"/>
          <w:sz w:val="24"/>
          <w:szCs w:val="24"/>
          <w:lang w:eastAsia="ar-SA"/>
        </w:rPr>
        <w:t xml:space="preserve"> с кадастровым номером</w:t>
      </w:r>
      <w:r w:rsidRPr="00DD4ABE">
        <w:t xml:space="preserve"> </w:t>
      </w:r>
      <w:r w:rsidRPr="00DA6D3C">
        <w:rPr>
          <w:rFonts w:ascii="Times New Roman" w:eastAsia="Times New Roman" w:hAnsi="Times New Roman"/>
          <w:b/>
          <w:color w:val="000000" w:themeColor="text1"/>
          <w:sz w:val="24"/>
          <w:szCs w:val="24"/>
          <w:lang w:eastAsia="ar-SA"/>
        </w:rPr>
        <w:t>69:06:0000021:47</w:t>
      </w:r>
      <w:r>
        <w:rPr>
          <w:rFonts w:ascii="Times New Roman" w:eastAsia="Times New Roman" w:hAnsi="Times New Roman"/>
          <w:b/>
          <w:color w:val="000000" w:themeColor="text1"/>
          <w:sz w:val="24"/>
          <w:szCs w:val="24"/>
          <w:lang w:eastAsia="ar-SA"/>
        </w:rPr>
        <w:t>1</w:t>
      </w:r>
      <w:r>
        <w:rPr>
          <w:rFonts w:ascii="Times New Roman" w:eastAsia="Times New Roman" w:hAnsi="Times New Roman"/>
          <w:color w:val="000000" w:themeColor="text1"/>
          <w:sz w:val="24"/>
          <w:szCs w:val="24"/>
          <w:lang w:eastAsia="ar-SA"/>
        </w:rPr>
        <w:t xml:space="preserve">, </w:t>
      </w:r>
      <w:r w:rsidRPr="00A10EE6">
        <w:rPr>
          <w:rFonts w:ascii="Times New Roman" w:eastAsia="Times New Roman" w:hAnsi="Times New Roman"/>
          <w:color w:val="000000" w:themeColor="text1"/>
          <w:sz w:val="24"/>
          <w:szCs w:val="24"/>
          <w:lang w:eastAsia="ar-SA"/>
        </w:rPr>
        <w:t>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Pr>
          <w:rFonts w:ascii="Times New Roman" w:eastAsia="Times New Roman" w:hAnsi="Times New Roman"/>
          <w:color w:val="000000" w:themeColor="text1"/>
          <w:sz w:val="24"/>
          <w:szCs w:val="24"/>
          <w:lang w:eastAsia="ar-SA"/>
        </w:rPr>
        <w:t xml:space="preserve"> (</w:t>
      </w:r>
      <w:r w:rsidRPr="00374C30">
        <w:rPr>
          <w:rFonts w:ascii="Times New Roman" w:eastAsia="Times New Roman" w:hAnsi="Times New Roman"/>
          <w:color w:val="000000" w:themeColor="text1"/>
          <w:sz w:val="24"/>
          <w:szCs w:val="24"/>
          <w:lang w:eastAsia="ar-SA"/>
        </w:rPr>
        <w:t xml:space="preserve">Приложение </w:t>
      </w:r>
      <w:r>
        <w:rPr>
          <w:rFonts w:ascii="Times New Roman" w:eastAsia="Times New Roman" w:hAnsi="Times New Roman"/>
          <w:color w:val="000000" w:themeColor="text1"/>
          <w:sz w:val="24"/>
          <w:szCs w:val="24"/>
          <w:lang w:eastAsia="ar-SA"/>
        </w:rPr>
        <w:t xml:space="preserve">№ </w:t>
      </w:r>
      <w:r w:rsidRPr="00374C30">
        <w:rPr>
          <w:rFonts w:ascii="Times New Roman" w:eastAsia="Times New Roman" w:hAnsi="Times New Roman"/>
          <w:color w:val="000000" w:themeColor="text1"/>
          <w:sz w:val="24"/>
          <w:szCs w:val="24"/>
          <w:lang w:eastAsia="ar-SA"/>
        </w:rPr>
        <w:t>2 – Выписки из ЕГРН</w:t>
      </w:r>
      <w:r>
        <w:rPr>
          <w:rFonts w:ascii="Times New Roman" w:eastAsia="Times New Roman" w:hAnsi="Times New Roman"/>
          <w:color w:val="000000" w:themeColor="text1"/>
          <w:sz w:val="24"/>
          <w:szCs w:val="24"/>
          <w:lang w:eastAsia="ar-SA"/>
        </w:rPr>
        <w:t>);</w:t>
      </w:r>
    </w:p>
    <w:p w:rsidR="00386A35" w:rsidRDefault="00386A35" w:rsidP="00386A35">
      <w:pPr>
        <w:pStyle w:val="aff"/>
        <w:numPr>
          <w:ilvl w:val="0"/>
          <w:numId w:val="48"/>
        </w:numPr>
        <w:suppressAutoHyphens/>
        <w:spacing w:after="0" w:line="240" w:lineRule="auto"/>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 xml:space="preserve">часть </w:t>
      </w:r>
      <w:r w:rsidRPr="00A10EE6">
        <w:rPr>
          <w:rFonts w:ascii="Times New Roman" w:eastAsia="Times New Roman" w:hAnsi="Times New Roman"/>
          <w:color w:val="000000" w:themeColor="text1"/>
          <w:sz w:val="24"/>
          <w:szCs w:val="24"/>
          <w:lang w:eastAsia="ar-SA"/>
        </w:rPr>
        <w:t>земе</w:t>
      </w:r>
      <w:r>
        <w:rPr>
          <w:rFonts w:ascii="Times New Roman" w:eastAsia="Times New Roman" w:hAnsi="Times New Roman"/>
          <w:color w:val="000000" w:themeColor="text1"/>
          <w:sz w:val="24"/>
          <w:szCs w:val="24"/>
          <w:lang w:eastAsia="ar-SA"/>
        </w:rPr>
        <w:t>льного участка с учетным</w:t>
      </w:r>
      <w:r w:rsidRPr="00A10EE6">
        <w:rPr>
          <w:rFonts w:ascii="Times New Roman" w:eastAsia="Times New Roman" w:hAnsi="Times New Roman"/>
          <w:color w:val="000000" w:themeColor="text1"/>
          <w:sz w:val="24"/>
          <w:szCs w:val="24"/>
          <w:lang w:eastAsia="ar-SA"/>
        </w:rPr>
        <w:t xml:space="preserve"> номер</w:t>
      </w:r>
      <w:r>
        <w:rPr>
          <w:rFonts w:ascii="Times New Roman" w:eastAsia="Times New Roman" w:hAnsi="Times New Roman"/>
          <w:color w:val="000000" w:themeColor="text1"/>
          <w:sz w:val="24"/>
          <w:szCs w:val="24"/>
          <w:lang w:eastAsia="ar-SA"/>
        </w:rPr>
        <w:t xml:space="preserve">ом </w:t>
      </w:r>
      <w:r w:rsidRPr="00DA6D3C">
        <w:rPr>
          <w:rFonts w:ascii="Times New Roman" w:eastAsia="Times New Roman" w:hAnsi="Times New Roman"/>
          <w:b/>
          <w:color w:val="000000" w:themeColor="text1"/>
          <w:sz w:val="24"/>
          <w:szCs w:val="24"/>
          <w:lang w:eastAsia="ar-SA"/>
        </w:rPr>
        <w:t>:</w:t>
      </w:r>
      <w:r>
        <w:rPr>
          <w:rFonts w:ascii="Times New Roman" w:eastAsia="Times New Roman" w:hAnsi="Times New Roman"/>
          <w:b/>
          <w:color w:val="000000" w:themeColor="text1"/>
          <w:sz w:val="24"/>
          <w:szCs w:val="24"/>
          <w:lang w:eastAsia="ar-SA"/>
        </w:rPr>
        <w:t>595</w:t>
      </w:r>
      <w:r w:rsidRPr="00DA6D3C">
        <w:rPr>
          <w:rFonts w:ascii="Times New Roman" w:eastAsia="Times New Roman" w:hAnsi="Times New Roman"/>
          <w:b/>
          <w:color w:val="000000" w:themeColor="text1"/>
          <w:sz w:val="24"/>
          <w:szCs w:val="24"/>
          <w:lang w:eastAsia="ar-SA"/>
        </w:rPr>
        <w:t>/чзу1</w:t>
      </w:r>
      <w:r>
        <w:rPr>
          <w:rFonts w:ascii="Times New Roman" w:eastAsia="Times New Roman" w:hAnsi="Times New Roman"/>
          <w:color w:val="000000" w:themeColor="text1"/>
          <w:sz w:val="24"/>
          <w:szCs w:val="24"/>
          <w:lang w:eastAsia="ar-SA"/>
        </w:rPr>
        <w:t xml:space="preserve"> площадью </w:t>
      </w:r>
      <w:r>
        <w:rPr>
          <w:rFonts w:ascii="Times New Roman" w:eastAsia="Times New Roman" w:hAnsi="Times New Roman"/>
          <w:b/>
          <w:color w:val="000000" w:themeColor="text1"/>
          <w:sz w:val="24"/>
          <w:szCs w:val="24"/>
          <w:lang w:eastAsia="ar-SA"/>
        </w:rPr>
        <w:t>730</w:t>
      </w:r>
      <w:r w:rsidRPr="00DA6D3C">
        <w:rPr>
          <w:rFonts w:ascii="Times New Roman" w:eastAsia="Times New Roman" w:hAnsi="Times New Roman"/>
          <w:b/>
          <w:color w:val="000000" w:themeColor="text1"/>
          <w:sz w:val="24"/>
          <w:szCs w:val="24"/>
          <w:lang w:eastAsia="ar-SA"/>
        </w:rPr>
        <w:t xml:space="preserve"> кв.м.</w:t>
      </w:r>
      <w:r>
        <w:rPr>
          <w:rFonts w:ascii="Times New Roman" w:eastAsia="Times New Roman" w:hAnsi="Times New Roman"/>
          <w:color w:val="000000" w:themeColor="text1"/>
          <w:sz w:val="24"/>
          <w:szCs w:val="24"/>
          <w:lang w:eastAsia="ar-SA"/>
        </w:rPr>
        <w:t xml:space="preserve">, </w:t>
      </w:r>
      <w:r w:rsidRPr="00A10EE6">
        <w:rPr>
          <w:rFonts w:ascii="Times New Roman" w:eastAsia="Times New Roman" w:hAnsi="Times New Roman"/>
          <w:color w:val="000000" w:themeColor="text1"/>
          <w:sz w:val="24"/>
          <w:szCs w:val="24"/>
          <w:lang w:eastAsia="ar-SA"/>
        </w:rPr>
        <w:t>расположенн</w:t>
      </w:r>
      <w:r>
        <w:rPr>
          <w:rFonts w:ascii="Times New Roman" w:eastAsia="Times New Roman" w:hAnsi="Times New Roman"/>
          <w:color w:val="000000" w:themeColor="text1"/>
          <w:sz w:val="24"/>
          <w:szCs w:val="24"/>
          <w:lang w:eastAsia="ar-SA"/>
        </w:rPr>
        <w:t>ая</w:t>
      </w:r>
      <w:r w:rsidRPr="00A10EE6">
        <w:rPr>
          <w:rFonts w:ascii="Times New Roman" w:eastAsia="Times New Roman" w:hAnsi="Times New Roman"/>
          <w:color w:val="000000" w:themeColor="text1"/>
          <w:sz w:val="24"/>
          <w:szCs w:val="24"/>
          <w:lang w:eastAsia="ar-SA"/>
        </w:rPr>
        <w:t xml:space="preserve"> по адресу: Тверская область, р-н Вышневолоцкий, с/п Лужниковское, скоростная автомобильная дорога М-11 Москва - Санкт-Петербург, км 313 слева</w:t>
      </w:r>
      <w:r>
        <w:rPr>
          <w:rFonts w:ascii="Times New Roman" w:eastAsia="Times New Roman" w:hAnsi="Times New Roman"/>
          <w:color w:val="000000" w:themeColor="text1"/>
          <w:sz w:val="24"/>
          <w:szCs w:val="24"/>
          <w:lang w:eastAsia="ar-SA"/>
        </w:rPr>
        <w:t>,</w:t>
      </w:r>
      <w:r w:rsidRPr="00374C30">
        <w:rPr>
          <w:rFonts w:ascii="Times New Roman" w:eastAsia="Times New Roman" w:hAnsi="Times New Roman"/>
          <w:color w:val="000000" w:themeColor="text1"/>
          <w:sz w:val="24"/>
          <w:szCs w:val="24"/>
          <w:lang w:eastAsia="ar-SA"/>
        </w:rPr>
        <w:t xml:space="preserve"> в границах и площадях, указанных на схеме расположения част</w:t>
      </w:r>
      <w:r>
        <w:rPr>
          <w:rFonts w:ascii="Times New Roman" w:eastAsia="Times New Roman" w:hAnsi="Times New Roman"/>
          <w:color w:val="000000" w:themeColor="text1"/>
          <w:sz w:val="24"/>
          <w:szCs w:val="24"/>
          <w:lang w:eastAsia="ar-SA"/>
        </w:rPr>
        <w:t>и</w:t>
      </w:r>
      <w:r w:rsidRPr="00374C30">
        <w:rPr>
          <w:rFonts w:ascii="Times New Roman" w:eastAsia="Times New Roman" w:hAnsi="Times New Roman"/>
          <w:color w:val="000000" w:themeColor="text1"/>
          <w:sz w:val="24"/>
          <w:szCs w:val="24"/>
          <w:lang w:eastAsia="ar-SA"/>
        </w:rPr>
        <w:t xml:space="preserve"> земельного</w:t>
      </w:r>
      <w:r w:rsidR="00FB768D">
        <w:rPr>
          <w:rFonts w:ascii="Times New Roman" w:eastAsia="Times New Roman" w:hAnsi="Times New Roman"/>
          <w:color w:val="000000" w:themeColor="text1"/>
          <w:sz w:val="24"/>
          <w:szCs w:val="24"/>
          <w:lang w:eastAsia="ar-SA"/>
        </w:rPr>
        <w:t xml:space="preserve"> участка (Приложение № 1 – Схемы</w:t>
      </w:r>
      <w:r w:rsidRPr="00374C30">
        <w:rPr>
          <w:rFonts w:ascii="Times New Roman" w:eastAsia="Times New Roman" w:hAnsi="Times New Roman"/>
          <w:color w:val="000000" w:themeColor="text1"/>
          <w:sz w:val="24"/>
          <w:szCs w:val="24"/>
          <w:lang w:eastAsia="ar-SA"/>
        </w:rPr>
        <w:t xml:space="preserve">) </w:t>
      </w:r>
      <w:r w:rsidRPr="00DD4ABE">
        <w:rPr>
          <w:rFonts w:ascii="Times New Roman" w:eastAsia="Times New Roman" w:hAnsi="Times New Roman"/>
          <w:color w:val="000000" w:themeColor="text1"/>
          <w:sz w:val="24"/>
          <w:szCs w:val="24"/>
          <w:lang w:eastAsia="ar-SA"/>
        </w:rPr>
        <w:t xml:space="preserve">из состава земельного участка общей площадью </w:t>
      </w:r>
      <w:r>
        <w:rPr>
          <w:rFonts w:ascii="Times New Roman" w:eastAsia="Times New Roman" w:hAnsi="Times New Roman"/>
          <w:color w:val="000000" w:themeColor="text1"/>
          <w:sz w:val="24"/>
          <w:szCs w:val="24"/>
          <w:lang w:eastAsia="ar-SA"/>
        </w:rPr>
        <w:t>1370</w:t>
      </w:r>
      <w:r w:rsidRPr="00DD4ABE">
        <w:rPr>
          <w:rFonts w:ascii="Times New Roman" w:eastAsia="Times New Roman" w:hAnsi="Times New Roman"/>
          <w:color w:val="000000" w:themeColor="text1"/>
          <w:sz w:val="24"/>
          <w:szCs w:val="24"/>
          <w:lang w:eastAsia="ar-SA"/>
        </w:rPr>
        <w:t xml:space="preserve"> кв.м</w:t>
      </w:r>
      <w:r w:rsidR="009F0DBA">
        <w:rPr>
          <w:rFonts w:ascii="Times New Roman" w:eastAsia="Times New Roman" w:hAnsi="Times New Roman"/>
          <w:color w:val="000000" w:themeColor="text1"/>
          <w:sz w:val="24"/>
          <w:szCs w:val="24"/>
          <w:lang w:eastAsia="ar-SA"/>
        </w:rPr>
        <w:t>.</w:t>
      </w:r>
      <w:r w:rsidRPr="00DD4ABE">
        <w:rPr>
          <w:rFonts w:ascii="Times New Roman" w:eastAsia="Times New Roman" w:hAnsi="Times New Roman"/>
          <w:color w:val="000000" w:themeColor="text1"/>
          <w:sz w:val="24"/>
          <w:szCs w:val="24"/>
          <w:lang w:eastAsia="ar-SA"/>
        </w:rPr>
        <w:t xml:space="preserve"> с кадастровым номером</w:t>
      </w:r>
      <w:r w:rsidRPr="00DD4ABE">
        <w:t xml:space="preserve"> </w:t>
      </w:r>
      <w:r w:rsidRPr="00DA6D3C">
        <w:rPr>
          <w:rFonts w:ascii="Times New Roman" w:eastAsia="Times New Roman" w:hAnsi="Times New Roman"/>
          <w:b/>
          <w:color w:val="000000" w:themeColor="text1"/>
          <w:sz w:val="24"/>
          <w:szCs w:val="24"/>
          <w:lang w:eastAsia="ar-SA"/>
        </w:rPr>
        <w:t>69:06:0000021:</w:t>
      </w:r>
      <w:r>
        <w:rPr>
          <w:rFonts w:ascii="Times New Roman" w:eastAsia="Times New Roman" w:hAnsi="Times New Roman"/>
          <w:b/>
          <w:color w:val="000000" w:themeColor="text1"/>
          <w:sz w:val="24"/>
          <w:szCs w:val="24"/>
          <w:lang w:eastAsia="ar-SA"/>
        </w:rPr>
        <w:t>595</w:t>
      </w:r>
      <w:r>
        <w:rPr>
          <w:rFonts w:ascii="Times New Roman" w:eastAsia="Times New Roman" w:hAnsi="Times New Roman"/>
          <w:color w:val="000000" w:themeColor="text1"/>
          <w:sz w:val="24"/>
          <w:szCs w:val="24"/>
          <w:lang w:eastAsia="ar-SA"/>
        </w:rPr>
        <w:t xml:space="preserve">, </w:t>
      </w:r>
      <w:r w:rsidRPr="00A10EE6">
        <w:rPr>
          <w:rFonts w:ascii="Times New Roman" w:eastAsia="Times New Roman" w:hAnsi="Times New Roman"/>
          <w:color w:val="000000" w:themeColor="text1"/>
          <w:sz w:val="24"/>
          <w:szCs w:val="24"/>
          <w:lang w:eastAsia="ar-SA"/>
        </w:rPr>
        <w:t>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Pr>
          <w:rFonts w:ascii="Times New Roman" w:eastAsia="Times New Roman" w:hAnsi="Times New Roman"/>
          <w:color w:val="000000" w:themeColor="text1"/>
          <w:sz w:val="24"/>
          <w:szCs w:val="24"/>
          <w:lang w:eastAsia="ar-SA"/>
        </w:rPr>
        <w:t xml:space="preserve"> (</w:t>
      </w:r>
      <w:r w:rsidRPr="00374C30">
        <w:rPr>
          <w:rFonts w:ascii="Times New Roman" w:eastAsia="Times New Roman" w:hAnsi="Times New Roman"/>
          <w:color w:val="000000" w:themeColor="text1"/>
          <w:sz w:val="24"/>
          <w:szCs w:val="24"/>
          <w:lang w:eastAsia="ar-SA"/>
        </w:rPr>
        <w:t xml:space="preserve">Приложение </w:t>
      </w:r>
      <w:r>
        <w:rPr>
          <w:rFonts w:ascii="Times New Roman" w:eastAsia="Times New Roman" w:hAnsi="Times New Roman"/>
          <w:color w:val="000000" w:themeColor="text1"/>
          <w:sz w:val="24"/>
          <w:szCs w:val="24"/>
          <w:lang w:eastAsia="ar-SA"/>
        </w:rPr>
        <w:t xml:space="preserve">№ </w:t>
      </w:r>
      <w:r w:rsidRPr="00374C30">
        <w:rPr>
          <w:rFonts w:ascii="Times New Roman" w:eastAsia="Times New Roman" w:hAnsi="Times New Roman"/>
          <w:color w:val="000000" w:themeColor="text1"/>
          <w:sz w:val="24"/>
          <w:szCs w:val="24"/>
          <w:lang w:eastAsia="ar-SA"/>
        </w:rPr>
        <w:t>2 – Выписки из ЕГРН</w:t>
      </w:r>
      <w:r>
        <w:rPr>
          <w:rFonts w:ascii="Times New Roman" w:eastAsia="Times New Roman" w:hAnsi="Times New Roman"/>
          <w:color w:val="000000" w:themeColor="text1"/>
          <w:sz w:val="24"/>
          <w:szCs w:val="24"/>
          <w:lang w:eastAsia="ar-SA"/>
        </w:rPr>
        <w:t>);</w:t>
      </w:r>
    </w:p>
    <w:p w:rsidR="00A10EE6" w:rsidRDefault="00A10EE6" w:rsidP="00A10EE6">
      <w:pPr>
        <w:pStyle w:val="aff"/>
        <w:numPr>
          <w:ilvl w:val="0"/>
          <w:numId w:val="48"/>
        </w:numPr>
        <w:suppressAutoHyphens/>
        <w:spacing w:after="0" w:line="240" w:lineRule="auto"/>
        <w:jc w:val="both"/>
        <w:rPr>
          <w:rFonts w:ascii="Times New Roman" w:eastAsia="Times New Roman" w:hAnsi="Times New Roman"/>
          <w:color w:val="000000" w:themeColor="text1"/>
          <w:sz w:val="24"/>
          <w:szCs w:val="24"/>
          <w:lang w:eastAsia="ar-SA"/>
        </w:rPr>
      </w:pPr>
      <w:r w:rsidRPr="00A10EE6">
        <w:rPr>
          <w:rFonts w:ascii="Times New Roman" w:eastAsia="Times New Roman" w:hAnsi="Times New Roman"/>
          <w:color w:val="000000" w:themeColor="text1"/>
          <w:sz w:val="24"/>
          <w:szCs w:val="24"/>
          <w:lang w:eastAsia="ar-SA"/>
        </w:rPr>
        <w:t xml:space="preserve">земельный участок </w:t>
      </w:r>
      <w:r>
        <w:rPr>
          <w:rFonts w:ascii="Times New Roman" w:eastAsia="Times New Roman" w:hAnsi="Times New Roman"/>
          <w:color w:val="000000" w:themeColor="text1"/>
          <w:sz w:val="24"/>
          <w:szCs w:val="24"/>
          <w:lang w:eastAsia="ar-SA"/>
        </w:rPr>
        <w:t xml:space="preserve">с кадастровым номером </w:t>
      </w:r>
      <w:r w:rsidRPr="00DA6D3C">
        <w:rPr>
          <w:rFonts w:ascii="Times New Roman" w:eastAsia="Times New Roman" w:hAnsi="Times New Roman"/>
          <w:b/>
          <w:color w:val="000000" w:themeColor="text1"/>
          <w:sz w:val="24"/>
          <w:szCs w:val="24"/>
          <w:lang w:eastAsia="ar-SA"/>
        </w:rPr>
        <w:t>69:06:0000021:593</w:t>
      </w:r>
      <w:r w:rsidR="00DA6D3C">
        <w:rPr>
          <w:rFonts w:ascii="Times New Roman" w:eastAsia="Times New Roman" w:hAnsi="Times New Roman"/>
          <w:color w:val="000000" w:themeColor="text1"/>
          <w:sz w:val="24"/>
          <w:szCs w:val="24"/>
          <w:lang w:eastAsia="ar-SA"/>
        </w:rPr>
        <w:t xml:space="preserve"> </w:t>
      </w:r>
      <w:r w:rsidR="00DA6D3C" w:rsidRPr="00A10EE6">
        <w:rPr>
          <w:rFonts w:ascii="Times New Roman" w:eastAsia="Times New Roman" w:hAnsi="Times New Roman"/>
          <w:color w:val="000000" w:themeColor="text1"/>
          <w:sz w:val="24"/>
          <w:szCs w:val="24"/>
          <w:lang w:eastAsia="ar-SA"/>
        </w:rPr>
        <w:t xml:space="preserve">общей площадью </w:t>
      </w:r>
      <w:r w:rsidR="00DA6D3C" w:rsidRPr="00DA6D3C">
        <w:rPr>
          <w:rFonts w:ascii="Times New Roman" w:eastAsia="Times New Roman" w:hAnsi="Times New Roman"/>
          <w:b/>
          <w:color w:val="000000" w:themeColor="text1"/>
          <w:sz w:val="24"/>
          <w:szCs w:val="24"/>
          <w:lang w:eastAsia="ar-SA"/>
        </w:rPr>
        <w:t>11</w:t>
      </w:r>
      <w:r w:rsidR="00DA6D3C">
        <w:rPr>
          <w:rFonts w:ascii="Times New Roman" w:eastAsia="Times New Roman" w:hAnsi="Times New Roman"/>
          <w:b/>
          <w:color w:val="000000" w:themeColor="text1"/>
          <w:sz w:val="24"/>
          <w:szCs w:val="24"/>
          <w:lang w:eastAsia="ar-SA"/>
        </w:rPr>
        <w:t> </w:t>
      </w:r>
      <w:r w:rsidR="00DA6D3C" w:rsidRPr="00DA6D3C">
        <w:rPr>
          <w:rFonts w:ascii="Times New Roman" w:eastAsia="Times New Roman" w:hAnsi="Times New Roman"/>
          <w:b/>
          <w:color w:val="000000" w:themeColor="text1"/>
          <w:sz w:val="24"/>
          <w:szCs w:val="24"/>
          <w:lang w:eastAsia="ar-SA"/>
        </w:rPr>
        <w:t>154</w:t>
      </w:r>
      <w:r w:rsidR="00DA6D3C">
        <w:rPr>
          <w:rFonts w:ascii="Times New Roman" w:eastAsia="Times New Roman" w:hAnsi="Times New Roman"/>
          <w:b/>
          <w:color w:val="000000" w:themeColor="text1"/>
          <w:sz w:val="24"/>
          <w:szCs w:val="24"/>
          <w:lang w:eastAsia="ar-SA"/>
        </w:rPr>
        <w:t> </w:t>
      </w:r>
      <w:r w:rsidR="00DA6D3C" w:rsidRPr="00DA6D3C">
        <w:rPr>
          <w:rFonts w:ascii="Times New Roman" w:eastAsia="Times New Roman" w:hAnsi="Times New Roman"/>
          <w:b/>
          <w:color w:val="000000" w:themeColor="text1"/>
          <w:sz w:val="24"/>
          <w:szCs w:val="24"/>
          <w:lang w:eastAsia="ar-SA"/>
        </w:rPr>
        <w:t>кв.м.</w:t>
      </w:r>
      <w:r>
        <w:rPr>
          <w:rFonts w:ascii="Times New Roman" w:eastAsia="Times New Roman" w:hAnsi="Times New Roman"/>
          <w:color w:val="000000" w:themeColor="text1"/>
          <w:sz w:val="24"/>
          <w:szCs w:val="24"/>
          <w:lang w:eastAsia="ar-SA"/>
        </w:rPr>
        <w:t xml:space="preserve">, </w:t>
      </w:r>
      <w:r w:rsidRPr="00A10EE6">
        <w:rPr>
          <w:rFonts w:ascii="Times New Roman" w:eastAsia="Times New Roman" w:hAnsi="Times New Roman"/>
          <w:color w:val="000000" w:themeColor="text1"/>
          <w:sz w:val="24"/>
          <w:szCs w:val="24"/>
          <w:lang w:eastAsia="ar-SA"/>
        </w:rPr>
        <w:t>расположенн</w:t>
      </w:r>
      <w:r>
        <w:rPr>
          <w:rFonts w:ascii="Times New Roman" w:eastAsia="Times New Roman" w:hAnsi="Times New Roman"/>
          <w:color w:val="000000" w:themeColor="text1"/>
          <w:sz w:val="24"/>
          <w:szCs w:val="24"/>
          <w:lang w:eastAsia="ar-SA"/>
        </w:rPr>
        <w:t>ый</w:t>
      </w:r>
      <w:r w:rsidRPr="00A10EE6">
        <w:rPr>
          <w:rFonts w:ascii="Times New Roman" w:eastAsia="Times New Roman" w:hAnsi="Times New Roman"/>
          <w:color w:val="000000" w:themeColor="text1"/>
          <w:sz w:val="24"/>
          <w:szCs w:val="24"/>
          <w:lang w:eastAsia="ar-SA"/>
        </w:rPr>
        <w:t xml:space="preserve"> по адресу: Тверская область, р-н Вышневолоцкий, с/п Лужниковское, скоростная автомобильная дорога М-11 Москва - Санкт-Петербург, км 313 слева, </w:t>
      </w:r>
      <w:r>
        <w:rPr>
          <w:rFonts w:ascii="Times New Roman" w:eastAsia="Times New Roman" w:hAnsi="Times New Roman"/>
          <w:color w:val="000000" w:themeColor="text1"/>
          <w:sz w:val="24"/>
          <w:szCs w:val="24"/>
          <w:lang w:eastAsia="ar-SA"/>
        </w:rPr>
        <w:t xml:space="preserve">категория земель: </w:t>
      </w:r>
      <w:r>
        <w:rPr>
          <w:rFonts w:ascii="Times New Roman" w:eastAsia="Times New Roman" w:hAnsi="Times New Roman"/>
          <w:color w:val="000000" w:themeColor="text1"/>
          <w:sz w:val="24"/>
          <w:szCs w:val="24"/>
          <w:lang w:eastAsia="ar-SA"/>
        </w:rPr>
        <w:lastRenderedPageBreak/>
        <w:t>з</w:t>
      </w:r>
      <w:r w:rsidRPr="00A10EE6">
        <w:rPr>
          <w:rFonts w:ascii="Times New Roman" w:eastAsia="Times New Roman" w:hAnsi="Times New Roman"/>
          <w:color w:val="000000" w:themeColor="text1"/>
          <w:sz w:val="24"/>
          <w:szCs w:val="24"/>
          <w:lang w:eastAsia="ar-SA"/>
        </w:rPr>
        <w:t>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00374C30">
        <w:rPr>
          <w:rFonts w:ascii="Times New Roman" w:eastAsia="Times New Roman" w:hAnsi="Times New Roman"/>
          <w:color w:val="000000" w:themeColor="text1"/>
          <w:sz w:val="24"/>
          <w:szCs w:val="24"/>
          <w:lang w:eastAsia="ar-SA"/>
        </w:rPr>
        <w:t xml:space="preserve"> (Приложение </w:t>
      </w:r>
      <w:r w:rsidR="00DA6D3C">
        <w:rPr>
          <w:rFonts w:ascii="Times New Roman" w:eastAsia="Times New Roman" w:hAnsi="Times New Roman"/>
          <w:color w:val="000000" w:themeColor="text1"/>
          <w:sz w:val="24"/>
          <w:szCs w:val="24"/>
          <w:lang w:eastAsia="ar-SA"/>
        </w:rPr>
        <w:t xml:space="preserve">№ </w:t>
      </w:r>
      <w:r w:rsidR="00374C30">
        <w:rPr>
          <w:rFonts w:ascii="Times New Roman" w:eastAsia="Times New Roman" w:hAnsi="Times New Roman"/>
          <w:color w:val="000000" w:themeColor="text1"/>
          <w:sz w:val="24"/>
          <w:szCs w:val="24"/>
          <w:lang w:eastAsia="ar-SA"/>
        </w:rPr>
        <w:t>2 – Выписки из ЕГРН)</w:t>
      </w:r>
      <w:r>
        <w:rPr>
          <w:rFonts w:ascii="Times New Roman" w:eastAsia="Times New Roman" w:hAnsi="Times New Roman"/>
          <w:color w:val="000000" w:themeColor="text1"/>
          <w:sz w:val="24"/>
          <w:szCs w:val="24"/>
          <w:lang w:eastAsia="ar-SA"/>
        </w:rPr>
        <w:t>;</w:t>
      </w:r>
    </w:p>
    <w:p w:rsidR="00A10EE6" w:rsidRPr="00A10EE6" w:rsidRDefault="00A10EE6" w:rsidP="00374C30">
      <w:pPr>
        <w:pStyle w:val="aff"/>
        <w:numPr>
          <w:ilvl w:val="0"/>
          <w:numId w:val="48"/>
        </w:numPr>
        <w:suppressAutoHyphens/>
        <w:spacing w:after="0" w:line="240" w:lineRule="auto"/>
        <w:jc w:val="both"/>
        <w:rPr>
          <w:rFonts w:ascii="Times New Roman" w:eastAsia="Times New Roman" w:hAnsi="Times New Roman"/>
          <w:color w:val="000000" w:themeColor="text1"/>
          <w:sz w:val="24"/>
          <w:szCs w:val="24"/>
          <w:lang w:eastAsia="ar-SA"/>
        </w:rPr>
      </w:pPr>
      <w:r w:rsidRPr="00A10EE6">
        <w:rPr>
          <w:rFonts w:ascii="Times New Roman" w:eastAsia="Times New Roman" w:hAnsi="Times New Roman"/>
          <w:color w:val="000000" w:themeColor="text1"/>
          <w:sz w:val="24"/>
          <w:szCs w:val="24"/>
          <w:lang w:eastAsia="ar-SA"/>
        </w:rPr>
        <w:t xml:space="preserve">земельный участок </w:t>
      </w:r>
      <w:r>
        <w:rPr>
          <w:rFonts w:ascii="Times New Roman" w:eastAsia="Times New Roman" w:hAnsi="Times New Roman"/>
          <w:color w:val="000000" w:themeColor="text1"/>
          <w:sz w:val="24"/>
          <w:szCs w:val="24"/>
          <w:lang w:eastAsia="ar-SA"/>
        </w:rPr>
        <w:t xml:space="preserve">с кадастровым номером </w:t>
      </w:r>
      <w:r w:rsidRPr="00DA6D3C">
        <w:rPr>
          <w:rFonts w:ascii="Times New Roman" w:eastAsia="Times New Roman" w:hAnsi="Times New Roman"/>
          <w:b/>
          <w:color w:val="000000" w:themeColor="text1"/>
          <w:sz w:val="24"/>
          <w:szCs w:val="24"/>
          <w:lang w:eastAsia="ar-SA"/>
        </w:rPr>
        <w:t>69:06:0000021:592</w:t>
      </w:r>
      <w:r w:rsidR="00DA6D3C" w:rsidRPr="00DA6D3C">
        <w:rPr>
          <w:rFonts w:ascii="Times New Roman" w:eastAsia="Times New Roman" w:hAnsi="Times New Roman"/>
          <w:color w:val="000000" w:themeColor="text1"/>
          <w:sz w:val="24"/>
          <w:szCs w:val="24"/>
          <w:lang w:eastAsia="ar-SA"/>
        </w:rPr>
        <w:t xml:space="preserve"> </w:t>
      </w:r>
      <w:r w:rsidR="00DA6D3C" w:rsidRPr="00A10EE6">
        <w:rPr>
          <w:rFonts w:ascii="Times New Roman" w:eastAsia="Times New Roman" w:hAnsi="Times New Roman"/>
          <w:color w:val="000000" w:themeColor="text1"/>
          <w:sz w:val="24"/>
          <w:szCs w:val="24"/>
          <w:lang w:eastAsia="ar-SA"/>
        </w:rPr>
        <w:t xml:space="preserve">общей площадью </w:t>
      </w:r>
      <w:r w:rsidR="00DA6D3C" w:rsidRPr="00DA6D3C">
        <w:rPr>
          <w:rFonts w:ascii="Times New Roman" w:eastAsia="Times New Roman" w:hAnsi="Times New Roman"/>
          <w:b/>
          <w:color w:val="000000" w:themeColor="text1"/>
          <w:sz w:val="24"/>
          <w:szCs w:val="24"/>
          <w:lang w:eastAsia="ar-SA"/>
        </w:rPr>
        <w:t>3</w:t>
      </w:r>
      <w:r w:rsidR="00DA6D3C">
        <w:rPr>
          <w:rFonts w:ascii="Times New Roman" w:eastAsia="Times New Roman" w:hAnsi="Times New Roman"/>
          <w:b/>
          <w:color w:val="000000" w:themeColor="text1"/>
          <w:sz w:val="24"/>
          <w:szCs w:val="24"/>
          <w:lang w:eastAsia="ar-SA"/>
        </w:rPr>
        <w:t> </w:t>
      </w:r>
      <w:r w:rsidR="00DA6D3C" w:rsidRPr="00DA6D3C">
        <w:rPr>
          <w:rFonts w:ascii="Times New Roman" w:eastAsia="Times New Roman" w:hAnsi="Times New Roman"/>
          <w:b/>
          <w:color w:val="000000" w:themeColor="text1"/>
          <w:sz w:val="24"/>
          <w:szCs w:val="24"/>
          <w:lang w:eastAsia="ar-SA"/>
        </w:rPr>
        <w:t>087</w:t>
      </w:r>
      <w:r w:rsidR="00DA6D3C">
        <w:rPr>
          <w:rFonts w:ascii="Times New Roman" w:eastAsia="Times New Roman" w:hAnsi="Times New Roman"/>
          <w:b/>
          <w:color w:val="000000" w:themeColor="text1"/>
          <w:sz w:val="24"/>
          <w:szCs w:val="24"/>
          <w:lang w:eastAsia="ar-SA"/>
        </w:rPr>
        <w:t> </w:t>
      </w:r>
      <w:r w:rsidR="00DA6D3C" w:rsidRPr="00DA6D3C">
        <w:rPr>
          <w:rFonts w:ascii="Times New Roman" w:eastAsia="Times New Roman" w:hAnsi="Times New Roman"/>
          <w:b/>
          <w:color w:val="000000" w:themeColor="text1"/>
          <w:sz w:val="24"/>
          <w:szCs w:val="24"/>
          <w:lang w:eastAsia="ar-SA"/>
        </w:rPr>
        <w:t>кв.м.</w:t>
      </w:r>
      <w:r w:rsidRPr="00A10EE6">
        <w:rPr>
          <w:rFonts w:ascii="Times New Roman" w:eastAsia="Times New Roman" w:hAnsi="Times New Roman"/>
          <w:color w:val="000000" w:themeColor="text1"/>
          <w:sz w:val="24"/>
          <w:szCs w:val="24"/>
          <w:lang w:eastAsia="ar-SA"/>
        </w:rPr>
        <w:t>, расположенный по адресу: Тверская область, р-н Вышневолоцкий, с/п Лужниковское, скоростная автомобильная дорога М-11 Москва - Санкт-Петербург, км 313 слева,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00374C30">
        <w:rPr>
          <w:rFonts w:ascii="Times New Roman" w:eastAsia="Times New Roman" w:hAnsi="Times New Roman"/>
          <w:color w:val="000000" w:themeColor="text1"/>
          <w:sz w:val="24"/>
          <w:szCs w:val="24"/>
          <w:lang w:eastAsia="ar-SA"/>
        </w:rPr>
        <w:t xml:space="preserve"> (</w:t>
      </w:r>
      <w:r w:rsidR="00374C30" w:rsidRPr="00374C30">
        <w:rPr>
          <w:rFonts w:ascii="Times New Roman" w:eastAsia="Times New Roman" w:hAnsi="Times New Roman"/>
          <w:color w:val="000000" w:themeColor="text1"/>
          <w:sz w:val="24"/>
          <w:szCs w:val="24"/>
          <w:lang w:eastAsia="ar-SA"/>
        </w:rPr>
        <w:t xml:space="preserve">Приложение </w:t>
      </w:r>
      <w:r w:rsidR="00DA6D3C">
        <w:rPr>
          <w:rFonts w:ascii="Times New Roman" w:eastAsia="Times New Roman" w:hAnsi="Times New Roman"/>
          <w:color w:val="000000" w:themeColor="text1"/>
          <w:sz w:val="24"/>
          <w:szCs w:val="24"/>
          <w:lang w:eastAsia="ar-SA"/>
        </w:rPr>
        <w:t xml:space="preserve">№ </w:t>
      </w:r>
      <w:r w:rsidR="00374C30" w:rsidRPr="00374C30">
        <w:rPr>
          <w:rFonts w:ascii="Times New Roman" w:eastAsia="Times New Roman" w:hAnsi="Times New Roman"/>
          <w:color w:val="000000" w:themeColor="text1"/>
          <w:sz w:val="24"/>
          <w:szCs w:val="24"/>
          <w:lang w:eastAsia="ar-SA"/>
        </w:rPr>
        <w:t>2 – Выписки из ЕГРН</w:t>
      </w:r>
      <w:r w:rsidR="00374C30">
        <w:rPr>
          <w:rFonts w:ascii="Times New Roman" w:eastAsia="Times New Roman" w:hAnsi="Times New Roman"/>
          <w:color w:val="000000" w:themeColor="text1"/>
          <w:sz w:val="24"/>
          <w:szCs w:val="24"/>
          <w:lang w:eastAsia="ar-SA"/>
        </w:rPr>
        <w:t>)</w:t>
      </w:r>
      <w:r w:rsidRPr="00A10EE6">
        <w:rPr>
          <w:rFonts w:ascii="Times New Roman" w:eastAsia="Times New Roman" w:hAnsi="Times New Roman"/>
          <w:color w:val="000000" w:themeColor="text1"/>
          <w:sz w:val="24"/>
          <w:szCs w:val="24"/>
          <w:lang w:eastAsia="ar-SA"/>
        </w:rPr>
        <w:t>;</w:t>
      </w:r>
    </w:p>
    <w:p w:rsidR="00A10EE6" w:rsidRPr="00A10EE6" w:rsidRDefault="00A10EE6" w:rsidP="00A10EE6">
      <w:pPr>
        <w:pStyle w:val="aff"/>
        <w:numPr>
          <w:ilvl w:val="0"/>
          <w:numId w:val="48"/>
        </w:numPr>
        <w:suppressAutoHyphens/>
        <w:spacing w:after="0" w:line="240" w:lineRule="auto"/>
        <w:jc w:val="both"/>
        <w:rPr>
          <w:rFonts w:ascii="Times New Roman" w:eastAsia="Times New Roman" w:hAnsi="Times New Roman"/>
          <w:color w:val="000000" w:themeColor="text1"/>
          <w:sz w:val="24"/>
          <w:szCs w:val="24"/>
          <w:lang w:eastAsia="ar-SA"/>
        </w:rPr>
      </w:pPr>
      <w:r w:rsidRPr="00A10EE6">
        <w:rPr>
          <w:rFonts w:ascii="Times New Roman" w:eastAsia="Times New Roman" w:hAnsi="Times New Roman"/>
          <w:color w:val="000000" w:themeColor="text1"/>
          <w:sz w:val="24"/>
          <w:szCs w:val="24"/>
          <w:lang w:eastAsia="ar-SA"/>
        </w:rPr>
        <w:t xml:space="preserve">земельный участок </w:t>
      </w:r>
      <w:r>
        <w:rPr>
          <w:rFonts w:ascii="Times New Roman" w:eastAsia="Times New Roman" w:hAnsi="Times New Roman"/>
          <w:color w:val="000000" w:themeColor="text1"/>
          <w:sz w:val="24"/>
          <w:szCs w:val="24"/>
          <w:lang w:eastAsia="ar-SA"/>
        </w:rPr>
        <w:t xml:space="preserve">с кадастровым номером </w:t>
      </w:r>
      <w:r w:rsidRPr="00DA6D3C">
        <w:rPr>
          <w:rFonts w:ascii="Times New Roman" w:eastAsia="Times New Roman" w:hAnsi="Times New Roman"/>
          <w:b/>
          <w:color w:val="000000" w:themeColor="text1"/>
          <w:sz w:val="24"/>
          <w:szCs w:val="24"/>
          <w:lang w:eastAsia="ar-SA"/>
        </w:rPr>
        <w:t>69:06:0000021:591</w:t>
      </w:r>
      <w:r w:rsidR="00DA6D3C" w:rsidRPr="00DA6D3C">
        <w:rPr>
          <w:rFonts w:ascii="Times New Roman" w:eastAsia="Times New Roman" w:hAnsi="Times New Roman"/>
          <w:color w:val="000000" w:themeColor="text1"/>
          <w:sz w:val="24"/>
          <w:szCs w:val="24"/>
          <w:lang w:eastAsia="ar-SA"/>
        </w:rPr>
        <w:t xml:space="preserve"> </w:t>
      </w:r>
      <w:r w:rsidR="00DA6D3C" w:rsidRPr="00A10EE6">
        <w:rPr>
          <w:rFonts w:ascii="Times New Roman" w:eastAsia="Times New Roman" w:hAnsi="Times New Roman"/>
          <w:color w:val="000000" w:themeColor="text1"/>
          <w:sz w:val="24"/>
          <w:szCs w:val="24"/>
          <w:lang w:eastAsia="ar-SA"/>
        </w:rPr>
        <w:t xml:space="preserve">общей площадью </w:t>
      </w:r>
      <w:r w:rsidR="00DA6D3C" w:rsidRPr="00DA6D3C">
        <w:rPr>
          <w:rFonts w:ascii="Times New Roman" w:eastAsia="Times New Roman" w:hAnsi="Times New Roman"/>
          <w:b/>
          <w:color w:val="000000" w:themeColor="text1"/>
          <w:sz w:val="24"/>
          <w:szCs w:val="24"/>
          <w:lang w:eastAsia="ar-SA"/>
        </w:rPr>
        <w:t>251 кв.м.</w:t>
      </w:r>
      <w:r w:rsidRPr="00A10EE6">
        <w:rPr>
          <w:rFonts w:ascii="Times New Roman" w:eastAsia="Times New Roman" w:hAnsi="Times New Roman"/>
          <w:color w:val="000000" w:themeColor="text1"/>
          <w:sz w:val="24"/>
          <w:szCs w:val="24"/>
          <w:lang w:eastAsia="ar-SA"/>
        </w:rPr>
        <w:t>, расположенный по адресу: Тверская область, р-н Вышневолоцкий, с/п Лужниковское, скоростная автомобильная дорога М-11 Москва - Санкт-Петербург, км 313 слева,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00DA6D3C">
        <w:rPr>
          <w:rFonts w:ascii="Times New Roman" w:eastAsia="Times New Roman" w:hAnsi="Times New Roman"/>
          <w:color w:val="000000" w:themeColor="text1"/>
          <w:sz w:val="24"/>
          <w:szCs w:val="24"/>
          <w:lang w:eastAsia="ar-SA"/>
        </w:rPr>
        <w:t>,</w:t>
      </w:r>
    </w:p>
    <w:p w:rsidR="00A80A4A" w:rsidRPr="00A10EE6" w:rsidRDefault="00DD4ABE" w:rsidP="00DD4ABE">
      <w:pPr>
        <w:pStyle w:val="aff"/>
        <w:suppressAutoHyphens/>
        <w:spacing w:after="0" w:line="240" w:lineRule="auto"/>
        <w:ind w:left="0" w:firstLine="709"/>
        <w:jc w:val="both"/>
        <w:rPr>
          <w:rFonts w:ascii="Times New Roman" w:eastAsia="Times New Roman" w:hAnsi="Times New Roman"/>
          <w:color w:val="000000" w:themeColor="text1"/>
          <w:sz w:val="24"/>
          <w:szCs w:val="24"/>
          <w:lang w:eastAsia="ar-SA"/>
        </w:rPr>
      </w:pPr>
      <w:r w:rsidRPr="00A10EE6">
        <w:rPr>
          <w:rFonts w:ascii="Times New Roman" w:eastAsia="Times New Roman CYR" w:hAnsi="Times New Roman"/>
          <w:color w:val="000000" w:themeColor="text1"/>
          <w:sz w:val="24"/>
          <w:szCs w:val="24"/>
          <w:lang w:eastAsia="ar-SA"/>
        </w:rPr>
        <w:t>(далее – Участки или Недвижимое имущество)</w:t>
      </w:r>
      <w:r w:rsidR="002A05A6" w:rsidRPr="00A10EE6">
        <w:rPr>
          <w:rFonts w:ascii="Times New Roman" w:eastAsia="Times New Roman" w:hAnsi="Times New Roman"/>
          <w:color w:val="000000" w:themeColor="text1"/>
          <w:sz w:val="24"/>
          <w:szCs w:val="24"/>
          <w:lang w:eastAsia="ru-RU"/>
        </w:rPr>
        <w:t>.</w:t>
      </w:r>
    </w:p>
    <w:p w:rsidR="006E47FE" w:rsidRPr="00E855F9" w:rsidRDefault="00A80A4A" w:rsidP="00381453">
      <w:pPr>
        <w:numPr>
          <w:ilvl w:val="1"/>
          <w:numId w:val="14"/>
        </w:numPr>
        <w:suppressAutoHyphens/>
        <w:spacing w:after="0" w:line="240" w:lineRule="auto"/>
        <w:ind w:left="0" w:firstLine="709"/>
        <w:jc w:val="both"/>
        <w:rPr>
          <w:rFonts w:ascii="Times New Roman" w:hAnsi="Times New Roman"/>
          <w:color w:val="000000" w:themeColor="text1"/>
          <w:sz w:val="24"/>
          <w:szCs w:val="24"/>
        </w:rPr>
      </w:pPr>
      <w:r w:rsidRPr="00E855F9">
        <w:rPr>
          <w:rFonts w:ascii="Times New Roman" w:eastAsia="Times New Roman" w:hAnsi="Times New Roman"/>
          <w:color w:val="000000" w:themeColor="text1"/>
          <w:sz w:val="24"/>
          <w:szCs w:val="24"/>
          <w:lang w:eastAsia="ar-SA"/>
        </w:rPr>
        <w:t>Учас</w:t>
      </w:r>
      <w:r w:rsidR="00D63358">
        <w:rPr>
          <w:rFonts w:ascii="Times New Roman" w:eastAsia="Times New Roman" w:hAnsi="Times New Roman"/>
          <w:color w:val="000000" w:themeColor="text1"/>
          <w:sz w:val="24"/>
          <w:szCs w:val="24"/>
          <w:lang w:eastAsia="ar-SA"/>
        </w:rPr>
        <w:t>тки</w:t>
      </w:r>
      <w:r w:rsidRPr="00E855F9">
        <w:rPr>
          <w:rFonts w:ascii="Times New Roman" w:eastAsia="Times New Roman" w:hAnsi="Times New Roman"/>
          <w:color w:val="000000" w:themeColor="text1"/>
          <w:sz w:val="24"/>
          <w:szCs w:val="24"/>
          <w:lang w:eastAsia="ar-SA"/>
        </w:rPr>
        <w:t xml:space="preserve"> переда</w:t>
      </w:r>
      <w:r w:rsidR="00D63358">
        <w:rPr>
          <w:rFonts w:ascii="Times New Roman" w:eastAsia="Times New Roman" w:hAnsi="Times New Roman"/>
          <w:color w:val="000000" w:themeColor="text1"/>
          <w:sz w:val="24"/>
          <w:szCs w:val="24"/>
          <w:lang w:eastAsia="ar-SA"/>
        </w:rPr>
        <w:t>ю</w:t>
      </w:r>
      <w:r w:rsidRPr="00E855F9">
        <w:rPr>
          <w:rFonts w:ascii="Times New Roman" w:eastAsia="Times New Roman" w:hAnsi="Times New Roman"/>
          <w:color w:val="000000" w:themeColor="text1"/>
          <w:sz w:val="24"/>
          <w:szCs w:val="24"/>
          <w:lang w:eastAsia="ar-SA"/>
        </w:rPr>
        <w:t xml:space="preserve">тся </w:t>
      </w:r>
      <w:r w:rsidRPr="00E855F9">
        <w:rPr>
          <w:rFonts w:ascii="Times New Roman" w:eastAsia="Times New Roman" w:hAnsi="Times New Roman"/>
          <w:i/>
          <w:color w:val="000000" w:themeColor="text1"/>
          <w:sz w:val="24"/>
          <w:szCs w:val="24"/>
          <w:lang w:eastAsia="ar-SA"/>
        </w:rPr>
        <w:t>Субарендатору</w:t>
      </w:r>
      <w:r w:rsidRPr="00E855F9">
        <w:rPr>
          <w:rFonts w:ascii="Times New Roman" w:eastAsia="Times New Roman" w:hAnsi="Times New Roman"/>
          <w:color w:val="000000" w:themeColor="text1"/>
          <w:sz w:val="24"/>
          <w:szCs w:val="24"/>
          <w:lang w:eastAsia="ar-SA"/>
        </w:rPr>
        <w:t xml:space="preserve"> в целях</w:t>
      </w:r>
      <w:r w:rsidR="006E47FE" w:rsidRPr="00E855F9">
        <w:rPr>
          <w:rFonts w:ascii="Times New Roman" w:eastAsia="Times New Roman" w:hAnsi="Times New Roman"/>
          <w:color w:val="000000" w:themeColor="text1"/>
          <w:sz w:val="24"/>
          <w:szCs w:val="24"/>
          <w:lang w:eastAsia="ar-SA"/>
        </w:rPr>
        <w:t>:</w:t>
      </w:r>
    </w:p>
    <w:p w:rsidR="00523A96" w:rsidRPr="00E855F9" w:rsidRDefault="006E47FE" w:rsidP="00381453">
      <w:pPr>
        <w:pStyle w:val="aff1"/>
        <w:numPr>
          <w:ilvl w:val="2"/>
          <w:numId w:val="14"/>
        </w:numPr>
        <w:spacing w:after="0" w:line="240" w:lineRule="auto"/>
        <w:jc w:val="both"/>
        <w:rPr>
          <w:rFonts w:ascii="Times New Roman" w:hAnsi="Times New Roman"/>
          <w:color w:val="000000" w:themeColor="text1"/>
          <w:sz w:val="24"/>
          <w:szCs w:val="24"/>
        </w:rPr>
      </w:pPr>
      <w:r w:rsidRPr="00E855F9">
        <w:rPr>
          <w:rFonts w:ascii="Times New Roman" w:hAnsi="Times New Roman"/>
          <w:color w:val="000000" w:themeColor="text1"/>
          <w:sz w:val="24"/>
          <w:szCs w:val="24"/>
        </w:rPr>
        <w:t>П</w:t>
      </w:r>
      <w:r w:rsidR="00523A96" w:rsidRPr="00E855F9">
        <w:rPr>
          <w:rFonts w:ascii="Times New Roman" w:hAnsi="Times New Roman"/>
          <w:color w:val="000000" w:themeColor="text1"/>
          <w:sz w:val="24"/>
          <w:szCs w:val="24"/>
        </w:rPr>
        <w:t>роектирования, строительства</w:t>
      </w:r>
      <w:r w:rsidR="004E02E0" w:rsidRPr="00E855F9">
        <w:rPr>
          <w:rFonts w:ascii="Times New Roman" w:hAnsi="Times New Roman"/>
          <w:color w:val="000000" w:themeColor="text1"/>
          <w:sz w:val="24"/>
          <w:szCs w:val="24"/>
        </w:rPr>
        <w:t xml:space="preserve">, размещения </w:t>
      </w:r>
      <w:r w:rsidR="004E02E0" w:rsidRPr="00E855F9">
        <w:rPr>
          <w:rFonts w:ascii="Times New Roman" w:hAnsi="Times New Roman"/>
          <w:i/>
          <w:color w:val="000000" w:themeColor="text1"/>
          <w:sz w:val="24"/>
          <w:szCs w:val="24"/>
        </w:rPr>
        <w:t>Субарендатором</w:t>
      </w:r>
      <w:r w:rsidR="00523A96" w:rsidRPr="00E855F9">
        <w:rPr>
          <w:rFonts w:ascii="Times New Roman" w:hAnsi="Times New Roman"/>
          <w:color w:val="000000" w:themeColor="text1"/>
          <w:sz w:val="24"/>
          <w:szCs w:val="24"/>
        </w:rPr>
        <w:t xml:space="preserve"> согласно Схеме застройки многофункциональной зоны дорожного сервиса</w:t>
      </w:r>
      <w:r w:rsidR="009811C7" w:rsidRPr="00E855F9">
        <w:rPr>
          <w:rFonts w:ascii="Times New Roman" w:hAnsi="Times New Roman"/>
          <w:color w:val="000000" w:themeColor="text1"/>
          <w:sz w:val="24"/>
          <w:szCs w:val="24"/>
        </w:rPr>
        <w:t xml:space="preserve"> </w:t>
      </w:r>
      <w:r w:rsidR="000C197C" w:rsidRPr="00E855F9">
        <w:rPr>
          <w:rFonts w:ascii="Times New Roman" w:hAnsi="Times New Roman"/>
          <w:color w:val="000000" w:themeColor="text1"/>
          <w:sz w:val="24"/>
          <w:szCs w:val="24"/>
        </w:rPr>
        <w:t>(</w:t>
      </w:r>
      <w:r w:rsidR="00523A96" w:rsidRPr="00E855F9">
        <w:rPr>
          <w:rFonts w:ascii="Times New Roman" w:hAnsi="Times New Roman"/>
          <w:color w:val="000000" w:themeColor="text1"/>
          <w:sz w:val="24"/>
          <w:szCs w:val="24"/>
        </w:rPr>
        <w:t>Приложение №</w:t>
      </w:r>
      <w:r w:rsidR="004E02E0" w:rsidRPr="00E855F9">
        <w:rPr>
          <w:rFonts w:ascii="Times New Roman" w:hAnsi="Times New Roman"/>
          <w:color w:val="000000" w:themeColor="text1"/>
          <w:sz w:val="24"/>
          <w:szCs w:val="24"/>
        </w:rPr>
        <w:t xml:space="preserve"> </w:t>
      </w:r>
      <w:r w:rsidR="00DA6D3C">
        <w:rPr>
          <w:rFonts w:ascii="Times New Roman" w:hAnsi="Times New Roman"/>
          <w:color w:val="000000" w:themeColor="text1"/>
          <w:sz w:val="24"/>
          <w:szCs w:val="24"/>
        </w:rPr>
        <w:t>3</w:t>
      </w:r>
      <w:r w:rsidR="000C197C" w:rsidRPr="00E855F9">
        <w:rPr>
          <w:rFonts w:ascii="Times New Roman" w:hAnsi="Times New Roman"/>
          <w:color w:val="000000" w:themeColor="text1"/>
          <w:sz w:val="24"/>
          <w:szCs w:val="24"/>
        </w:rPr>
        <w:t>)</w:t>
      </w:r>
      <w:r w:rsidR="00FC29A0" w:rsidRPr="00E855F9">
        <w:rPr>
          <w:rFonts w:ascii="Times New Roman" w:hAnsi="Times New Roman"/>
          <w:color w:val="000000" w:themeColor="text1"/>
          <w:sz w:val="24"/>
          <w:szCs w:val="24"/>
        </w:rPr>
        <w:t>, состоящей из</w:t>
      </w:r>
      <w:r w:rsidR="000055A0" w:rsidRPr="00E855F9">
        <w:rPr>
          <w:rFonts w:ascii="Times New Roman" w:hAnsi="Times New Roman"/>
          <w:color w:val="000000" w:themeColor="text1"/>
          <w:sz w:val="24"/>
          <w:szCs w:val="24"/>
        </w:rPr>
        <w:t xml:space="preserve"> </w:t>
      </w:r>
      <w:r w:rsidR="00523A96" w:rsidRPr="00E855F9">
        <w:rPr>
          <w:rFonts w:ascii="Times New Roman" w:hAnsi="Times New Roman"/>
          <w:color w:val="000000" w:themeColor="text1"/>
          <w:sz w:val="24"/>
          <w:szCs w:val="24"/>
        </w:rPr>
        <w:t xml:space="preserve">следующих объектов (далее – </w:t>
      </w:r>
      <w:r w:rsidR="009D36FA" w:rsidRPr="00E855F9">
        <w:rPr>
          <w:rFonts w:ascii="Times New Roman" w:hAnsi="Times New Roman"/>
          <w:color w:val="000000" w:themeColor="text1"/>
          <w:sz w:val="24"/>
          <w:szCs w:val="24"/>
        </w:rPr>
        <w:t>О</w:t>
      </w:r>
      <w:r w:rsidR="00523A96" w:rsidRPr="00E855F9">
        <w:rPr>
          <w:rFonts w:ascii="Times New Roman" w:hAnsi="Times New Roman"/>
          <w:color w:val="000000" w:themeColor="text1"/>
          <w:sz w:val="24"/>
          <w:szCs w:val="24"/>
        </w:rPr>
        <w:t>бъекты):</w:t>
      </w:r>
    </w:p>
    <w:p w:rsidR="004E02E0" w:rsidRPr="00E855F9" w:rsidRDefault="004E02E0" w:rsidP="005E0D43">
      <w:pPr>
        <w:pStyle w:val="aff"/>
        <w:numPr>
          <w:ilvl w:val="0"/>
          <w:numId w:val="20"/>
        </w:numPr>
        <w:spacing w:after="0" w:line="240" w:lineRule="auto"/>
        <w:jc w:val="both"/>
        <w:rPr>
          <w:rFonts w:ascii="Times New Roman" w:hAnsi="Times New Roman"/>
          <w:color w:val="000000" w:themeColor="text1"/>
          <w:sz w:val="24"/>
          <w:szCs w:val="24"/>
        </w:rPr>
      </w:pPr>
      <w:r w:rsidRPr="00E855F9">
        <w:rPr>
          <w:rFonts w:ascii="Times New Roman" w:hAnsi="Times New Roman"/>
          <w:color w:val="000000" w:themeColor="text1"/>
          <w:sz w:val="24"/>
          <w:szCs w:val="24"/>
        </w:rPr>
        <w:t xml:space="preserve">многотопливная автозаправочная станция (далее – </w:t>
      </w:r>
      <w:r w:rsidR="00EE5F11" w:rsidRPr="00E855F9">
        <w:rPr>
          <w:rFonts w:ascii="Times New Roman" w:hAnsi="Times New Roman"/>
          <w:color w:val="000000" w:themeColor="text1"/>
          <w:sz w:val="24"/>
          <w:szCs w:val="24"/>
        </w:rPr>
        <w:t>АЗС</w:t>
      </w:r>
      <w:r w:rsidRPr="00E855F9">
        <w:rPr>
          <w:rFonts w:ascii="Times New Roman" w:hAnsi="Times New Roman"/>
          <w:color w:val="000000" w:themeColor="text1"/>
          <w:sz w:val="24"/>
          <w:szCs w:val="24"/>
        </w:rPr>
        <w:t>)</w:t>
      </w:r>
      <w:r w:rsidR="00EE5F11" w:rsidRPr="00E855F9">
        <w:rPr>
          <w:rFonts w:ascii="Times New Roman" w:hAnsi="Times New Roman"/>
          <w:color w:val="000000" w:themeColor="text1"/>
          <w:sz w:val="24"/>
          <w:szCs w:val="24"/>
        </w:rPr>
        <w:t>,</w:t>
      </w:r>
      <w:r w:rsidRPr="00E855F9">
        <w:rPr>
          <w:rFonts w:ascii="Times New Roman" w:hAnsi="Times New Roman"/>
          <w:color w:val="000000" w:themeColor="text1"/>
          <w:sz w:val="24"/>
          <w:szCs w:val="24"/>
        </w:rPr>
        <w:t xml:space="preserve"> включая:</w:t>
      </w:r>
    </w:p>
    <w:p w:rsidR="009811C7" w:rsidRPr="00E855F9" w:rsidRDefault="00EE5F11" w:rsidP="005E0D43">
      <w:pPr>
        <w:pStyle w:val="aff"/>
        <w:numPr>
          <w:ilvl w:val="0"/>
          <w:numId w:val="21"/>
        </w:numPr>
        <w:spacing w:after="0" w:line="240" w:lineRule="auto"/>
        <w:jc w:val="both"/>
        <w:rPr>
          <w:rFonts w:ascii="Times New Roman" w:hAnsi="Times New Roman"/>
          <w:color w:val="000000" w:themeColor="text1"/>
          <w:sz w:val="24"/>
          <w:szCs w:val="24"/>
        </w:rPr>
      </w:pPr>
      <w:r w:rsidRPr="00E855F9">
        <w:rPr>
          <w:rFonts w:ascii="Times New Roman" w:hAnsi="Times New Roman"/>
          <w:color w:val="000000" w:themeColor="text1"/>
          <w:sz w:val="24"/>
          <w:szCs w:val="24"/>
        </w:rPr>
        <w:t xml:space="preserve">здание </w:t>
      </w:r>
      <w:r w:rsidR="004E02E0" w:rsidRPr="00E855F9">
        <w:rPr>
          <w:rFonts w:ascii="Times New Roman" w:hAnsi="Times New Roman"/>
          <w:color w:val="000000" w:themeColor="text1"/>
          <w:sz w:val="24"/>
          <w:szCs w:val="24"/>
        </w:rPr>
        <w:t xml:space="preserve">операторной АЗС </w:t>
      </w:r>
      <w:r w:rsidR="00D2361D" w:rsidRPr="00E855F9">
        <w:rPr>
          <w:rFonts w:ascii="Times New Roman" w:hAnsi="Times New Roman"/>
          <w:color w:val="000000" w:themeColor="text1"/>
          <w:sz w:val="24"/>
          <w:szCs w:val="24"/>
        </w:rPr>
        <w:t xml:space="preserve">общей площадью </w:t>
      </w:r>
      <w:r w:rsidRPr="00E855F9">
        <w:rPr>
          <w:rFonts w:ascii="Times New Roman" w:hAnsi="Times New Roman"/>
          <w:color w:val="000000" w:themeColor="text1"/>
          <w:sz w:val="24"/>
          <w:szCs w:val="24"/>
        </w:rPr>
        <w:t xml:space="preserve">не более </w:t>
      </w:r>
      <w:r w:rsidR="0031570C" w:rsidRPr="00E855F9">
        <w:rPr>
          <w:rFonts w:ascii="Times New Roman" w:hAnsi="Times New Roman"/>
          <w:color w:val="000000" w:themeColor="text1"/>
          <w:sz w:val="24"/>
          <w:szCs w:val="24"/>
        </w:rPr>
        <w:t xml:space="preserve">400 </w:t>
      </w:r>
      <w:r w:rsidRPr="00E855F9">
        <w:rPr>
          <w:rFonts w:ascii="Times New Roman" w:hAnsi="Times New Roman"/>
          <w:color w:val="000000" w:themeColor="text1"/>
          <w:sz w:val="24"/>
          <w:szCs w:val="24"/>
        </w:rPr>
        <w:t>м</w:t>
      </w:r>
      <w:r w:rsidRPr="00E855F9">
        <w:rPr>
          <w:rFonts w:ascii="Times New Roman" w:hAnsi="Times New Roman"/>
          <w:color w:val="000000" w:themeColor="text1"/>
          <w:sz w:val="24"/>
          <w:szCs w:val="24"/>
          <w:vertAlign w:val="superscript"/>
        </w:rPr>
        <w:t>2</w:t>
      </w:r>
      <w:r w:rsidR="009811C7" w:rsidRPr="00E855F9">
        <w:rPr>
          <w:rFonts w:ascii="Times New Roman" w:hAnsi="Times New Roman"/>
          <w:color w:val="000000" w:themeColor="text1"/>
          <w:sz w:val="24"/>
          <w:szCs w:val="24"/>
        </w:rPr>
        <w:t>;</w:t>
      </w:r>
    </w:p>
    <w:p w:rsidR="004801C1" w:rsidRPr="00E855F9" w:rsidRDefault="00D2361D" w:rsidP="005E0D43">
      <w:pPr>
        <w:pStyle w:val="aff"/>
        <w:numPr>
          <w:ilvl w:val="0"/>
          <w:numId w:val="21"/>
        </w:numPr>
        <w:spacing w:after="0" w:line="240" w:lineRule="auto"/>
        <w:jc w:val="both"/>
        <w:rPr>
          <w:rFonts w:ascii="Times New Roman" w:hAnsi="Times New Roman"/>
          <w:color w:val="000000" w:themeColor="text1"/>
          <w:sz w:val="24"/>
          <w:szCs w:val="24"/>
        </w:rPr>
      </w:pPr>
      <w:r w:rsidRPr="00E855F9">
        <w:rPr>
          <w:rFonts w:ascii="Times New Roman" w:hAnsi="Times New Roman"/>
          <w:color w:val="000000" w:themeColor="text1"/>
          <w:sz w:val="24"/>
          <w:szCs w:val="24"/>
        </w:rPr>
        <w:t>раздаточные топливные колонки в количестве 8</w:t>
      </w:r>
      <w:r w:rsidRPr="00E855F9" w:rsidDel="00D2361D">
        <w:rPr>
          <w:rFonts w:ascii="Times New Roman" w:hAnsi="Times New Roman"/>
          <w:color w:val="000000" w:themeColor="text1"/>
          <w:sz w:val="24"/>
          <w:szCs w:val="24"/>
        </w:rPr>
        <w:t xml:space="preserve"> </w:t>
      </w:r>
      <w:r w:rsidRPr="00E855F9">
        <w:rPr>
          <w:rFonts w:ascii="Times New Roman" w:hAnsi="Times New Roman"/>
          <w:color w:val="000000" w:themeColor="text1"/>
          <w:sz w:val="24"/>
          <w:szCs w:val="24"/>
        </w:rPr>
        <w:t>(</w:t>
      </w:r>
      <w:r w:rsidR="0031570C" w:rsidRPr="00E855F9">
        <w:rPr>
          <w:rFonts w:ascii="Times New Roman" w:hAnsi="Times New Roman"/>
          <w:color w:val="000000" w:themeColor="text1"/>
          <w:sz w:val="24"/>
          <w:szCs w:val="24"/>
        </w:rPr>
        <w:t>восемь</w:t>
      </w:r>
      <w:r w:rsidRPr="00E855F9">
        <w:rPr>
          <w:rFonts w:ascii="Times New Roman" w:hAnsi="Times New Roman"/>
          <w:color w:val="000000" w:themeColor="text1"/>
          <w:sz w:val="24"/>
          <w:szCs w:val="24"/>
        </w:rPr>
        <w:t>) ед.;</w:t>
      </w:r>
    </w:p>
    <w:p w:rsidR="00D2361D" w:rsidRPr="00E855F9" w:rsidRDefault="004801C1" w:rsidP="005E0D43">
      <w:pPr>
        <w:pStyle w:val="aff"/>
        <w:numPr>
          <w:ilvl w:val="0"/>
          <w:numId w:val="21"/>
        </w:numPr>
        <w:spacing w:after="0" w:line="240" w:lineRule="auto"/>
        <w:jc w:val="both"/>
        <w:rPr>
          <w:rFonts w:ascii="Times New Roman" w:hAnsi="Times New Roman"/>
          <w:color w:val="000000" w:themeColor="text1"/>
          <w:sz w:val="24"/>
          <w:szCs w:val="24"/>
        </w:rPr>
      </w:pPr>
      <w:r w:rsidRPr="00E855F9">
        <w:rPr>
          <w:rFonts w:ascii="Times New Roman" w:hAnsi="Times New Roman"/>
          <w:color w:val="000000" w:themeColor="text1"/>
          <w:sz w:val="24"/>
          <w:szCs w:val="24"/>
        </w:rPr>
        <w:t>станции для зарядки электродвигателей в количестве 1 ед.;</w:t>
      </w:r>
    </w:p>
    <w:p w:rsidR="00EE5F11" w:rsidRPr="00E855F9" w:rsidRDefault="00D2361D" w:rsidP="005E0D43">
      <w:pPr>
        <w:pStyle w:val="aff"/>
        <w:numPr>
          <w:ilvl w:val="0"/>
          <w:numId w:val="21"/>
        </w:numPr>
        <w:spacing w:after="0" w:line="240" w:lineRule="auto"/>
        <w:jc w:val="both"/>
        <w:rPr>
          <w:rFonts w:ascii="Times New Roman" w:hAnsi="Times New Roman"/>
          <w:color w:val="000000" w:themeColor="text1"/>
          <w:sz w:val="24"/>
          <w:szCs w:val="24"/>
        </w:rPr>
      </w:pPr>
      <w:r w:rsidRPr="00E855F9">
        <w:rPr>
          <w:rFonts w:ascii="Times New Roman" w:hAnsi="Times New Roman"/>
          <w:color w:val="000000" w:themeColor="text1"/>
          <w:sz w:val="24"/>
          <w:szCs w:val="24"/>
        </w:rPr>
        <w:t xml:space="preserve">зону парковки транспортных средств </w:t>
      </w:r>
      <w:r w:rsidR="00C307CB" w:rsidRPr="00E855F9">
        <w:rPr>
          <w:rFonts w:ascii="Times New Roman" w:hAnsi="Times New Roman"/>
          <w:color w:val="000000" w:themeColor="text1"/>
          <w:sz w:val="24"/>
          <w:szCs w:val="24"/>
        </w:rPr>
        <w:t>на бесплатной основе с количеством мест для</w:t>
      </w:r>
      <w:r w:rsidR="00C307CB" w:rsidRPr="00E855F9" w:rsidDel="00D2361D">
        <w:rPr>
          <w:rFonts w:ascii="Times New Roman" w:hAnsi="Times New Roman"/>
          <w:color w:val="000000" w:themeColor="text1"/>
          <w:sz w:val="24"/>
          <w:szCs w:val="24"/>
        </w:rPr>
        <w:t xml:space="preserve"> </w:t>
      </w:r>
      <w:r w:rsidR="00EE5F11" w:rsidRPr="00E855F9">
        <w:rPr>
          <w:rFonts w:ascii="Times New Roman" w:hAnsi="Times New Roman"/>
          <w:color w:val="000000" w:themeColor="text1"/>
          <w:sz w:val="24"/>
          <w:szCs w:val="24"/>
        </w:rPr>
        <w:t xml:space="preserve">грузовых </w:t>
      </w:r>
      <w:r w:rsidR="00C307CB" w:rsidRPr="00E855F9">
        <w:rPr>
          <w:rFonts w:ascii="Times New Roman" w:hAnsi="Times New Roman"/>
          <w:color w:val="000000" w:themeColor="text1"/>
          <w:sz w:val="24"/>
          <w:szCs w:val="24"/>
        </w:rPr>
        <w:t xml:space="preserve">автомобилей </w:t>
      </w:r>
      <w:r w:rsidR="00C07C0E">
        <w:rPr>
          <w:rFonts w:ascii="Times New Roman" w:hAnsi="Times New Roman"/>
          <w:color w:val="000000" w:themeColor="text1"/>
          <w:sz w:val="24"/>
          <w:szCs w:val="24"/>
        </w:rPr>
        <w:t>17</w:t>
      </w:r>
      <w:r w:rsidR="00C307CB" w:rsidRPr="00E855F9">
        <w:rPr>
          <w:rFonts w:ascii="Times New Roman" w:hAnsi="Times New Roman"/>
          <w:color w:val="000000" w:themeColor="text1"/>
          <w:sz w:val="24"/>
          <w:szCs w:val="24"/>
        </w:rPr>
        <w:t xml:space="preserve"> (</w:t>
      </w:r>
      <w:r w:rsidR="00C07C0E">
        <w:rPr>
          <w:rFonts w:ascii="Times New Roman" w:hAnsi="Times New Roman"/>
          <w:color w:val="000000" w:themeColor="text1"/>
          <w:sz w:val="24"/>
          <w:szCs w:val="24"/>
        </w:rPr>
        <w:t>семнадцать</w:t>
      </w:r>
      <w:r w:rsidR="00C307CB" w:rsidRPr="00E855F9">
        <w:rPr>
          <w:rFonts w:ascii="Times New Roman" w:hAnsi="Times New Roman"/>
          <w:color w:val="000000" w:themeColor="text1"/>
          <w:sz w:val="24"/>
          <w:szCs w:val="24"/>
        </w:rPr>
        <w:t>) ед., для легковых автомобилей 4</w:t>
      </w:r>
      <w:r w:rsidR="00C07C0E">
        <w:rPr>
          <w:rFonts w:ascii="Times New Roman" w:hAnsi="Times New Roman"/>
          <w:color w:val="000000" w:themeColor="text1"/>
          <w:sz w:val="24"/>
          <w:szCs w:val="24"/>
        </w:rPr>
        <w:t>0</w:t>
      </w:r>
      <w:r w:rsidR="00C307CB" w:rsidRPr="00E855F9">
        <w:rPr>
          <w:rFonts w:ascii="Times New Roman" w:hAnsi="Times New Roman"/>
          <w:color w:val="000000" w:themeColor="text1"/>
          <w:sz w:val="24"/>
          <w:szCs w:val="24"/>
        </w:rPr>
        <w:t xml:space="preserve"> (</w:t>
      </w:r>
      <w:r w:rsidR="0031570C" w:rsidRPr="00E855F9">
        <w:rPr>
          <w:rFonts w:ascii="Times New Roman" w:hAnsi="Times New Roman"/>
          <w:color w:val="000000" w:themeColor="text1"/>
          <w:sz w:val="24"/>
          <w:szCs w:val="24"/>
        </w:rPr>
        <w:t>сорок</w:t>
      </w:r>
      <w:r w:rsidR="00C307CB" w:rsidRPr="00E855F9">
        <w:rPr>
          <w:rFonts w:ascii="Times New Roman" w:hAnsi="Times New Roman"/>
          <w:color w:val="000000" w:themeColor="text1"/>
          <w:sz w:val="24"/>
          <w:szCs w:val="24"/>
        </w:rPr>
        <w:t>)</w:t>
      </w:r>
      <w:r w:rsidR="002D4435" w:rsidRPr="00E855F9">
        <w:rPr>
          <w:rFonts w:ascii="Times New Roman" w:hAnsi="Times New Roman"/>
          <w:color w:val="000000" w:themeColor="text1"/>
          <w:sz w:val="24"/>
          <w:szCs w:val="24"/>
        </w:rPr>
        <w:t xml:space="preserve"> </w:t>
      </w:r>
      <w:r w:rsidR="00C307CB" w:rsidRPr="00E855F9">
        <w:rPr>
          <w:rFonts w:ascii="Times New Roman" w:hAnsi="Times New Roman"/>
          <w:color w:val="000000" w:themeColor="text1"/>
          <w:sz w:val="24"/>
          <w:szCs w:val="24"/>
        </w:rPr>
        <w:t>ед.</w:t>
      </w:r>
      <w:r w:rsidR="00EE5F11" w:rsidRPr="00E855F9">
        <w:rPr>
          <w:rFonts w:ascii="Times New Roman" w:hAnsi="Times New Roman"/>
          <w:color w:val="000000" w:themeColor="text1"/>
          <w:sz w:val="24"/>
          <w:szCs w:val="24"/>
        </w:rPr>
        <w:t>,</w:t>
      </w:r>
      <w:r w:rsidR="00C307CB" w:rsidRPr="00E855F9">
        <w:rPr>
          <w:rFonts w:ascii="Times New Roman" w:hAnsi="Times New Roman"/>
          <w:color w:val="000000" w:themeColor="text1"/>
          <w:sz w:val="24"/>
          <w:szCs w:val="24"/>
        </w:rPr>
        <w:t xml:space="preserve"> для маломобильных групп населения </w:t>
      </w:r>
      <w:r w:rsidR="00C07C0E">
        <w:rPr>
          <w:rFonts w:ascii="Times New Roman" w:hAnsi="Times New Roman"/>
          <w:color w:val="000000" w:themeColor="text1"/>
          <w:sz w:val="24"/>
          <w:szCs w:val="24"/>
        </w:rPr>
        <w:t>– по расчету</w:t>
      </w:r>
      <w:r w:rsidR="00C307CB" w:rsidRPr="00E855F9">
        <w:rPr>
          <w:rFonts w:ascii="Times New Roman" w:hAnsi="Times New Roman"/>
          <w:color w:val="000000" w:themeColor="text1"/>
          <w:sz w:val="24"/>
          <w:szCs w:val="24"/>
        </w:rPr>
        <w:t>;</w:t>
      </w:r>
    </w:p>
    <w:p w:rsidR="00C307CB" w:rsidRPr="00E855F9" w:rsidRDefault="00C307CB" w:rsidP="005E0D43">
      <w:pPr>
        <w:pStyle w:val="aff"/>
        <w:numPr>
          <w:ilvl w:val="0"/>
          <w:numId w:val="21"/>
        </w:numPr>
        <w:spacing w:after="0" w:line="240" w:lineRule="auto"/>
        <w:jc w:val="both"/>
        <w:rPr>
          <w:rFonts w:ascii="Times New Roman" w:hAnsi="Times New Roman"/>
          <w:color w:val="000000" w:themeColor="text1"/>
          <w:sz w:val="24"/>
          <w:szCs w:val="24"/>
        </w:rPr>
      </w:pPr>
      <w:r w:rsidRPr="00E855F9">
        <w:rPr>
          <w:rFonts w:ascii="Times New Roman" w:hAnsi="Times New Roman"/>
          <w:color w:val="000000" w:themeColor="text1"/>
          <w:sz w:val="24"/>
          <w:szCs w:val="24"/>
        </w:rPr>
        <w:t>устройство вызова оператора для помощи представителям маломобильных групп населения в заправке транспортного средства;</w:t>
      </w:r>
    </w:p>
    <w:p w:rsidR="004801C1" w:rsidRPr="00E855F9" w:rsidRDefault="004801C1" w:rsidP="005E0D43">
      <w:pPr>
        <w:pStyle w:val="aff"/>
        <w:numPr>
          <w:ilvl w:val="0"/>
          <w:numId w:val="21"/>
        </w:numPr>
        <w:spacing w:after="0" w:line="240" w:lineRule="auto"/>
        <w:jc w:val="both"/>
        <w:rPr>
          <w:rFonts w:ascii="Times New Roman" w:hAnsi="Times New Roman"/>
          <w:color w:val="000000" w:themeColor="text1"/>
          <w:sz w:val="24"/>
          <w:szCs w:val="24"/>
        </w:rPr>
      </w:pPr>
      <w:r w:rsidRPr="00E855F9">
        <w:rPr>
          <w:rFonts w:ascii="Times New Roman" w:hAnsi="Times New Roman"/>
          <w:color w:val="000000" w:themeColor="text1"/>
          <w:sz w:val="24"/>
          <w:szCs w:val="24"/>
        </w:rPr>
        <w:t>элементы освещения в темное время суток;</w:t>
      </w:r>
    </w:p>
    <w:p w:rsidR="00F74522" w:rsidRPr="00E855F9" w:rsidRDefault="004801C1" w:rsidP="005E0D43">
      <w:pPr>
        <w:pStyle w:val="aff"/>
        <w:numPr>
          <w:ilvl w:val="0"/>
          <w:numId w:val="20"/>
        </w:numPr>
        <w:spacing w:after="0" w:line="240" w:lineRule="auto"/>
        <w:jc w:val="both"/>
        <w:rPr>
          <w:rFonts w:ascii="Times New Roman" w:hAnsi="Times New Roman"/>
          <w:color w:val="000000" w:themeColor="text1"/>
          <w:sz w:val="24"/>
          <w:szCs w:val="24"/>
        </w:rPr>
      </w:pPr>
      <w:r w:rsidRPr="00E855F9">
        <w:rPr>
          <w:rFonts w:ascii="Times New Roman" w:hAnsi="Times New Roman"/>
          <w:color w:val="000000" w:themeColor="text1"/>
          <w:sz w:val="24"/>
          <w:szCs w:val="24"/>
        </w:rPr>
        <w:t>р</w:t>
      </w:r>
      <w:r w:rsidR="00EE5F11" w:rsidRPr="00E855F9">
        <w:rPr>
          <w:rFonts w:ascii="Times New Roman" w:hAnsi="Times New Roman"/>
          <w:color w:val="000000" w:themeColor="text1"/>
          <w:sz w:val="24"/>
          <w:szCs w:val="24"/>
        </w:rPr>
        <w:t>екреационн</w:t>
      </w:r>
      <w:r w:rsidRPr="00E855F9">
        <w:rPr>
          <w:rFonts w:ascii="Times New Roman" w:hAnsi="Times New Roman"/>
          <w:color w:val="000000" w:themeColor="text1"/>
          <w:sz w:val="24"/>
          <w:szCs w:val="24"/>
        </w:rPr>
        <w:t>ая</w:t>
      </w:r>
      <w:r w:rsidR="00EE5F11" w:rsidRPr="00E855F9">
        <w:rPr>
          <w:rFonts w:ascii="Times New Roman" w:hAnsi="Times New Roman"/>
          <w:color w:val="000000" w:themeColor="text1"/>
          <w:sz w:val="24"/>
          <w:szCs w:val="24"/>
        </w:rPr>
        <w:t xml:space="preserve"> уличная зона с уличными спортивными тренажерами для взрослых</w:t>
      </w:r>
      <w:r w:rsidRPr="00E855F9">
        <w:rPr>
          <w:rFonts w:ascii="Times New Roman" w:hAnsi="Times New Roman"/>
          <w:color w:val="000000" w:themeColor="text1"/>
          <w:sz w:val="24"/>
          <w:szCs w:val="24"/>
        </w:rPr>
        <w:t xml:space="preserve"> (зона воркаута)</w:t>
      </w:r>
      <w:r w:rsidR="00FF0EA7">
        <w:rPr>
          <w:rFonts w:ascii="Times New Roman" w:hAnsi="Times New Roman"/>
          <w:color w:val="000000" w:themeColor="text1"/>
          <w:sz w:val="24"/>
          <w:szCs w:val="24"/>
        </w:rPr>
        <w:t xml:space="preserve"> и площадкой для отдыха</w:t>
      </w:r>
      <w:r w:rsidRPr="00E855F9">
        <w:rPr>
          <w:rFonts w:ascii="Times New Roman" w:hAnsi="Times New Roman"/>
          <w:color w:val="000000" w:themeColor="text1"/>
          <w:sz w:val="24"/>
          <w:szCs w:val="24"/>
        </w:rPr>
        <w:t>;</w:t>
      </w:r>
    </w:p>
    <w:p w:rsidR="00F74522" w:rsidRPr="00E855F9" w:rsidRDefault="004801C1" w:rsidP="00FF0EA7">
      <w:pPr>
        <w:pStyle w:val="aff"/>
        <w:numPr>
          <w:ilvl w:val="0"/>
          <w:numId w:val="20"/>
        </w:numPr>
        <w:spacing w:after="0" w:line="240" w:lineRule="auto"/>
        <w:jc w:val="both"/>
        <w:rPr>
          <w:rFonts w:ascii="Times New Roman" w:hAnsi="Times New Roman"/>
          <w:color w:val="000000" w:themeColor="text1"/>
          <w:sz w:val="24"/>
          <w:szCs w:val="24"/>
        </w:rPr>
      </w:pPr>
      <w:r w:rsidRPr="00E855F9">
        <w:rPr>
          <w:rFonts w:ascii="Times New Roman" w:hAnsi="Times New Roman"/>
          <w:color w:val="000000" w:themeColor="text1"/>
          <w:sz w:val="24"/>
          <w:szCs w:val="24"/>
        </w:rPr>
        <w:t>зона детского отдыха (игровая площадка) на открытом воздухе</w:t>
      </w:r>
    </w:p>
    <w:p w:rsidR="00EE5F11" w:rsidRPr="00E855F9" w:rsidRDefault="004801C1" w:rsidP="005E0D43">
      <w:pPr>
        <w:pStyle w:val="aff"/>
        <w:numPr>
          <w:ilvl w:val="0"/>
          <w:numId w:val="20"/>
        </w:numPr>
        <w:spacing w:after="0" w:line="240" w:lineRule="auto"/>
        <w:jc w:val="both"/>
        <w:rPr>
          <w:rFonts w:ascii="Times New Roman" w:hAnsi="Times New Roman"/>
          <w:color w:val="000000" w:themeColor="text1"/>
          <w:sz w:val="24"/>
          <w:szCs w:val="24"/>
        </w:rPr>
      </w:pPr>
      <w:r w:rsidRPr="00E855F9">
        <w:rPr>
          <w:rFonts w:ascii="Times New Roman" w:hAnsi="Times New Roman"/>
          <w:color w:val="000000" w:themeColor="text1"/>
          <w:sz w:val="24"/>
          <w:szCs w:val="24"/>
        </w:rPr>
        <w:t>площадка самообслуживания с постом для проверки давления воздуха в шинах, а также их подкачки;</w:t>
      </w:r>
    </w:p>
    <w:p w:rsidR="00C307CB" w:rsidRPr="00687DC7" w:rsidRDefault="00C307CB" w:rsidP="005E0D43">
      <w:pPr>
        <w:pStyle w:val="aff"/>
        <w:numPr>
          <w:ilvl w:val="0"/>
          <w:numId w:val="20"/>
        </w:numPr>
        <w:spacing w:after="0" w:line="240" w:lineRule="auto"/>
        <w:jc w:val="both"/>
        <w:rPr>
          <w:rFonts w:ascii="Times New Roman" w:hAnsi="Times New Roman"/>
          <w:color w:val="000000" w:themeColor="text1"/>
          <w:sz w:val="24"/>
        </w:rPr>
      </w:pPr>
      <w:r w:rsidRPr="00E855F9">
        <w:rPr>
          <w:rFonts w:ascii="Times New Roman" w:hAnsi="Times New Roman"/>
          <w:color w:val="000000" w:themeColor="text1"/>
          <w:sz w:val="24"/>
          <w:szCs w:val="24"/>
        </w:rPr>
        <w:t>к</w:t>
      </w:r>
      <w:r w:rsidR="00EE5F11" w:rsidRPr="00E855F9">
        <w:rPr>
          <w:rFonts w:ascii="Times New Roman" w:hAnsi="Times New Roman"/>
          <w:color w:val="000000" w:themeColor="text1"/>
          <w:sz w:val="24"/>
          <w:szCs w:val="24"/>
        </w:rPr>
        <w:t xml:space="preserve">омплекс технических и инженерных сооружений, необходимых для функционирования </w:t>
      </w:r>
      <w:r w:rsidR="004D564F">
        <w:rPr>
          <w:rFonts w:ascii="Times New Roman" w:hAnsi="Times New Roman"/>
          <w:color w:val="000000" w:themeColor="text1"/>
          <w:sz w:val="24"/>
          <w:szCs w:val="24"/>
        </w:rPr>
        <w:t>создаваемых Объектов</w:t>
      </w:r>
      <w:r w:rsidRPr="00687DC7">
        <w:rPr>
          <w:rFonts w:ascii="Times New Roman" w:hAnsi="Times New Roman"/>
          <w:color w:val="000000" w:themeColor="text1"/>
          <w:sz w:val="24"/>
        </w:rPr>
        <w:t>;</w:t>
      </w:r>
    </w:p>
    <w:p w:rsidR="006E47FE" w:rsidRPr="00E855F9" w:rsidRDefault="004801C1" w:rsidP="005E0D43">
      <w:pPr>
        <w:pStyle w:val="aff"/>
        <w:numPr>
          <w:ilvl w:val="0"/>
          <w:numId w:val="20"/>
        </w:numPr>
        <w:spacing w:after="0" w:line="240" w:lineRule="auto"/>
        <w:jc w:val="both"/>
        <w:rPr>
          <w:rFonts w:ascii="Times New Roman" w:hAnsi="Times New Roman"/>
          <w:color w:val="000000" w:themeColor="text1"/>
          <w:sz w:val="24"/>
          <w:szCs w:val="24"/>
        </w:rPr>
      </w:pPr>
      <w:r w:rsidRPr="00E855F9">
        <w:rPr>
          <w:rFonts w:ascii="Times New Roman" w:hAnsi="Times New Roman"/>
          <w:color w:val="000000" w:themeColor="text1"/>
          <w:sz w:val="24"/>
          <w:szCs w:val="24"/>
        </w:rPr>
        <w:t>санитарно-защитные зоны Объектов.</w:t>
      </w:r>
    </w:p>
    <w:p w:rsidR="00C44E2C" w:rsidRPr="00E855F9" w:rsidRDefault="00C44E2C" w:rsidP="00381453">
      <w:pPr>
        <w:pStyle w:val="aff"/>
        <w:spacing w:after="0" w:line="240" w:lineRule="auto"/>
        <w:ind w:left="0" w:firstLine="709"/>
        <w:jc w:val="both"/>
        <w:rPr>
          <w:rFonts w:ascii="Times New Roman" w:hAnsi="Times New Roman"/>
          <w:color w:val="000000" w:themeColor="text1"/>
          <w:sz w:val="24"/>
          <w:szCs w:val="24"/>
        </w:rPr>
      </w:pPr>
      <w:r w:rsidRPr="00E855F9">
        <w:rPr>
          <w:rFonts w:ascii="Times New Roman" w:hAnsi="Times New Roman"/>
          <w:color w:val="000000" w:themeColor="text1"/>
          <w:sz w:val="24"/>
          <w:szCs w:val="24"/>
        </w:rPr>
        <w:t>Характеристики Объектов определены в Приложении №</w:t>
      </w:r>
      <w:r w:rsidR="00D34121" w:rsidRPr="00E855F9">
        <w:rPr>
          <w:rFonts w:ascii="Times New Roman" w:hAnsi="Times New Roman"/>
          <w:color w:val="000000" w:themeColor="text1"/>
          <w:sz w:val="24"/>
          <w:szCs w:val="24"/>
        </w:rPr>
        <w:t xml:space="preserve"> </w:t>
      </w:r>
      <w:r w:rsidR="00DA6D3C">
        <w:rPr>
          <w:rFonts w:ascii="Times New Roman" w:hAnsi="Times New Roman"/>
          <w:color w:val="000000" w:themeColor="text1"/>
          <w:sz w:val="24"/>
          <w:szCs w:val="24"/>
        </w:rPr>
        <w:t>4</w:t>
      </w:r>
      <w:r w:rsidR="002D4435" w:rsidRPr="00E855F9">
        <w:rPr>
          <w:rFonts w:ascii="Times New Roman" w:hAnsi="Times New Roman"/>
          <w:color w:val="000000" w:themeColor="text1"/>
          <w:sz w:val="24"/>
          <w:szCs w:val="24"/>
        </w:rPr>
        <w:t xml:space="preserve"> </w:t>
      </w:r>
      <w:r w:rsidRPr="00E855F9">
        <w:rPr>
          <w:rFonts w:ascii="Times New Roman" w:hAnsi="Times New Roman"/>
          <w:color w:val="000000" w:themeColor="text1"/>
          <w:sz w:val="24"/>
          <w:szCs w:val="24"/>
        </w:rPr>
        <w:t>к Договору.</w:t>
      </w:r>
    </w:p>
    <w:p w:rsidR="00A80A4A" w:rsidRPr="00E855F9" w:rsidRDefault="006E47FE" w:rsidP="00381453">
      <w:pPr>
        <w:pStyle w:val="aff1"/>
        <w:numPr>
          <w:ilvl w:val="2"/>
          <w:numId w:val="14"/>
        </w:numPr>
        <w:spacing w:after="0" w:line="240" w:lineRule="auto"/>
        <w:jc w:val="both"/>
        <w:rPr>
          <w:rFonts w:ascii="Times New Roman" w:eastAsia="Times New Roman CYR" w:hAnsi="Times New Roman"/>
          <w:color w:val="000000" w:themeColor="text1"/>
          <w:sz w:val="24"/>
          <w:szCs w:val="24"/>
          <w:lang w:eastAsia="ar-SA"/>
        </w:rPr>
      </w:pPr>
      <w:r w:rsidRPr="00E855F9">
        <w:rPr>
          <w:rFonts w:ascii="Times New Roman" w:hAnsi="Times New Roman"/>
          <w:color w:val="000000" w:themeColor="text1"/>
          <w:sz w:val="24"/>
          <w:szCs w:val="24"/>
        </w:rPr>
        <w:t xml:space="preserve">Эксплуатации </w:t>
      </w:r>
      <w:r w:rsidR="004801C1" w:rsidRPr="00E855F9">
        <w:rPr>
          <w:rFonts w:ascii="Times New Roman" w:hAnsi="Times New Roman"/>
          <w:color w:val="000000" w:themeColor="text1"/>
          <w:sz w:val="24"/>
          <w:szCs w:val="24"/>
        </w:rPr>
        <w:t xml:space="preserve">Субарендатором </w:t>
      </w:r>
      <w:r w:rsidRPr="00E855F9">
        <w:rPr>
          <w:rFonts w:ascii="Times New Roman" w:hAnsi="Times New Roman"/>
          <w:color w:val="000000" w:themeColor="text1"/>
          <w:sz w:val="24"/>
          <w:szCs w:val="24"/>
        </w:rPr>
        <w:t>Объектов, указанных в п</w:t>
      </w:r>
      <w:r w:rsidR="004801C1" w:rsidRPr="00E855F9">
        <w:rPr>
          <w:rFonts w:ascii="Times New Roman" w:hAnsi="Times New Roman"/>
          <w:color w:val="000000" w:themeColor="text1"/>
          <w:sz w:val="24"/>
          <w:szCs w:val="24"/>
        </w:rPr>
        <w:t>ункте</w:t>
      </w:r>
      <w:r w:rsidRPr="00E855F9">
        <w:rPr>
          <w:rFonts w:ascii="Times New Roman" w:hAnsi="Times New Roman"/>
          <w:color w:val="000000" w:themeColor="text1"/>
          <w:sz w:val="24"/>
          <w:szCs w:val="24"/>
        </w:rPr>
        <w:t xml:space="preserve"> 1.3.1</w:t>
      </w:r>
      <w:r w:rsidR="00BF726F">
        <w:rPr>
          <w:rFonts w:ascii="Times New Roman" w:hAnsi="Times New Roman"/>
          <w:color w:val="000000" w:themeColor="text1"/>
          <w:sz w:val="24"/>
          <w:szCs w:val="24"/>
        </w:rPr>
        <w:t>.</w:t>
      </w:r>
      <w:r w:rsidRPr="00E855F9">
        <w:rPr>
          <w:rFonts w:ascii="Times New Roman" w:hAnsi="Times New Roman"/>
          <w:color w:val="000000" w:themeColor="text1"/>
          <w:sz w:val="24"/>
          <w:szCs w:val="24"/>
        </w:rPr>
        <w:t xml:space="preserve"> Договора.</w:t>
      </w:r>
    </w:p>
    <w:p w:rsidR="00A80A4A" w:rsidRPr="00E855F9" w:rsidRDefault="003B78DA" w:rsidP="00373A3E">
      <w:pPr>
        <w:numPr>
          <w:ilvl w:val="1"/>
          <w:numId w:val="14"/>
        </w:numPr>
        <w:suppressAutoHyphens/>
        <w:spacing w:after="0" w:line="240" w:lineRule="auto"/>
        <w:ind w:left="0" w:firstLine="709"/>
        <w:jc w:val="both"/>
        <w:rPr>
          <w:rFonts w:ascii="Times New Roman" w:eastAsia="Times New Roman" w:hAnsi="Times New Roman"/>
          <w:color w:val="000000" w:themeColor="text1"/>
          <w:sz w:val="24"/>
          <w:szCs w:val="24"/>
          <w:lang w:eastAsia="ar-SA"/>
        </w:rPr>
      </w:pPr>
      <w:r w:rsidRPr="00E855F9">
        <w:rPr>
          <w:rFonts w:ascii="Times New Roman" w:eastAsia="Times New Roman" w:hAnsi="Times New Roman"/>
          <w:color w:val="000000" w:themeColor="text1"/>
          <w:sz w:val="24"/>
          <w:szCs w:val="24"/>
          <w:lang w:eastAsia="ar-SA"/>
        </w:rPr>
        <w:t xml:space="preserve">Недвижимое имущество </w:t>
      </w:r>
      <w:r w:rsidR="00A80A4A" w:rsidRPr="00E855F9">
        <w:rPr>
          <w:rFonts w:ascii="Times New Roman" w:eastAsia="Times New Roman" w:hAnsi="Times New Roman"/>
          <w:color w:val="000000" w:themeColor="text1"/>
          <w:sz w:val="24"/>
          <w:szCs w:val="24"/>
          <w:lang w:eastAsia="ar-SA"/>
        </w:rPr>
        <w:t xml:space="preserve">принадлежит Арендатору на праве аренды, предоставленном Арендатору </w:t>
      </w:r>
      <w:r w:rsidR="004801C1" w:rsidRPr="00E855F9">
        <w:rPr>
          <w:rFonts w:ascii="Times New Roman" w:eastAsia="Times New Roman" w:hAnsi="Times New Roman"/>
          <w:color w:val="000000" w:themeColor="text1"/>
          <w:sz w:val="24"/>
          <w:szCs w:val="24"/>
          <w:lang w:eastAsia="ar-SA"/>
        </w:rPr>
        <w:t xml:space="preserve">сроком на 49 (сорок девять) лет </w:t>
      </w:r>
      <w:r w:rsidR="00A80A4A" w:rsidRPr="00E855F9">
        <w:rPr>
          <w:rFonts w:ascii="Times New Roman" w:eastAsia="Times New Roman" w:hAnsi="Times New Roman"/>
          <w:color w:val="000000" w:themeColor="text1"/>
          <w:sz w:val="24"/>
          <w:szCs w:val="24"/>
          <w:lang w:eastAsia="ar-SA"/>
        </w:rPr>
        <w:t>на основании договора аренды земельн</w:t>
      </w:r>
      <w:r w:rsidR="00D63358">
        <w:rPr>
          <w:rFonts w:ascii="Times New Roman" w:eastAsia="Times New Roman" w:hAnsi="Times New Roman"/>
          <w:color w:val="000000" w:themeColor="text1"/>
          <w:sz w:val="24"/>
          <w:szCs w:val="24"/>
          <w:lang w:eastAsia="ar-SA"/>
        </w:rPr>
        <w:t>ых</w:t>
      </w:r>
      <w:r w:rsidR="00A80A4A" w:rsidRPr="00E855F9">
        <w:rPr>
          <w:rFonts w:ascii="Times New Roman" w:eastAsia="Times New Roman" w:hAnsi="Times New Roman"/>
          <w:color w:val="000000" w:themeColor="text1"/>
          <w:sz w:val="24"/>
          <w:szCs w:val="24"/>
          <w:lang w:eastAsia="ar-SA"/>
        </w:rPr>
        <w:t xml:space="preserve"> участк</w:t>
      </w:r>
      <w:r w:rsidR="00D63358">
        <w:rPr>
          <w:rFonts w:ascii="Times New Roman" w:eastAsia="Times New Roman" w:hAnsi="Times New Roman"/>
          <w:color w:val="000000" w:themeColor="text1"/>
          <w:sz w:val="24"/>
          <w:szCs w:val="24"/>
          <w:lang w:eastAsia="ar-SA"/>
        </w:rPr>
        <w:t>ов</w:t>
      </w:r>
      <w:r w:rsidR="00A80A4A" w:rsidRPr="00E855F9">
        <w:rPr>
          <w:rFonts w:ascii="Times New Roman" w:eastAsia="Times New Roman" w:hAnsi="Times New Roman"/>
          <w:color w:val="000000" w:themeColor="text1"/>
          <w:sz w:val="24"/>
          <w:szCs w:val="24"/>
          <w:lang w:eastAsia="ar-SA"/>
        </w:rPr>
        <w:t xml:space="preserve"> от</w:t>
      </w:r>
      <w:r w:rsidR="00373A3E">
        <w:rPr>
          <w:rFonts w:ascii="Times New Roman" w:eastAsia="Times New Roman" w:hAnsi="Times New Roman"/>
          <w:color w:val="000000" w:themeColor="text1"/>
          <w:sz w:val="24"/>
          <w:szCs w:val="24"/>
          <w:lang w:eastAsia="ar-SA"/>
        </w:rPr>
        <w:t> </w:t>
      </w:r>
      <w:r w:rsidR="00373A3E" w:rsidRPr="00373A3E">
        <w:rPr>
          <w:rFonts w:ascii="Times New Roman" w:eastAsia="Times New Roman" w:hAnsi="Times New Roman"/>
          <w:color w:val="000000" w:themeColor="text1"/>
          <w:sz w:val="24"/>
          <w:szCs w:val="24"/>
          <w:lang w:eastAsia="ar-SA"/>
        </w:rPr>
        <w:t>21</w:t>
      </w:r>
      <w:r w:rsidR="00373A3E">
        <w:rPr>
          <w:rFonts w:ascii="Times New Roman" w:eastAsia="Times New Roman" w:hAnsi="Times New Roman"/>
          <w:color w:val="000000" w:themeColor="text1"/>
          <w:sz w:val="24"/>
          <w:szCs w:val="24"/>
          <w:lang w:eastAsia="ar-SA"/>
        </w:rPr>
        <w:t xml:space="preserve"> октября </w:t>
      </w:r>
      <w:r w:rsidR="00373A3E" w:rsidRPr="00373A3E">
        <w:rPr>
          <w:rFonts w:ascii="Times New Roman" w:eastAsia="Times New Roman" w:hAnsi="Times New Roman"/>
          <w:color w:val="000000" w:themeColor="text1"/>
          <w:sz w:val="24"/>
          <w:szCs w:val="24"/>
          <w:lang w:eastAsia="ar-SA"/>
        </w:rPr>
        <w:t>2013</w:t>
      </w:r>
      <w:r w:rsidR="00373A3E">
        <w:rPr>
          <w:rFonts w:ascii="Times New Roman" w:eastAsia="Times New Roman" w:hAnsi="Times New Roman"/>
          <w:color w:val="000000" w:themeColor="text1"/>
          <w:sz w:val="24"/>
          <w:szCs w:val="24"/>
          <w:lang w:eastAsia="ar-SA"/>
        </w:rPr>
        <w:t xml:space="preserve"> г.</w:t>
      </w:r>
      <w:r w:rsidR="00373A3E" w:rsidRPr="00373A3E">
        <w:rPr>
          <w:rFonts w:ascii="Times New Roman" w:eastAsia="Times New Roman" w:hAnsi="Times New Roman"/>
          <w:color w:val="000000" w:themeColor="text1"/>
          <w:sz w:val="24"/>
          <w:szCs w:val="24"/>
          <w:lang w:eastAsia="ar-SA"/>
        </w:rPr>
        <w:t xml:space="preserve"> № 68-ГК, в редакции дополнительных соглашений </w:t>
      </w:r>
      <w:r w:rsidR="00373A3E">
        <w:rPr>
          <w:rFonts w:ascii="Times New Roman" w:eastAsia="Times New Roman" w:hAnsi="Times New Roman"/>
          <w:color w:val="000000" w:themeColor="text1"/>
          <w:sz w:val="24"/>
          <w:szCs w:val="24"/>
          <w:lang w:eastAsia="ar-SA"/>
        </w:rPr>
        <w:t xml:space="preserve">от 02 декабря </w:t>
      </w:r>
      <w:r w:rsidR="00373A3E" w:rsidRPr="00373A3E">
        <w:rPr>
          <w:rFonts w:ascii="Times New Roman" w:eastAsia="Times New Roman" w:hAnsi="Times New Roman"/>
          <w:color w:val="000000" w:themeColor="text1"/>
          <w:sz w:val="24"/>
          <w:szCs w:val="24"/>
          <w:lang w:eastAsia="ar-SA"/>
        </w:rPr>
        <w:t>2013</w:t>
      </w:r>
      <w:r w:rsidR="00373A3E">
        <w:rPr>
          <w:rFonts w:ascii="Times New Roman" w:eastAsia="Times New Roman" w:hAnsi="Times New Roman"/>
          <w:color w:val="000000" w:themeColor="text1"/>
          <w:sz w:val="24"/>
          <w:szCs w:val="24"/>
          <w:lang w:eastAsia="ar-SA"/>
        </w:rPr>
        <w:t xml:space="preserve"> г. </w:t>
      </w:r>
      <w:r w:rsidR="00373A3E" w:rsidRPr="00373A3E">
        <w:rPr>
          <w:rFonts w:ascii="Times New Roman" w:eastAsia="Times New Roman" w:hAnsi="Times New Roman"/>
          <w:color w:val="000000" w:themeColor="text1"/>
          <w:sz w:val="24"/>
          <w:szCs w:val="24"/>
          <w:lang w:eastAsia="ar-SA"/>
        </w:rPr>
        <w:t>№</w:t>
      </w:r>
      <w:r w:rsidR="00373A3E">
        <w:rPr>
          <w:rFonts w:ascii="Times New Roman" w:eastAsia="Times New Roman" w:hAnsi="Times New Roman"/>
          <w:color w:val="000000" w:themeColor="text1"/>
          <w:sz w:val="24"/>
          <w:szCs w:val="24"/>
          <w:lang w:eastAsia="ar-SA"/>
        </w:rPr>
        <w:t> </w:t>
      </w:r>
      <w:r w:rsidR="00373A3E" w:rsidRPr="00373A3E">
        <w:rPr>
          <w:rFonts w:ascii="Times New Roman" w:eastAsia="Times New Roman" w:hAnsi="Times New Roman"/>
          <w:color w:val="000000" w:themeColor="text1"/>
          <w:sz w:val="24"/>
          <w:szCs w:val="24"/>
          <w:lang w:eastAsia="ar-SA"/>
        </w:rPr>
        <w:t>87</w:t>
      </w:r>
      <w:r w:rsidR="00373A3E">
        <w:rPr>
          <w:rFonts w:ascii="Times New Roman" w:eastAsia="Times New Roman" w:hAnsi="Times New Roman"/>
          <w:color w:val="000000" w:themeColor="text1"/>
          <w:sz w:val="24"/>
          <w:szCs w:val="24"/>
          <w:lang w:eastAsia="ar-SA"/>
        </w:rPr>
        <w:noBreakHyphen/>
      </w:r>
      <w:r w:rsidR="00373A3E" w:rsidRPr="00373A3E">
        <w:rPr>
          <w:rFonts w:ascii="Times New Roman" w:eastAsia="Times New Roman" w:hAnsi="Times New Roman"/>
          <w:color w:val="000000" w:themeColor="text1"/>
          <w:sz w:val="24"/>
          <w:szCs w:val="24"/>
          <w:lang w:eastAsia="ar-SA"/>
        </w:rPr>
        <w:t xml:space="preserve">ГК, </w:t>
      </w:r>
      <w:r w:rsidR="00373A3E">
        <w:rPr>
          <w:rFonts w:ascii="Times New Roman" w:eastAsia="Times New Roman" w:hAnsi="Times New Roman"/>
          <w:color w:val="000000" w:themeColor="text1"/>
          <w:sz w:val="24"/>
          <w:szCs w:val="24"/>
          <w:lang w:eastAsia="ar-SA"/>
        </w:rPr>
        <w:t>от 12 февраля</w:t>
      </w:r>
      <w:r w:rsidR="00373A3E" w:rsidRPr="00373A3E">
        <w:rPr>
          <w:rFonts w:ascii="Times New Roman" w:eastAsia="Times New Roman" w:hAnsi="Times New Roman"/>
          <w:color w:val="000000" w:themeColor="text1"/>
          <w:sz w:val="24"/>
          <w:szCs w:val="24"/>
          <w:lang w:eastAsia="ar-SA"/>
        </w:rPr>
        <w:t xml:space="preserve"> 2018</w:t>
      </w:r>
      <w:r w:rsidR="00373A3E">
        <w:rPr>
          <w:rFonts w:ascii="Times New Roman" w:eastAsia="Times New Roman" w:hAnsi="Times New Roman"/>
          <w:color w:val="000000" w:themeColor="text1"/>
          <w:sz w:val="24"/>
          <w:szCs w:val="24"/>
          <w:lang w:eastAsia="ar-SA"/>
        </w:rPr>
        <w:t xml:space="preserve"> г.</w:t>
      </w:r>
      <w:r w:rsidR="00373A3E" w:rsidRPr="00373A3E">
        <w:rPr>
          <w:rFonts w:ascii="Times New Roman" w:eastAsia="Times New Roman" w:hAnsi="Times New Roman"/>
          <w:color w:val="000000" w:themeColor="text1"/>
          <w:sz w:val="24"/>
          <w:szCs w:val="24"/>
          <w:lang w:eastAsia="ar-SA"/>
        </w:rPr>
        <w:t xml:space="preserve"> № 48-ГК и </w:t>
      </w:r>
      <w:r w:rsidR="00373A3E">
        <w:rPr>
          <w:rFonts w:ascii="Times New Roman" w:eastAsia="Times New Roman" w:hAnsi="Times New Roman"/>
          <w:color w:val="000000" w:themeColor="text1"/>
          <w:sz w:val="24"/>
          <w:szCs w:val="24"/>
          <w:lang w:eastAsia="ar-SA"/>
        </w:rPr>
        <w:t>от 12 марта</w:t>
      </w:r>
      <w:r w:rsidR="00373A3E" w:rsidRPr="00373A3E">
        <w:rPr>
          <w:rFonts w:ascii="Times New Roman" w:eastAsia="Times New Roman" w:hAnsi="Times New Roman"/>
          <w:color w:val="000000" w:themeColor="text1"/>
          <w:sz w:val="24"/>
          <w:szCs w:val="24"/>
          <w:lang w:eastAsia="ar-SA"/>
        </w:rPr>
        <w:t xml:space="preserve"> 2020</w:t>
      </w:r>
      <w:r w:rsidR="00373A3E">
        <w:rPr>
          <w:rFonts w:ascii="Times New Roman" w:eastAsia="Times New Roman" w:hAnsi="Times New Roman"/>
          <w:color w:val="000000" w:themeColor="text1"/>
          <w:sz w:val="24"/>
          <w:szCs w:val="24"/>
          <w:lang w:eastAsia="ar-SA"/>
        </w:rPr>
        <w:t xml:space="preserve"> г. </w:t>
      </w:r>
      <w:r w:rsidR="00373A3E" w:rsidRPr="00373A3E">
        <w:rPr>
          <w:rFonts w:ascii="Times New Roman" w:eastAsia="Times New Roman" w:hAnsi="Times New Roman"/>
          <w:color w:val="000000" w:themeColor="text1"/>
          <w:sz w:val="24"/>
          <w:szCs w:val="24"/>
          <w:lang w:eastAsia="ar-SA"/>
        </w:rPr>
        <w:t>№ 44-ГК</w:t>
      </w:r>
      <w:r w:rsidR="00A80A4A" w:rsidRPr="00E855F9">
        <w:rPr>
          <w:rFonts w:ascii="Times New Roman" w:eastAsia="Times New Roman" w:hAnsi="Times New Roman"/>
          <w:color w:val="000000" w:themeColor="text1"/>
          <w:sz w:val="24"/>
          <w:szCs w:val="24"/>
          <w:lang w:eastAsia="ar-SA"/>
        </w:rPr>
        <w:t xml:space="preserve">, </w:t>
      </w:r>
      <w:r w:rsidR="004801C1" w:rsidRPr="00E855F9">
        <w:rPr>
          <w:rFonts w:ascii="Times New Roman" w:eastAsia="Times New Roman" w:hAnsi="Times New Roman"/>
          <w:color w:val="000000" w:themeColor="text1"/>
          <w:sz w:val="24"/>
          <w:szCs w:val="24"/>
          <w:lang w:eastAsia="ar-SA"/>
        </w:rPr>
        <w:t xml:space="preserve">заключенного </w:t>
      </w:r>
      <w:r w:rsidR="00A80A4A" w:rsidRPr="00E855F9">
        <w:rPr>
          <w:rFonts w:ascii="Times New Roman" w:eastAsia="Times New Roman" w:hAnsi="Times New Roman"/>
          <w:color w:val="000000" w:themeColor="text1"/>
          <w:sz w:val="24"/>
          <w:szCs w:val="24"/>
          <w:lang w:eastAsia="ar-SA"/>
        </w:rPr>
        <w:t>между Федеральным дорожным агентством и Государственной компанией «Российские автомобильные дороги»</w:t>
      </w:r>
      <w:r w:rsidR="004801C1" w:rsidRPr="00E855F9">
        <w:rPr>
          <w:rFonts w:ascii="Times New Roman" w:eastAsia="Times New Roman" w:hAnsi="Times New Roman"/>
          <w:color w:val="000000" w:themeColor="text1"/>
          <w:sz w:val="24"/>
          <w:szCs w:val="24"/>
          <w:lang w:eastAsia="ar-SA"/>
        </w:rPr>
        <w:t>.</w:t>
      </w:r>
    </w:p>
    <w:p w:rsidR="00DB2882" w:rsidRPr="00E855F9" w:rsidRDefault="00A80A4A" w:rsidP="00381453">
      <w:pPr>
        <w:numPr>
          <w:ilvl w:val="1"/>
          <w:numId w:val="14"/>
        </w:numPr>
        <w:suppressAutoHyphens/>
        <w:spacing w:after="0" w:line="240" w:lineRule="auto"/>
        <w:ind w:left="0" w:firstLine="709"/>
        <w:jc w:val="both"/>
        <w:rPr>
          <w:rFonts w:ascii="Times New Roman" w:eastAsia="Times New Roman" w:hAnsi="Times New Roman"/>
          <w:color w:val="000000" w:themeColor="text1"/>
          <w:sz w:val="24"/>
          <w:szCs w:val="24"/>
          <w:lang w:eastAsia="ar-SA"/>
        </w:rPr>
      </w:pPr>
      <w:r w:rsidRPr="00E855F9">
        <w:rPr>
          <w:rFonts w:ascii="Times New Roman" w:eastAsia="Times New Roman" w:hAnsi="Times New Roman"/>
          <w:color w:val="000000" w:themeColor="text1"/>
          <w:sz w:val="24"/>
          <w:szCs w:val="24"/>
          <w:lang w:eastAsia="ar-SA"/>
        </w:rPr>
        <w:t>Существующие зарегистрированные ограничения (обременения)</w:t>
      </w:r>
      <w:r w:rsidR="00F74522" w:rsidRPr="00E855F9">
        <w:rPr>
          <w:rFonts w:ascii="Times New Roman" w:eastAsia="Times New Roman" w:hAnsi="Times New Roman"/>
          <w:color w:val="000000" w:themeColor="text1"/>
          <w:sz w:val="24"/>
          <w:szCs w:val="24"/>
          <w:lang w:eastAsia="ar-SA"/>
        </w:rPr>
        <w:t xml:space="preserve"> </w:t>
      </w:r>
      <w:r w:rsidR="003B78DA" w:rsidRPr="00E855F9">
        <w:rPr>
          <w:rFonts w:ascii="Times New Roman" w:eastAsia="Times New Roman" w:hAnsi="Times New Roman"/>
          <w:color w:val="000000" w:themeColor="text1"/>
          <w:sz w:val="24"/>
          <w:szCs w:val="24"/>
          <w:lang w:eastAsia="ar-SA"/>
        </w:rPr>
        <w:t>Недвижимого имущества</w:t>
      </w:r>
      <w:r w:rsidRPr="00E855F9">
        <w:rPr>
          <w:rFonts w:ascii="Times New Roman" w:eastAsia="Times New Roman" w:hAnsi="Times New Roman"/>
          <w:color w:val="000000" w:themeColor="text1"/>
          <w:sz w:val="24"/>
          <w:szCs w:val="24"/>
          <w:lang w:eastAsia="ar-SA"/>
        </w:rPr>
        <w:t xml:space="preserve"> отсутствуют, за исключением тех, которые указаны в документах государственного кадастрового учета. </w:t>
      </w:r>
    </w:p>
    <w:p w:rsidR="008306B9" w:rsidRPr="00E855F9" w:rsidRDefault="008306B9" w:rsidP="006C6C4B">
      <w:pPr>
        <w:spacing w:after="0" w:line="240" w:lineRule="auto"/>
        <w:rPr>
          <w:rFonts w:ascii="Times New Roman" w:eastAsia="Times New Roman" w:hAnsi="Times New Roman"/>
          <w:b/>
          <w:color w:val="000000" w:themeColor="text1"/>
          <w:sz w:val="24"/>
          <w:szCs w:val="24"/>
          <w:lang w:eastAsia="ru-RU"/>
        </w:rPr>
      </w:pPr>
    </w:p>
    <w:p w:rsidR="000B5373" w:rsidRPr="00E855F9" w:rsidRDefault="004E02E0" w:rsidP="002978E0">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r w:rsidRPr="00E855F9">
        <w:rPr>
          <w:rFonts w:ascii="Times New Roman" w:eastAsia="Times New Roman" w:hAnsi="Times New Roman"/>
          <w:b/>
          <w:color w:val="000000" w:themeColor="text1"/>
          <w:sz w:val="24"/>
          <w:szCs w:val="24"/>
          <w:lang w:eastAsia="ru-RU"/>
        </w:rPr>
        <w:lastRenderedPageBreak/>
        <w:t xml:space="preserve">Глава </w:t>
      </w:r>
      <w:r w:rsidR="003A128F" w:rsidRPr="00E855F9">
        <w:rPr>
          <w:rFonts w:ascii="Times New Roman" w:eastAsia="Times New Roman" w:hAnsi="Times New Roman"/>
          <w:b/>
          <w:color w:val="000000" w:themeColor="text1"/>
          <w:sz w:val="24"/>
          <w:szCs w:val="24"/>
          <w:lang w:eastAsia="ru-RU"/>
        </w:rPr>
        <w:t>I</w:t>
      </w:r>
      <w:r w:rsidR="003A128F" w:rsidRPr="00E855F9">
        <w:rPr>
          <w:rFonts w:ascii="Times New Roman" w:eastAsia="Times New Roman" w:hAnsi="Times New Roman"/>
          <w:b/>
          <w:color w:val="000000" w:themeColor="text1"/>
          <w:sz w:val="24"/>
          <w:szCs w:val="24"/>
          <w:lang w:val="en-US" w:eastAsia="ru-RU"/>
        </w:rPr>
        <w:t>I</w:t>
      </w:r>
      <w:r w:rsidR="003A128F" w:rsidRPr="00E855F9">
        <w:rPr>
          <w:rFonts w:ascii="Times New Roman" w:eastAsia="Times New Roman" w:hAnsi="Times New Roman"/>
          <w:b/>
          <w:color w:val="000000" w:themeColor="text1"/>
          <w:sz w:val="24"/>
          <w:szCs w:val="24"/>
          <w:lang w:eastAsia="ru-RU"/>
        </w:rPr>
        <w:t>.</w:t>
      </w:r>
      <w:r w:rsidR="000B5373" w:rsidRPr="00E855F9">
        <w:rPr>
          <w:rFonts w:ascii="Times New Roman" w:eastAsia="Times New Roman" w:hAnsi="Times New Roman"/>
          <w:b/>
          <w:color w:val="000000" w:themeColor="text1"/>
          <w:sz w:val="24"/>
          <w:szCs w:val="24"/>
          <w:lang w:eastAsia="ru-RU"/>
        </w:rPr>
        <w:t>Срок действия Договора</w:t>
      </w:r>
    </w:p>
    <w:p w:rsidR="000B5373" w:rsidRPr="00E855F9" w:rsidRDefault="000B5373" w:rsidP="002978E0">
      <w:pPr>
        <w:keepNext/>
        <w:spacing w:after="0" w:line="240" w:lineRule="auto"/>
        <w:jc w:val="both"/>
        <w:rPr>
          <w:rFonts w:ascii="Times New Roman" w:eastAsia="Times New Roman" w:hAnsi="Times New Roman"/>
          <w:b/>
          <w:color w:val="000000" w:themeColor="text1"/>
          <w:sz w:val="24"/>
          <w:szCs w:val="24"/>
          <w:lang w:eastAsia="ru-RU"/>
        </w:rPr>
      </w:pPr>
    </w:p>
    <w:p w:rsidR="00523A96" w:rsidRPr="00E855F9" w:rsidRDefault="00523A96" w:rsidP="005E0D43">
      <w:pPr>
        <w:pStyle w:val="aff"/>
        <w:numPr>
          <w:ilvl w:val="0"/>
          <w:numId w:val="24"/>
        </w:numPr>
        <w:autoSpaceDE w:val="0"/>
        <w:autoSpaceDN w:val="0"/>
        <w:adjustRightInd w:val="0"/>
        <w:spacing w:after="0" w:line="240" w:lineRule="auto"/>
        <w:jc w:val="both"/>
        <w:rPr>
          <w:rFonts w:ascii="Times New Roman" w:hAnsi="Times New Roman"/>
          <w:color w:val="000000" w:themeColor="text1"/>
          <w:sz w:val="24"/>
          <w:szCs w:val="24"/>
          <w:lang w:eastAsia="ru-RU"/>
        </w:rPr>
      </w:pPr>
      <w:r w:rsidRPr="00E855F9">
        <w:rPr>
          <w:rFonts w:ascii="Times New Roman" w:hAnsi="Times New Roman"/>
          <w:color w:val="000000" w:themeColor="text1"/>
          <w:sz w:val="24"/>
          <w:szCs w:val="24"/>
          <w:lang w:eastAsia="ru-RU"/>
        </w:rPr>
        <w:t>Договор считается заключенным и вступает в силу с момента его подписания. Подписание</w:t>
      </w:r>
      <w:r w:rsidR="007846B7" w:rsidRPr="00E855F9">
        <w:rPr>
          <w:rFonts w:ascii="Times New Roman" w:hAnsi="Times New Roman"/>
          <w:color w:val="000000" w:themeColor="text1"/>
          <w:sz w:val="24"/>
          <w:szCs w:val="24"/>
          <w:lang w:eastAsia="ru-RU"/>
        </w:rPr>
        <w:t xml:space="preserve"> </w:t>
      </w:r>
      <w:r w:rsidRPr="00E855F9">
        <w:rPr>
          <w:rFonts w:ascii="Times New Roman" w:hAnsi="Times New Roman"/>
          <w:color w:val="000000" w:themeColor="text1"/>
          <w:sz w:val="24"/>
          <w:szCs w:val="24"/>
          <w:lang w:eastAsia="ru-RU"/>
        </w:rPr>
        <w:t xml:space="preserve">Договора </w:t>
      </w:r>
      <w:r w:rsidRPr="00E1078B">
        <w:rPr>
          <w:rFonts w:ascii="Times New Roman" w:hAnsi="Times New Roman"/>
          <w:color w:val="000000" w:themeColor="text1"/>
          <w:sz w:val="24"/>
          <w:szCs w:val="24"/>
          <w:lang w:eastAsia="ru-RU"/>
        </w:rPr>
        <w:t xml:space="preserve">является основанием для внесения </w:t>
      </w:r>
      <w:r w:rsidR="00E8475D" w:rsidRPr="00E1078B">
        <w:rPr>
          <w:rFonts w:ascii="Times New Roman" w:hAnsi="Times New Roman"/>
          <w:i/>
          <w:color w:val="000000" w:themeColor="text1"/>
          <w:sz w:val="24"/>
          <w:szCs w:val="24"/>
          <w:lang w:eastAsia="ru-RU"/>
        </w:rPr>
        <w:t>Субарендатором</w:t>
      </w:r>
      <w:r w:rsidR="00E8475D" w:rsidRPr="00E1078B">
        <w:rPr>
          <w:rFonts w:ascii="Times New Roman" w:hAnsi="Times New Roman"/>
          <w:color w:val="000000" w:themeColor="text1"/>
          <w:sz w:val="24"/>
          <w:szCs w:val="24"/>
          <w:lang w:eastAsia="ru-RU"/>
        </w:rPr>
        <w:t xml:space="preserve"> </w:t>
      </w:r>
      <w:r w:rsidR="00495722" w:rsidRPr="00E1078B">
        <w:rPr>
          <w:rFonts w:ascii="Times New Roman" w:hAnsi="Times New Roman"/>
          <w:color w:val="000000" w:themeColor="text1"/>
          <w:sz w:val="24"/>
          <w:szCs w:val="24"/>
          <w:lang w:eastAsia="ru-RU"/>
        </w:rPr>
        <w:t>о</w:t>
      </w:r>
      <w:r w:rsidR="008B2206" w:rsidRPr="00E1078B">
        <w:rPr>
          <w:rFonts w:ascii="Times New Roman" w:hAnsi="Times New Roman"/>
          <w:color w:val="000000" w:themeColor="text1"/>
          <w:sz w:val="24"/>
          <w:szCs w:val="24"/>
          <w:lang w:eastAsia="ru-RU"/>
        </w:rPr>
        <w:t xml:space="preserve">беспечительного </w:t>
      </w:r>
      <w:r w:rsidR="001E791A" w:rsidRPr="00E1078B">
        <w:rPr>
          <w:rFonts w:ascii="Times New Roman" w:hAnsi="Times New Roman"/>
          <w:color w:val="000000" w:themeColor="text1"/>
          <w:sz w:val="24"/>
          <w:szCs w:val="24"/>
          <w:lang w:eastAsia="ru-RU"/>
        </w:rPr>
        <w:t>платежа</w:t>
      </w:r>
      <w:r w:rsidR="008B2206" w:rsidRPr="00E1078B">
        <w:rPr>
          <w:rFonts w:ascii="Times New Roman" w:hAnsi="Times New Roman"/>
          <w:color w:val="000000" w:themeColor="text1"/>
          <w:sz w:val="24"/>
          <w:szCs w:val="24"/>
          <w:lang w:eastAsia="ru-RU"/>
        </w:rPr>
        <w:t xml:space="preserve"> за Недвижимое имущество в трехкратном размере Постоянной арендной платы, указанной в п</w:t>
      </w:r>
      <w:r w:rsidR="00E054DC" w:rsidRPr="00E1078B">
        <w:rPr>
          <w:rFonts w:ascii="Times New Roman" w:hAnsi="Times New Roman"/>
          <w:color w:val="000000" w:themeColor="text1"/>
          <w:sz w:val="24"/>
          <w:szCs w:val="24"/>
          <w:lang w:eastAsia="ru-RU"/>
        </w:rPr>
        <w:t>ункте</w:t>
      </w:r>
      <w:r w:rsidR="008B2206" w:rsidRPr="00E1078B">
        <w:rPr>
          <w:rFonts w:ascii="Times New Roman" w:hAnsi="Times New Roman"/>
          <w:color w:val="000000" w:themeColor="text1"/>
          <w:sz w:val="24"/>
          <w:szCs w:val="24"/>
          <w:lang w:eastAsia="ru-RU"/>
        </w:rPr>
        <w:t xml:space="preserve"> 5.2.1</w:t>
      </w:r>
      <w:r w:rsidR="00BF726F">
        <w:rPr>
          <w:rFonts w:ascii="Times New Roman" w:hAnsi="Times New Roman"/>
          <w:color w:val="000000" w:themeColor="text1"/>
          <w:sz w:val="24"/>
          <w:szCs w:val="24"/>
          <w:lang w:eastAsia="ru-RU"/>
        </w:rPr>
        <w:t>.</w:t>
      </w:r>
      <w:r w:rsidR="008B2206" w:rsidRPr="00E1078B">
        <w:rPr>
          <w:rFonts w:ascii="Times New Roman" w:hAnsi="Times New Roman"/>
          <w:color w:val="000000" w:themeColor="text1"/>
          <w:sz w:val="24"/>
          <w:szCs w:val="24"/>
          <w:lang w:eastAsia="ru-RU"/>
        </w:rPr>
        <w:t xml:space="preserve"> Договора</w:t>
      </w:r>
      <w:r w:rsidR="00E8475D" w:rsidRPr="00E1078B">
        <w:rPr>
          <w:rFonts w:ascii="Times New Roman" w:hAnsi="Times New Roman"/>
          <w:color w:val="000000" w:themeColor="text1"/>
          <w:sz w:val="24"/>
          <w:szCs w:val="24"/>
          <w:lang w:eastAsia="ru-RU"/>
        </w:rPr>
        <w:t>, в порядке, установленном п</w:t>
      </w:r>
      <w:r w:rsidR="00E054DC" w:rsidRPr="00E1078B">
        <w:rPr>
          <w:rFonts w:ascii="Times New Roman" w:hAnsi="Times New Roman"/>
          <w:color w:val="000000" w:themeColor="text1"/>
          <w:sz w:val="24"/>
          <w:szCs w:val="24"/>
          <w:lang w:eastAsia="ru-RU"/>
        </w:rPr>
        <w:t xml:space="preserve">унктом </w:t>
      </w:r>
      <w:r w:rsidR="00E1078B" w:rsidRPr="00E1078B">
        <w:rPr>
          <w:rFonts w:ascii="Times New Roman" w:hAnsi="Times New Roman"/>
          <w:color w:val="000000" w:themeColor="text1"/>
          <w:sz w:val="24"/>
          <w:szCs w:val="24"/>
          <w:lang w:eastAsia="ru-RU"/>
        </w:rPr>
        <w:t xml:space="preserve">5.2.2.4. </w:t>
      </w:r>
      <w:r w:rsidR="00E8475D" w:rsidRPr="00E1078B">
        <w:rPr>
          <w:rFonts w:ascii="Times New Roman" w:hAnsi="Times New Roman"/>
          <w:color w:val="000000" w:themeColor="text1"/>
          <w:sz w:val="24"/>
          <w:szCs w:val="24"/>
          <w:lang w:eastAsia="ru-RU"/>
        </w:rPr>
        <w:t>Договора</w:t>
      </w:r>
      <w:r w:rsidRPr="00E1078B">
        <w:rPr>
          <w:rFonts w:ascii="Times New Roman" w:hAnsi="Times New Roman"/>
          <w:color w:val="000000" w:themeColor="text1"/>
          <w:sz w:val="24"/>
          <w:szCs w:val="24"/>
          <w:lang w:eastAsia="ru-RU"/>
        </w:rPr>
        <w:t>.</w:t>
      </w:r>
      <w:r w:rsidR="0088221F" w:rsidRPr="00E1078B">
        <w:rPr>
          <w:rFonts w:ascii="Times New Roman" w:hAnsi="Times New Roman"/>
          <w:color w:val="000000" w:themeColor="text1"/>
          <w:sz w:val="24"/>
          <w:szCs w:val="24"/>
          <w:lang w:eastAsia="ru-RU"/>
        </w:rPr>
        <w:t xml:space="preserve"> Обеспечительный платеж </w:t>
      </w:r>
      <w:r w:rsidR="000E6937" w:rsidRPr="00E1078B">
        <w:rPr>
          <w:rFonts w:ascii="Times New Roman" w:hAnsi="Times New Roman"/>
          <w:color w:val="000000" w:themeColor="text1"/>
          <w:sz w:val="24"/>
          <w:szCs w:val="24"/>
          <w:lang w:eastAsia="ru-RU"/>
        </w:rPr>
        <w:t xml:space="preserve">гарантирует исполнение денежных обязательств </w:t>
      </w:r>
      <w:r w:rsidR="000E6937" w:rsidRPr="00E1078B">
        <w:rPr>
          <w:rFonts w:ascii="Times New Roman" w:hAnsi="Times New Roman"/>
          <w:i/>
          <w:color w:val="000000" w:themeColor="text1"/>
          <w:sz w:val="24"/>
          <w:szCs w:val="24"/>
          <w:lang w:eastAsia="ru-RU"/>
        </w:rPr>
        <w:t>Субарендатора</w:t>
      </w:r>
      <w:r w:rsidR="000E6937" w:rsidRPr="00E1078B">
        <w:rPr>
          <w:rFonts w:ascii="Times New Roman" w:hAnsi="Times New Roman"/>
          <w:color w:val="000000" w:themeColor="text1"/>
          <w:sz w:val="24"/>
          <w:szCs w:val="24"/>
          <w:lang w:eastAsia="ru-RU"/>
        </w:rPr>
        <w:t xml:space="preserve"> перед</w:t>
      </w:r>
      <w:r w:rsidR="000E6937" w:rsidRPr="00E855F9">
        <w:rPr>
          <w:rFonts w:ascii="Times New Roman" w:hAnsi="Times New Roman"/>
          <w:color w:val="000000" w:themeColor="text1"/>
          <w:sz w:val="24"/>
          <w:szCs w:val="24"/>
          <w:lang w:eastAsia="ru-RU"/>
        </w:rPr>
        <w:t xml:space="preserve"> </w:t>
      </w:r>
      <w:r w:rsidR="000E6937" w:rsidRPr="00E855F9">
        <w:rPr>
          <w:rFonts w:ascii="Times New Roman" w:hAnsi="Times New Roman"/>
          <w:i/>
          <w:color w:val="000000" w:themeColor="text1"/>
          <w:sz w:val="24"/>
          <w:szCs w:val="24"/>
          <w:lang w:eastAsia="ru-RU"/>
        </w:rPr>
        <w:t>Арендатором</w:t>
      </w:r>
      <w:r w:rsidR="000E6937" w:rsidRPr="00E855F9">
        <w:rPr>
          <w:rFonts w:ascii="Times New Roman" w:hAnsi="Times New Roman"/>
          <w:color w:val="000000" w:themeColor="text1"/>
          <w:sz w:val="24"/>
          <w:szCs w:val="24"/>
          <w:lang w:eastAsia="ru-RU"/>
        </w:rPr>
        <w:t>, в том числе обязанность возместить убытки или уплатить неустойку в случае нарушения Договора.</w:t>
      </w:r>
    </w:p>
    <w:p w:rsidR="00523A96" w:rsidRPr="00E855F9" w:rsidRDefault="00523A96" w:rsidP="005E0D43">
      <w:pPr>
        <w:pStyle w:val="aff"/>
        <w:numPr>
          <w:ilvl w:val="0"/>
          <w:numId w:val="24"/>
        </w:numPr>
        <w:autoSpaceDE w:val="0"/>
        <w:autoSpaceDN w:val="0"/>
        <w:adjustRightInd w:val="0"/>
        <w:spacing w:after="0" w:line="240" w:lineRule="auto"/>
        <w:jc w:val="both"/>
        <w:rPr>
          <w:rFonts w:ascii="Times New Roman" w:hAnsi="Times New Roman"/>
          <w:color w:val="000000" w:themeColor="text1"/>
          <w:sz w:val="24"/>
          <w:szCs w:val="24"/>
          <w:lang w:eastAsia="ru-RU"/>
        </w:rPr>
      </w:pPr>
      <w:r w:rsidRPr="00E855F9">
        <w:rPr>
          <w:rFonts w:ascii="Times New Roman" w:hAnsi="Times New Roman"/>
          <w:color w:val="000000" w:themeColor="text1"/>
          <w:sz w:val="24"/>
          <w:szCs w:val="24"/>
          <w:lang w:eastAsia="ru-RU"/>
        </w:rPr>
        <w:t xml:space="preserve">Срок действия Договора: </w:t>
      </w:r>
      <w:r w:rsidR="00E054DC" w:rsidRPr="00E855F9">
        <w:rPr>
          <w:rFonts w:ascii="Times New Roman" w:hAnsi="Times New Roman"/>
          <w:color w:val="000000" w:themeColor="text1"/>
          <w:sz w:val="24"/>
          <w:szCs w:val="24"/>
          <w:lang w:eastAsia="ru-RU"/>
        </w:rPr>
        <w:t>20 (</w:t>
      </w:r>
      <w:r w:rsidR="00F74522" w:rsidRPr="00E855F9">
        <w:rPr>
          <w:rFonts w:ascii="Times New Roman" w:hAnsi="Times New Roman"/>
          <w:color w:val="000000" w:themeColor="text1"/>
          <w:sz w:val="24"/>
          <w:szCs w:val="24"/>
          <w:lang w:eastAsia="ru-RU"/>
        </w:rPr>
        <w:t>двадцать</w:t>
      </w:r>
      <w:r w:rsidR="00E054DC" w:rsidRPr="00E855F9">
        <w:rPr>
          <w:rFonts w:ascii="Times New Roman" w:hAnsi="Times New Roman"/>
          <w:color w:val="000000" w:themeColor="text1"/>
          <w:sz w:val="24"/>
          <w:szCs w:val="24"/>
          <w:lang w:eastAsia="ru-RU"/>
        </w:rPr>
        <w:t>)</w:t>
      </w:r>
      <w:r w:rsidR="00F74522" w:rsidRPr="00E855F9">
        <w:rPr>
          <w:rFonts w:ascii="Times New Roman" w:hAnsi="Times New Roman"/>
          <w:color w:val="000000" w:themeColor="text1"/>
          <w:sz w:val="24"/>
          <w:szCs w:val="24"/>
          <w:lang w:eastAsia="ru-RU"/>
        </w:rPr>
        <w:t xml:space="preserve"> лет </w:t>
      </w:r>
      <w:r w:rsidRPr="00E855F9">
        <w:rPr>
          <w:rFonts w:ascii="Times New Roman" w:hAnsi="Times New Roman"/>
          <w:color w:val="000000" w:themeColor="text1"/>
          <w:sz w:val="24"/>
          <w:szCs w:val="24"/>
          <w:lang w:eastAsia="ru-RU"/>
        </w:rPr>
        <w:t>с</w:t>
      </w:r>
      <w:r w:rsidR="00A92998" w:rsidRPr="00E855F9">
        <w:rPr>
          <w:rFonts w:ascii="Times New Roman" w:hAnsi="Times New Roman"/>
          <w:color w:val="000000" w:themeColor="text1"/>
          <w:sz w:val="24"/>
          <w:szCs w:val="24"/>
          <w:lang w:eastAsia="ru-RU"/>
        </w:rPr>
        <w:t xml:space="preserve"> даты заключения Договора</w:t>
      </w:r>
      <w:r w:rsidR="000D1739" w:rsidRPr="00E855F9">
        <w:rPr>
          <w:rFonts w:ascii="Times New Roman" w:hAnsi="Times New Roman"/>
          <w:color w:val="000000" w:themeColor="text1"/>
          <w:sz w:val="24"/>
          <w:szCs w:val="24"/>
          <w:lang w:eastAsia="ru-RU"/>
        </w:rPr>
        <w:t>.</w:t>
      </w:r>
    </w:p>
    <w:p w:rsidR="00523A96" w:rsidRPr="00E855F9" w:rsidRDefault="002953AB" w:rsidP="005E0D43">
      <w:pPr>
        <w:pStyle w:val="aff"/>
        <w:numPr>
          <w:ilvl w:val="0"/>
          <w:numId w:val="24"/>
        </w:numPr>
        <w:autoSpaceDE w:val="0"/>
        <w:autoSpaceDN w:val="0"/>
        <w:adjustRightInd w:val="0"/>
        <w:spacing w:after="0" w:line="240" w:lineRule="auto"/>
        <w:jc w:val="both"/>
        <w:rPr>
          <w:rFonts w:ascii="Times New Roman" w:hAnsi="Times New Roman"/>
          <w:color w:val="000000" w:themeColor="text1"/>
          <w:sz w:val="24"/>
          <w:szCs w:val="24"/>
          <w:lang w:eastAsia="ru-RU"/>
        </w:rPr>
      </w:pPr>
      <w:r w:rsidRPr="00E855F9">
        <w:rPr>
          <w:rFonts w:ascii="Times New Roman" w:hAnsi="Times New Roman"/>
          <w:color w:val="000000" w:themeColor="text1"/>
          <w:sz w:val="24"/>
          <w:szCs w:val="24"/>
          <w:lang w:eastAsia="ru-RU"/>
        </w:rPr>
        <w:t>Договор подлежит государственной регистрации</w:t>
      </w:r>
      <w:r w:rsidR="00523A96" w:rsidRPr="00E855F9">
        <w:rPr>
          <w:rFonts w:ascii="Times New Roman" w:hAnsi="Times New Roman"/>
          <w:color w:val="000000" w:themeColor="text1"/>
          <w:sz w:val="24"/>
          <w:szCs w:val="24"/>
          <w:lang w:eastAsia="ru-RU"/>
        </w:rPr>
        <w:t>.</w:t>
      </w:r>
    </w:p>
    <w:p w:rsidR="00523A96" w:rsidRPr="00E855F9" w:rsidRDefault="00523A96" w:rsidP="00381453">
      <w:pPr>
        <w:autoSpaceDE w:val="0"/>
        <w:autoSpaceDN w:val="0"/>
        <w:adjustRightInd w:val="0"/>
        <w:spacing w:after="0" w:line="240" w:lineRule="auto"/>
        <w:ind w:hanging="567"/>
        <w:jc w:val="both"/>
        <w:rPr>
          <w:rFonts w:ascii="Times New Roman" w:hAnsi="Times New Roman"/>
          <w:color w:val="000000" w:themeColor="text1"/>
          <w:sz w:val="24"/>
          <w:szCs w:val="24"/>
          <w:lang w:eastAsia="ru-RU"/>
        </w:rPr>
      </w:pPr>
    </w:p>
    <w:p w:rsidR="000B5373" w:rsidRPr="00E855F9" w:rsidRDefault="004E02E0" w:rsidP="00381453">
      <w:pPr>
        <w:spacing w:after="0" w:line="240" w:lineRule="auto"/>
        <w:jc w:val="center"/>
        <w:rPr>
          <w:rFonts w:ascii="Times New Roman" w:eastAsia="Times New Roman" w:hAnsi="Times New Roman"/>
          <w:b/>
          <w:color w:val="000000" w:themeColor="text1"/>
          <w:sz w:val="24"/>
          <w:szCs w:val="24"/>
          <w:lang w:eastAsia="ru-RU"/>
        </w:rPr>
      </w:pPr>
      <w:r w:rsidRPr="00E855F9">
        <w:rPr>
          <w:rFonts w:ascii="Times New Roman" w:eastAsia="Times New Roman" w:hAnsi="Times New Roman"/>
          <w:b/>
          <w:color w:val="000000" w:themeColor="text1"/>
          <w:sz w:val="24"/>
          <w:szCs w:val="24"/>
          <w:lang w:eastAsia="ru-RU"/>
        </w:rPr>
        <w:t xml:space="preserve">Глава </w:t>
      </w:r>
      <w:r w:rsidR="003A128F" w:rsidRPr="00E855F9">
        <w:rPr>
          <w:rFonts w:ascii="Times New Roman" w:eastAsia="Times New Roman" w:hAnsi="Times New Roman"/>
          <w:b/>
          <w:color w:val="000000" w:themeColor="text1"/>
          <w:sz w:val="24"/>
          <w:szCs w:val="24"/>
          <w:lang w:val="en-US" w:eastAsia="ru-RU"/>
        </w:rPr>
        <w:t>III</w:t>
      </w:r>
      <w:r w:rsidR="003A128F" w:rsidRPr="00E855F9">
        <w:rPr>
          <w:rFonts w:ascii="Times New Roman" w:eastAsia="Times New Roman" w:hAnsi="Times New Roman"/>
          <w:b/>
          <w:color w:val="000000" w:themeColor="text1"/>
          <w:sz w:val="24"/>
          <w:szCs w:val="24"/>
          <w:lang w:eastAsia="ru-RU"/>
        </w:rPr>
        <w:t>.</w:t>
      </w:r>
      <w:r w:rsidR="000B5373" w:rsidRPr="00E855F9">
        <w:rPr>
          <w:rFonts w:ascii="Times New Roman" w:eastAsia="Times New Roman" w:hAnsi="Times New Roman"/>
          <w:b/>
          <w:color w:val="000000" w:themeColor="text1"/>
          <w:sz w:val="24"/>
          <w:szCs w:val="24"/>
          <w:lang w:eastAsia="ru-RU"/>
        </w:rPr>
        <w:t xml:space="preserve">Передача </w:t>
      </w:r>
      <w:r w:rsidR="003629D1" w:rsidRPr="00E855F9">
        <w:rPr>
          <w:rFonts w:ascii="Times New Roman" w:eastAsia="Times New Roman" w:hAnsi="Times New Roman"/>
          <w:b/>
          <w:color w:val="000000" w:themeColor="text1"/>
          <w:sz w:val="24"/>
          <w:szCs w:val="24"/>
          <w:lang w:eastAsia="ru-RU"/>
        </w:rPr>
        <w:t>Недвижимого имущества</w:t>
      </w:r>
    </w:p>
    <w:p w:rsidR="000B5373" w:rsidRPr="00E855F9" w:rsidRDefault="000B5373" w:rsidP="00381453">
      <w:pPr>
        <w:spacing w:after="0" w:line="240" w:lineRule="auto"/>
        <w:ind w:hanging="567"/>
        <w:jc w:val="center"/>
        <w:rPr>
          <w:rFonts w:ascii="Times New Roman" w:eastAsia="Times New Roman" w:hAnsi="Times New Roman"/>
          <w:b/>
          <w:color w:val="000000" w:themeColor="text1"/>
          <w:sz w:val="24"/>
          <w:szCs w:val="24"/>
          <w:lang w:eastAsia="ru-RU"/>
        </w:rPr>
      </w:pPr>
    </w:p>
    <w:p w:rsidR="000B5373" w:rsidRPr="00E855F9" w:rsidRDefault="00AB6E49" w:rsidP="00381453">
      <w:pPr>
        <w:numPr>
          <w:ilvl w:val="1"/>
          <w:numId w:val="2"/>
        </w:numPr>
        <w:tabs>
          <w:tab w:val="num" w:pos="567"/>
        </w:tabs>
        <w:spacing w:after="0" w:line="240" w:lineRule="auto"/>
        <w:jc w:val="both"/>
        <w:rPr>
          <w:rFonts w:ascii="Times New Roman" w:eastAsia="Times New Roman" w:hAnsi="Times New Roman"/>
          <w:b/>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Передача </w:t>
      </w:r>
      <w:r w:rsidR="00BF4439" w:rsidRPr="00E855F9">
        <w:rPr>
          <w:rFonts w:ascii="Times New Roman" w:eastAsia="Times New Roman" w:hAnsi="Times New Roman"/>
          <w:color w:val="000000" w:themeColor="text1"/>
          <w:sz w:val="24"/>
          <w:szCs w:val="24"/>
          <w:lang w:eastAsia="ru-RU"/>
        </w:rPr>
        <w:t xml:space="preserve">Недвижимого имущества </w:t>
      </w:r>
      <w:r w:rsidR="001E78B7" w:rsidRPr="00E855F9">
        <w:rPr>
          <w:rFonts w:ascii="Times New Roman" w:eastAsia="Times New Roman" w:hAnsi="Times New Roman"/>
          <w:color w:val="000000" w:themeColor="text1"/>
          <w:sz w:val="24"/>
          <w:szCs w:val="24"/>
          <w:lang w:eastAsia="ru-RU"/>
        </w:rPr>
        <w:t xml:space="preserve">от </w:t>
      </w:r>
      <w:r w:rsidR="001E78B7" w:rsidRPr="00E855F9">
        <w:rPr>
          <w:rFonts w:ascii="Times New Roman" w:eastAsia="Times New Roman" w:hAnsi="Times New Roman"/>
          <w:i/>
          <w:color w:val="000000" w:themeColor="text1"/>
          <w:sz w:val="24"/>
          <w:szCs w:val="24"/>
          <w:lang w:eastAsia="ru-RU"/>
        </w:rPr>
        <w:t xml:space="preserve">Арендатора Субарендатору </w:t>
      </w:r>
      <w:r w:rsidR="002D7185" w:rsidRPr="00E855F9">
        <w:rPr>
          <w:rFonts w:ascii="Times New Roman" w:eastAsia="Times New Roman" w:hAnsi="Times New Roman"/>
          <w:color w:val="000000" w:themeColor="text1"/>
          <w:sz w:val="24"/>
          <w:szCs w:val="24"/>
          <w:lang w:eastAsia="ru-RU"/>
        </w:rPr>
        <w:t xml:space="preserve">осуществляется </w:t>
      </w:r>
      <w:r w:rsidR="00E054DC" w:rsidRPr="00E855F9">
        <w:rPr>
          <w:rFonts w:ascii="Times New Roman" w:eastAsia="Times New Roman" w:hAnsi="Times New Roman"/>
          <w:color w:val="000000" w:themeColor="text1"/>
          <w:sz w:val="24"/>
          <w:szCs w:val="24"/>
          <w:lang w:eastAsia="ru-RU"/>
        </w:rPr>
        <w:t xml:space="preserve">в течение 5 (пяти) рабочих дней с даты подписания Договора </w:t>
      </w:r>
      <w:r w:rsidR="002D7185" w:rsidRPr="00E855F9">
        <w:rPr>
          <w:rFonts w:ascii="Times New Roman" w:eastAsia="Times New Roman" w:hAnsi="Times New Roman"/>
          <w:color w:val="000000" w:themeColor="text1"/>
          <w:sz w:val="24"/>
          <w:szCs w:val="24"/>
          <w:lang w:eastAsia="ru-RU"/>
        </w:rPr>
        <w:t>по А</w:t>
      </w:r>
      <w:r w:rsidR="001E78B7" w:rsidRPr="00E855F9">
        <w:rPr>
          <w:rFonts w:ascii="Times New Roman" w:eastAsia="Times New Roman" w:hAnsi="Times New Roman"/>
          <w:color w:val="000000" w:themeColor="text1"/>
          <w:sz w:val="24"/>
          <w:szCs w:val="24"/>
          <w:lang w:eastAsia="ru-RU"/>
        </w:rPr>
        <w:t>кту</w:t>
      </w:r>
      <w:r w:rsidR="002D7185" w:rsidRPr="00E855F9">
        <w:rPr>
          <w:rFonts w:ascii="Times New Roman" w:eastAsia="Times New Roman" w:hAnsi="Times New Roman"/>
          <w:color w:val="000000" w:themeColor="text1"/>
          <w:sz w:val="24"/>
          <w:szCs w:val="24"/>
          <w:lang w:eastAsia="ru-RU"/>
        </w:rPr>
        <w:t xml:space="preserve"> приема-передачи</w:t>
      </w:r>
      <w:r w:rsidR="00AE5AEF" w:rsidRPr="00E855F9">
        <w:rPr>
          <w:rFonts w:ascii="Times New Roman" w:eastAsia="Times New Roman" w:hAnsi="Times New Roman"/>
          <w:color w:val="000000" w:themeColor="text1"/>
          <w:sz w:val="24"/>
          <w:szCs w:val="24"/>
          <w:lang w:eastAsia="ru-RU"/>
        </w:rPr>
        <w:t xml:space="preserve"> </w:t>
      </w:r>
      <w:r w:rsidR="00322DCF" w:rsidRPr="00E855F9">
        <w:rPr>
          <w:rFonts w:ascii="Times New Roman" w:eastAsia="Times New Roman" w:hAnsi="Times New Roman"/>
          <w:color w:val="000000" w:themeColor="text1"/>
          <w:sz w:val="24"/>
          <w:szCs w:val="24"/>
          <w:lang w:eastAsia="ru-RU"/>
        </w:rPr>
        <w:t>част</w:t>
      </w:r>
      <w:r w:rsidR="00D63358">
        <w:rPr>
          <w:rFonts w:ascii="Times New Roman" w:eastAsia="Times New Roman" w:hAnsi="Times New Roman"/>
          <w:color w:val="000000" w:themeColor="text1"/>
          <w:sz w:val="24"/>
          <w:szCs w:val="24"/>
          <w:lang w:eastAsia="ru-RU"/>
        </w:rPr>
        <w:t>ей</w:t>
      </w:r>
      <w:r w:rsidR="00322DCF" w:rsidRPr="00E855F9">
        <w:rPr>
          <w:rFonts w:ascii="Times New Roman" w:eastAsia="Times New Roman" w:hAnsi="Times New Roman"/>
          <w:color w:val="000000" w:themeColor="text1"/>
          <w:sz w:val="24"/>
          <w:szCs w:val="24"/>
          <w:lang w:eastAsia="ru-RU"/>
        </w:rPr>
        <w:t xml:space="preserve"> земельн</w:t>
      </w:r>
      <w:r w:rsidR="00D63358">
        <w:rPr>
          <w:rFonts w:ascii="Times New Roman" w:eastAsia="Times New Roman" w:hAnsi="Times New Roman"/>
          <w:color w:val="000000" w:themeColor="text1"/>
          <w:sz w:val="24"/>
          <w:szCs w:val="24"/>
          <w:lang w:eastAsia="ru-RU"/>
        </w:rPr>
        <w:t>ых</w:t>
      </w:r>
      <w:r w:rsidR="00322DCF" w:rsidRPr="00E855F9">
        <w:rPr>
          <w:rFonts w:ascii="Times New Roman" w:eastAsia="Times New Roman" w:hAnsi="Times New Roman"/>
          <w:color w:val="000000" w:themeColor="text1"/>
          <w:sz w:val="24"/>
          <w:szCs w:val="24"/>
          <w:lang w:eastAsia="ru-RU"/>
        </w:rPr>
        <w:t xml:space="preserve"> участк</w:t>
      </w:r>
      <w:r w:rsidR="00D63358">
        <w:rPr>
          <w:rFonts w:ascii="Times New Roman" w:eastAsia="Times New Roman" w:hAnsi="Times New Roman"/>
          <w:color w:val="000000" w:themeColor="text1"/>
          <w:sz w:val="24"/>
          <w:szCs w:val="24"/>
          <w:lang w:eastAsia="ru-RU"/>
        </w:rPr>
        <w:t>ов</w:t>
      </w:r>
      <w:r w:rsidR="00322DCF" w:rsidRPr="00E855F9">
        <w:rPr>
          <w:rFonts w:ascii="Times New Roman" w:eastAsia="Times New Roman" w:hAnsi="Times New Roman"/>
          <w:color w:val="000000" w:themeColor="text1"/>
          <w:sz w:val="24"/>
          <w:szCs w:val="24"/>
          <w:lang w:eastAsia="ru-RU"/>
        </w:rPr>
        <w:t xml:space="preserve"> к договору субаренды част</w:t>
      </w:r>
      <w:r w:rsidR="00D63358">
        <w:rPr>
          <w:rFonts w:ascii="Times New Roman" w:eastAsia="Times New Roman" w:hAnsi="Times New Roman"/>
          <w:color w:val="000000" w:themeColor="text1"/>
          <w:sz w:val="24"/>
          <w:szCs w:val="24"/>
          <w:lang w:eastAsia="ru-RU"/>
        </w:rPr>
        <w:t>ей</w:t>
      </w:r>
      <w:r w:rsidR="00322DCF" w:rsidRPr="00E855F9">
        <w:rPr>
          <w:rFonts w:ascii="Times New Roman" w:eastAsia="Times New Roman" w:hAnsi="Times New Roman"/>
          <w:color w:val="000000" w:themeColor="text1"/>
          <w:sz w:val="24"/>
          <w:szCs w:val="24"/>
          <w:lang w:eastAsia="ru-RU"/>
        </w:rPr>
        <w:t xml:space="preserve"> земельн</w:t>
      </w:r>
      <w:r w:rsidR="00D63358">
        <w:rPr>
          <w:rFonts w:ascii="Times New Roman" w:eastAsia="Times New Roman" w:hAnsi="Times New Roman"/>
          <w:color w:val="000000" w:themeColor="text1"/>
          <w:sz w:val="24"/>
          <w:szCs w:val="24"/>
          <w:lang w:eastAsia="ru-RU"/>
        </w:rPr>
        <w:t>ых</w:t>
      </w:r>
      <w:r w:rsidR="00322DCF" w:rsidRPr="00E855F9">
        <w:rPr>
          <w:rFonts w:ascii="Times New Roman" w:eastAsia="Times New Roman" w:hAnsi="Times New Roman"/>
          <w:color w:val="000000" w:themeColor="text1"/>
          <w:sz w:val="24"/>
          <w:szCs w:val="24"/>
          <w:lang w:eastAsia="ru-RU"/>
        </w:rPr>
        <w:t xml:space="preserve"> участк</w:t>
      </w:r>
      <w:r w:rsidR="00D63358">
        <w:rPr>
          <w:rFonts w:ascii="Times New Roman" w:eastAsia="Times New Roman" w:hAnsi="Times New Roman"/>
          <w:color w:val="000000" w:themeColor="text1"/>
          <w:sz w:val="24"/>
          <w:szCs w:val="24"/>
          <w:lang w:eastAsia="ru-RU"/>
        </w:rPr>
        <w:t>ов</w:t>
      </w:r>
      <w:r w:rsidR="00322DCF" w:rsidRPr="00E855F9">
        <w:rPr>
          <w:rFonts w:ascii="Times New Roman" w:eastAsia="Times New Roman" w:hAnsi="Times New Roman"/>
          <w:color w:val="000000" w:themeColor="text1"/>
          <w:sz w:val="24"/>
          <w:szCs w:val="24"/>
          <w:lang w:eastAsia="ru-RU"/>
        </w:rPr>
        <w:t>, предоставленн</w:t>
      </w:r>
      <w:r w:rsidR="00D63358">
        <w:rPr>
          <w:rFonts w:ascii="Times New Roman" w:eastAsia="Times New Roman" w:hAnsi="Times New Roman"/>
          <w:color w:val="000000" w:themeColor="text1"/>
          <w:sz w:val="24"/>
          <w:szCs w:val="24"/>
          <w:lang w:eastAsia="ru-RU"/>
        </w:rPr>
        <w:t>ых</w:t>
      </w:r>
      <w:r w:rsidR="00322DCF" w:rsidRPr="00E855F9">
        <w:rPr>
          <w:rFonts w:ascii="Times New Roman" w:eastAsia="Times New Roman" w:hAnsi="Times New Roman"/>
          <w:color w:val="000000" w:themeColor="text1"/>
          <w:sz w:val="24"/>
          <w:szCs w:val="24"/>
          <w:lang w:eastAsia="ru-RU"/>
        </w:rPr>
        <w:t xml:space="preserve"> в аренду Государственной компании «Российские автомобильные дороги»</w:t>
      </w:r>
      <w:r w:rsidR="00E054DC" w:rsidRPr="00E855F9">
        <w:rPr>
          <w:rFonts w:ascii="Times New Roman" w:eastAsia="Times New Roman" w:hAnsi="Times New Roman"/>
          <w:color w:val="000000" w:themeColor="text1"/>
          <w:sz w:val="24"/>
          <w:szCs w:val="24"/>
          <w:lang w:eastAsia="ru-RU"/>
        </w:rPr>
        <w:t xml:space="preserve">, </w:t>
      </w:r>
      <w:r w:rsidR="00CB281D" w:rsidRPr="00E855F9">
        <w:rPr>
          <w:rFonts w:ascii="Times New Roman" w:eastAsia="Times New Roman" w:hAnsi="Times New Roman"/>
          <w:color w:val="000000" w:themeColor="text1"/>
          <w:sz w:val="24"/>
          <w:szCs w:val="24"/>
          <w:lang w:eastAsia="ru-RU"/>
        </w:rPr>
        <w:t>составленному по форме Приложения № </w:t>
      </w:r>
      <w:r w:rsidR="00DA6D3C">
        <w:rPr>
          <w:rFonts w:ascii="Times New Roman" w:eastAsia="Times New Roman" w:hAnsi="Times New Roman"/>
          <w:color w:val="000000" w:themeColor="text1"/>
          <w:sz w:val="24"/>
          <w:szCs w:val="24"/>
          <w:lang w:eastAsia="ru-RU"/>
        </w:rPr>
        <w:t>5</w:t>
      </w:r>
      <w:r w:rsidR="00CB281D" w:rsidRPr="00E855F9">
        <w:rPr>
          <w:rFonts w:ascii="Times New Roman" w:eastAsia="Times New Roman" w:hAnsi="Times New Roman"/>
          <w:color w:val="000000" w:themeColor="text1"/>
          <w:sz w:val="24"/>
          <w:szCs w:val="24"/>
          <w:lang w:eastAsia="ru-RU"/>
        </w:rPr>
        <w:t xml:space="preserve"> к Договору</w:t>
      </w:r>
      <w:r w:rsidR="00E054DC" w:rsidRPr="00E855F9">
        <w:rPr>
          <w:rFonts w:ascii="Times New Roman" w:eastAsia="Times New Roman" w:hAnsi="Times New Roman"/>
          <w:color w:val="000000" w:themeColor="text1"/>
          <w:sz w:val="24"/>
          <w:szCs w:val="24"/>
          <w:lang w:eastAsia="ru-RU"/>
        </w:rPr>
        <w:t xml:space="preserve"> (далее – Акт приема-передачи) и подписываемому </w:t>
      </w:r>
      <w:r w:rsidR="00E054DC" w:rsidRPr="00E855F9">
        <w:rPr>
          <w:rFonts w:ascii="Times New Roman" w:eastAsia="Times New Roman" w:hAnsi="Times New Roman"/>
          <w:i/>
          <w:color w:val="000000" w:themeColor="text1"/>
          <w:sz w:val="24"/>
          <w:szCs w:val="24"/>
          <w:lang w:eastAsia="ru-RU"/>
        </w:rPr>
        <w:t>Сторонами</w:t>
      </w:r>
      <w:r w:rsidR="001E78B7" w:rsidRPr="00E855F9">
        <w:rPr>
          <w:rFonts w:ascii="Times New Roman" w:eastAsia="Times New Roman" w:hAnsi="Times New Roman"/>
          <w:color w:val="000000" w:themeColor="text1"/>
          <w:sz w:val="24"/>
          <w:szCs w:val="24"/>
          <w:lang w:eastAsia="ru-RU"/>
        </w:rPr>
        <w:t>.</w:t>
      </w:r>
    </w:p>
    <w:p w:rsidR="009E11E1" w:rsidRPr="00E855F9" w:rsidRDefault="000B5373" w:rsidP="00381453">
      <w:pPr>
        <w:numPr>
          <w:ilvl w:val="1"/>
          <w:numId w:val="2"/>
        </w:numPr>
        <w:tabs>
          <w:tab w:val="num" w:pos="567"/>
        </w:tabs>
        <w:spacing w:after="0" w:line="240" w:lineRule="auto"/>
        <w:jc w:val="both"/>
        <w:rPr>
          <w:rFonts w:ascii="Times New Roman" w:eastAsia="Times New Roman" w:hAnsi="Times New Roman"/>
          <w:b/>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Если </w:t>
      </w:r>
      <w:r w:rsidR="00CB281D" w:rsidRPr="00E855F9">
        <w:rPr>
          <w:rFonts w:ascii="Times New Roman" w:eastAsia="Times New Roman" w:hAnsi="Times New Roman"/>
          <w:color w:val="000000" w:themeColor="text1"/>
          <w:sz w:val="24"/>
          <w:szCs w:val="24"/>
          <w:lang w:eastAsia="ru-RU"/>
        </w:rPr>
        <w:t>С</w:t>
      </w:r>
      <w:r w:rsidRPr="00E855F9">
        <w:rPr>
          <w:rFonts w:ascii="Times New Roman" w:eastAsia="Times New Roman" w:hAnsi="Times New Roman"/>
          <w:color w:val="000000" w:themeColor="text1"/>
          <w:sz w:val="24"/>
          <w:szCs w:val="24"/>
          <w:lang w:eastAsia="ru-RU"/>
        </w:rPr>
        <w:t xml:space="preserve">тороны не договорились об </w:t>
      </w:r>
      <w:r w:rsidR="00287649" w:rsidRPr="00E855F9">
        <w:rPr>
          <w:rFonts w:ascii="Times New Roman" w:eastAsia="Times New Roman" w:hAnsi="Times New Roman"/>
          <w:color w:val="000000" w:themeColor="text1"/>
          <w:sz w:val="24"/>
          <w:szCs w:val="24"/>
          <w:lang w:eastAsia="ru-RU"/>
        </w:rPr>
        <w:t>и</w:t>
      </w:r>
      <w:r w:rsidR="00AB6E49" w:rsidRPr="00E855F9">
        <w:rPr>
          <w:rFonts w:ascii="Times New Roman" w:eastAsia="Times New Roman" w:hAnsi="Times New Roman"/>
          <w:color w:val="000000" w:themeColor="text1"/>
          <w:sz w:val="24"/>
          <w:szCs w:val="24"/>
          <w:lang w:eastAsia="ru-RU"/>
        </w:rPr>
        <w:t xml:space="preserve">ном, возврат (передача) </w:t>
      </w:r>
      <w:r w:rsidR="00BF4439" w:rsidRPr="00E855F9">
        <w:rPr>
          <w:rFonts w:ascii="Times New Roman" w:eastAsia="Times New Roman" w:hAnsi="Times New Roman"/>
          <w:color w:val="000000" w:themeColor="text1"/>
          <w:sz w:val="24"/>
          <w:szCs w:val="24"/>
          <w:lang w:eastAsia="ru-RU"/>
        </w:rPr>
        <w:t xml:space="preserve">Недвижимого имущества </w:t>
      </w:r>
      <w:r w:rsidR="002D7185" w:rsidRPr="00E855F9">
        <w:rPr>
          <w:rFonts w:ascii="Times New Roman" w:eastAsia="Times New Roman" w:hAnsi="Times New Roman"/>
          <w:i/>
          <w:color w:val="000000" w:themeColor="text1"/>
          <w:sz w:val="24"/>
          <w:szCs w:val="24"/>
          <w:lang w:eastAsia="ru-RU"/>
        </w:rPr>
        <w:t>Субарендатором Арендатору</w:t>
      </w:r>
      <w:r w:rsidRPr="00E855F9">
        <w:rPr>
          <w:rFonts w:ascii="Times New Roman" w:eastAsia="Times New Roman" w:hAnsi="Times New Roman"/>
          <w:color w:val="000000" w:themeColor="text1"/>
          <w:sz w:val="24"/>
          <w:szCs w:val="24"/>
          <w:lang w:eastAsia="ru-RU"/>
        </w:rPr>
        <w:t xml:space="preserve"> осуществляется не позднее дня прекращ</w:t>
      </w:r>
      <w:r w:rsidR="002D7185" w:rsidRPr="00E855F9">
        <w:rPr>
          <w:rFonts w:ascii="Times New Roman" w:eastAsia="Times New Roman" w:hAnsi="Times New Roman"/>
          <w:color w:val="000000" w:themeColor="text1"/>
          <w:sz w:val="24"/>
          <w:szCs w:val="24"/>
          <w:lang w:eastAsia="ru-RU"/>
        </w:rPr>
        <w:t>ения Договора по А</w:t>
      </w:r>
      <w:r w:rsidRPr="00E855F9">
        <w:rPr>
          <w:rFonts w:ascii="Times New Roman" w:eastAsia="Times New Roman" w:hAnsi="Times New Roman"/>
          <w:color w:val="000000" w:themeColor="text1"/>
          <w:sz w:val="24"/>
          <w:szCs w:val="24"/>
          <w:lang w:eastAsia="ru-RU"/>
        </w:rPr>
        <w:t>кту</w:t>
      </w:r>
      <w:r w:rsidR="002D7185" w:rsidRPr="00E855F9">
        <w:rPr>
          <w:rFonts w:ascii="Times New Roman" w:eastAsia="Times New Roman" w:hAnsi="Times New Roman"/>
          <w:color w:val="000000" w:themeColor="text1"/>
          <w:sz w:val="24"/>
          <w:szCs w:val="24"/>
          <w:lang w:eastAsia="ru-RU"/>
        </w:rPr>
        <w:t xml:space="preserve"> приема-передачи</w:t>
      </w:r>
      <w:r w:rsidR="003B78DA" w:rsidRPr="00E855F9">
        <w:rPr>
          <w:rFonts w:ascii="Times New Roman" w:eastAsia="Times New Roman" w:hAnsi="Times New Roman"/>
          <w:color w:val="000000" w:themeColor="text1"/>
          <w:sz w:val="24"/>
          <w:szCs w:val="24"/>
          <w:lang w:eastAsia="ru-RU"/>
        </w:rPr>
        <w:t xml:space="preserve"> (возврата) </w:t>
      </w:r>
      <w:r w:rsidR="00322DCF" w:rsidRPr="00E855F9">
        <w:rPr>
          <w:rFonts w:ascii="Times New Roman" w:eastAsia="Times New Roman" w:hAnsi="Times New Roman"/>
          <w:color w:val="000000" w:themeColor="text1"/>
          <w:sz w:val="24"/>
          <w:szCs w:val="24"/>
          <w:lang w:eastAsia="ru-RU"/>
        </w:rPr>
        <w:t>части земельн</w:t>
      </w:r>
      <w:r w:rsidR="00D63358">
        <w:rPr>
          <w:rFonts w:ascii="Times New Roman" w:eastAsia="Times New Roman" w:hAnsi="Times New Roman"/>
          <w:color w:val="000000" w:themeColor="text1"/>
          <w:sz w:val="24"/>
          <w:szCs w:val="24"/>
          <w:lang w:eastAsia="ru-RU"/>
        </w:rPr>
        <w:t>ых</w:t>
      </w:r>
      <w:r w:rsidR="00322DCF" w:rsidRPr="00E855F9">
        <w:rPr>
          <w:rFonts w:ascii="Times New Roman" w:eastAsia="Times New Roman" w:hAnsi="Times New Roman"/>
          <w:color w:val="000000" w:themeColor="text1"/>
          <w:sz w:val="24"/>
          <w:szCs w:val="24"/>
          <w:lang w:eastAsia="ru-RU"/>
        </w:rPr>
        <w:t xml:space="preserve"> участк</w:t>
      </w:r>
      <w:r w:rsidR="00D63358">
        <w:rPr>
          <w:rFonts w:ascii="Times New Roman" w:eastAsia="Times New Roman" w:hAnsi="Times New Roman"/>
          <w:color w:val="000000" w:themeColor="text1"/>
          <w:sz w:val="24"/>
          <w:szCs w:val="24"/>
          <w:lang w:eastAsia="ru-RU"/>
        </w:rPr>
        <w:t>ов</w:t>
      </w:r>
      <w:r w:rsidR="00322DCF" w:rsidRPr="00E855F9">
        <w:rPr>
          <w:rFonts w:ascii="Times New Roman" w:eastAsia="Times New Roman" w:hAnsi="Times New Roman"/>
          <w:color w:val="000000" w:themeColor="text1"/>
          <w:sz w:val="24"/>
          <w:szCs w:val="24"/>
          <w:lang w:eastAsia="ru-RU"/>
        </w:rPr>
        <w:t xml:space="preserve"> к договору субаренды част</w:t>
      </w:r>
      <w:r w:rsidR="00D63358">
        <w:rPr>
          <w:rFonts w:ascii="Times New Roman" w:eastAsia="Times New Roman" w:hAnsi="Times New Roman"/>
          <w:color w:val="000000" w:themeColor="text1"/>
          <w:sz w:val="24"/>
          <w:szCs w:val="24"/>
          <w:lang w:eastAsia="ru-RU"/>
        </w:rPr>
        <w:t>ей</w:t>
      </w:r>
      <w:r w:rsidR="00322DCF" w:rsidRPr="00E855F9">
        <w:rPr>
          <w:rFonts w:ascii="Times New Roman" w:eastAsia="Times New Roman" w:hAnsi="Times New Roman"/>
          <w:color w:val="000000" w:themeColor="text1"/>
          <w:sz w:val="24"/>
          <w:szCs w:val="24"/>
          <w:lang w:eastAsia="ru-RU"/>
        </w:rPr>
        <w:t xml:space="preserve"> земельн</w:t>
      </w:r>
      <w:r w:rsidR="00D63358">
        <w:rPr>
          <w:rFonts w:ascii="Times New Roman" w:eastAsia="Times New Roman" w:hAnsi="Times New Roman"/>
          <w:color w:val="000000" w:themeColor="text1"/>
          <w:sz w:val="24"/>
          <w:szCs w:val="24"/>
          <w:lang w:eastAsia="ru-RU"/>
        </w:rPr>
        <w:t>ых</w:t>
      </w:r>
      <w:r w:rsidR="00322DCF" w:rsidRPr="00E855F9">
        <w:rPr>
          <w:rFonts w:ascii="Times New Roman" w:eastAsia="Times New Roman" w:hAnsi="Times New Roman"/>
          <w:color w:val="000000" w:themeColor="text1"/>
          <w:sz w:val="24"/>
          <w:szCs w:val="24"/>
          <w:lang w:eastAsia="ru-RU"/>
        </w:rPr>
        <w:t xml:space="preserve"> участк</w:t>
      </w:r>
      <w:r w:rsidR="00D63358">
        <w:rPr>
          <w:rFonts w:ascii="Times New Roman" w:eastAsia="Times New Roman" w:hAnsi="Times New Roman"/>
          <w:color w:val="000000" w:themeColor="text1"/>
          <w:sz w:val="24"/>
          <w:szCs w:val="24"/>
          <w:lang w:eastAsia="ru-RU"/>
        </w:rPr>
        <w:t>ов</w:t>
      </w:r>
      <w:r w:rsidR="00322DCF" w:rsidRPr="00E855F9">
        <w:rPr>
          <w:rFonts w:ascii="Times New Roman" w:eastAsia="Times New Roman" w:hAnsi="Times New Roman"/>
          <w:color w:val="000000" w:themeColor="text1"/>
          <w:sz w:val="24"/>
          <w:szCs w:val="24"/>
          <w:lang w:eastAsia="ru-RU"/>
        </w:rPr>
        <w:t>, предоставленного в аренду Государственной компании «Российские автомобильные дороги»</w:t>
      </w:r>
      <w:r w:rsidR="00E054DC" w:rsidRPr="00E855F9">
        <w:rPr>
          <w:rFonts w:ascii="Times New Roman" w:eastAsia="Times New Roman" w:hAnsi="Times New Roman"/>
          <w:color w:val="000000" w:themeColor="text1"/>
          <w:sz w:val="24"/>
          <w:szCs w:val="24"/>
          <w:lang w:eastAsia="ru-RU"/>
        </w:rPr>
        <w:t xml:space="preserve">, </w:t>
      </w:r>
      <w:r w:rsidR="003B78DA" w:rsidRPr="00E855F9">
        <w:rPr>
          <w:rFonts w:ascii="Times New Roman" w:eastAsia="Times New Roman" w:hAnsi="Times New Roman"/>
          <w:color w:val="000000" w:themeColor="text1"/>
          <w:sz w:val="24"/>
          <w:szCs w:val="24"/>
          <w:lang w:eastAsia="ru-RU"/>
        </w:rPr>
        <w:t>составленному по форме Приложения № </w:t>
      </w:r>
      <w:r w:rsidR="00DA6D3C">
        <w:rPr>
          <w:rFonts w:ascii="Times New Roman" w:eastAsia="Times New Roman" w:hAnsi="Times New Roman"/>
          <w:color w:val="000000" w:themeColor="text1"/>
          <w:sz w:val="24"/>
          <w:szCs w:val="24"/>
          <w:lang w:eastAsia="ru-RU"/>
        </w:rPr>
        <w:t>6</w:t>
      </w:r>
      <w:r w:rsidR="003B78DA" w:rsidRPr="00E855F9">
        <w:rPr>
          <w:rFonts w:ascii="Times New Roman" w:eastAsia="Times New Roman" w:hAnsi="Times New Roman"/>
          <w:color w:val="000000" w:themeColor="text1"/>
          <w:sz w:val="24"/>
          <w:szCs w:val="24"/>
          <w:lang w:eastAsia="ru-RU"/>
        </w:rPr>
        <w:t xml:space="preserve"> к Договору</w:t>
      </w:r>
      <w:r w:rsidR="002D7185" w:rsidRPr="00E855F9">
        <w:rPr>
          <w:rFonts w:ascii="Times New Roman" w:eastAsia="Times New Roman" w:hAnsi="Times New Roman"/>
          <w:color w:val="000000" w:themeColor="text1"/>
          <w:sz w:val="24"/>
          <w:szCs w:val="24"/>
          <w:lang w:eastAsia="ru-RU"/>
        </w:rPr>
        <w:t xml:space="preserve">, </w:t>
      </w:r>
      <w:r w:rsidR="009E11E1" w:rsidRPr="00E855F9">
        <w:rPr>
          <w:rFonts w:ascii="Times New Roman" w:eastAsia="Times New Roman" w:hAnsi="Times New Roman"/>
          <w:color w:val="000000" w:themeColor="text1"/>
          <w:sz w:val="24"/>
          <w:szCs w:val="24"/>
          <w:lang w:eastAsia="ru-RU"/>
        </w:rPr>
        <w:t xml:space="preserve">(далее – Акт приема-передачи (возврата)) и </w:t>
      </w:r>
      <w:r w:rsidR="002D7185" w:rsidRPr="00E855F9">
        <w:rPr>
          <w:rFonts w:ascii="Times New Roman" w:eastAsia="Times New Roman" w:hAnsi="Times New Roman"/>
          <w:color w:val="000000" w:themeColor="text1"/>
          <w:sz w:val="24"/>
          <w:szCs w:val="24"/>
          <w:lang w:eastAsia="ru-RU"/>
        </w:rPr>
        <w:t>подписываемому С</w:t>
      </w:r>
      <w:r w:rsidRPr="00E855F9">
        <w:rPr>
          <w:rFonts w:ascii="Times New Roman" w:eastAsia="Times New Roman" w:hAnsi="Times New Roman"/>
          <w:color w:val="000000" w:themeColor="text1"/>
          <w:sz w:val="24"/>
          <w:szCs w:val="24"/>
          <w:lang w:eastAsia="ru-RU"/>
        </w:rPr>
        <w:t>торонами.</w:t>
      </w:r>
    </w:p>
    <w:p w:rsidR="000B5373" w:rsidRPr="00E855F9" w:rsidRDefault="000B5373" w:rsidP="00381453">
      <w:pPr>
        <w:spacing w:after="0" w:line="240" w:lineRule="auto"/>
        <w:ind w:firstLine="709"/>
        <w:jc w:val="both"/>
        <w:rPr>
          <w:rFonts w:ascii="Times New Roman" w:eastAsia="Times New Roman" w:hAnsi="Times New Roman"/>
          <w:b/>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Обязанность </w:t>
      </w:r>
      <w:r w:rsidRPr="00E855F9">
        <w:rPr>
          <w:rFonts w:ascii="Times New Roman" w:eastAsia="Times New Roman" w:hAnsi="Times New Roman"/>
          <w:i/>
          <w:color w:val="000000" w:themeColor="text1"/>
          <w:sz w:val="24"/>
          <w:szCs w:val="24"/>
          <w:lang w:eastAsia="ru-RU"/>
        </w:rPr>
        <w:t>Субарендатора</w:t>
      </w:r>
      <w:r w:rsidRPr="00E855F9">
        <w:rPr>
          <w:rFonts w:ascii="Times New Roman" w:eastAsia="Times New Roman" w:hAnsi="Times New Roman"/>
          <w:color w:val="000000" w:themeColor="text1"/>
          <w:sz w:val="24"/>
          <w:szCs w:val="24"/>
          <w:lang w:eastAsia="ru-RU"/>
        </w:rPr>
        <w:t xml:space="preserve"> по осуществл</w:t>
      </w:r>
      <w:r w:rsidR="00287649" w:rsidRPr="00E855F9">
        <w:rPr>
          <w:rFonts w:ascii="Times New Roman" w:eastAsia="Times New Roman" w:hAnsi="Times New Roman"/>
          <w:color w:val="000000" w:themeColor="text1"/>
          <w:sz w:val="24"/>
          <w:szCs w:val="24"/>
          <w:lang w:eastAsia="ru-RU"/>
        </w:rPr>
        <w:t>е</w:t>
      </w:r>
      <w:r w:rsidR="00AB6E49" w:rsidRPr="00E855F9">
        <w:rPr>
          <w:rFonts w:ascii="Times New Roman" w:eastAsia="Times New Roman" w:hAnsi="Times New Roman"/>
          <w:color w:val="000000" w:themeColor="text1"/>
          <w:sz w:val="24"/>
          <w:szCs w:val="24"/>
          <w:lang w:eastAsia="ru-RU"/>
        </w:rPr>
        <w:t xml:space="preserve">нию возврата (передачи) </w:t>
      </w:r>
      <w:r w:rsidR="004C3B45" w:rsidRPr="00E855F9">
        <w:rPr>
          <w:rFonts w:ascii="Times New Roman" w:eastAsia="Times New Roman" w:hAnsi="Times New Roman"/>
          <w:color w:val="000000" w:themeColor="text1"/>
          <w:sz w:val="24"/>
          <w:szCs w:val="24"/>
          <w:lang w:eastAsia="ru-RU"/>
        </w:rPr>
        <w:t>Недвижимого имущества</w:t>
      </w:r>
      <w:r w:rsidRPr="00E855F9">
        <w:rPr>
          <w:rFonts w:ascii="Times New Roman" w:eastAsia="Times New Roman" w:hAnsi="Times New Roman"/>
          <w:color w:val="000000" w:themeColor="text1"/>
          <w:sz w:val="24"/>
          <w:szCs w:val="24"/>
          <w:lang w:eastAsia="ru-RU"/>
        </w:rPr>
        <w:t xml:space="preserve"> </w:t>
      </w:r>
      <w:r w:rsidRPr="00E855F9">
        <w:rPr>
          <w:rFonts w:ascii="Times New Roman" w:eastAsia="Times New Roman" w:hAnsi="Times New Roman"/>
          <w:i/>
          <w:color w:val="000000" w:themeColor="text1"/>
          <w:sz w:val="24"/>
          <w:szCs w:val="24"/>
          <w:lang w:eastAsia="ru-RU"/>
        </w:rPr>
        <w:t>Арендатору</w:t>
      </w:r>
      <w:r w:rsidRPr="00E855F9">
        <w:rPr>
          <w:rFonts w:ascii="Times New Roman" w:eastAsia="Times New Roman" w:hAnsi="Times New Roman"/>
          <w:color w:val="000000" w:themeColor="text1"/>
          <w:sz w:val="24"/>
          <w:szCs w:val="24"/>
          <w:lang w:eastAsia="ru-RU"/>
        </w:rPr>
        <w:t xml:space="preserve"> считается исполненной с </w:t>
      </w:r>
      <w:r w:rsidR="009E11E1" w:rsidRPr="00E855F9">
        <w:rPr>
          <w:rFonts w:ascii="Times New Roman" w:eastAsia="Times New Roman" w:hAnsi="Times New Roman"/>
          <w:color w:val="000000" w:themeColor="text1"/>
          <w:sz w:val="24"/>
          <w:szCs w:val="24"/>
          <w:lang w:eastAsia="ru-RU"/>
        </w:rPr>
        <w:t xml:space="preserve">даты </w:t>
      </w:r>
      <w:r w:rsidRPr="00E855F9">
        <w:rPr>
          <w:rFonts w:ascii="Times New Roman" w:eastAsia="Times New Roman" w:hAnsi="Times New Roman"/>
          <w:color w:val="000000" w:themeColor="text1"/>
          <w:sz w:val="24"/>
          <w:szCs w:val="24"/>
          <w:lang w:eastAsia="ru-RU"/>
        </w:rPr>
        <w:t>фактичес</w:t>
      </w:r>
      <w:r w:rsidR="00287649" w:rsidRPr="00E855F9">
        <w:rPr>
          <w:rFonts w:ascii="Times New Roman" w:eastAsia="Times New Roman" w:hAnsi="Times New Roman"/>
          <w:color w:val="000000" w:themeColor="text1"/>
          <w:sz w:val="24"/>
          <w:szCs w:val="24"/>
          <w:lang w:eastAsia="ru-RU"/>
        </w:rPr>
        <w:t>к</w:t>
      </w:r>
      <w:r w:rsidR="00AB6E49" w:rsidRPr="00E855F9">
        <w:rPr>
          <w:rFonts w:ascii="Times New Roman" w:eastAsia="Times New Roman" w:hAnsi="Times New Roman"/>
          <w:color w:val="000000" w:themeColor="text1"/>
          <w:sz w:val="24"/>
          <w:szCs w:val="24"/>
          <w:lang w:eastAsia="ru-RU"/>
        </w:rPr>
        <w:t xml:space="preserve">ого возврата (передачи) </w:t>
      </w:r>
      <w:r w:rsidR="004C3B45" w:rsidRPr="00E855F9">
        <w:rPr>
          <w:rFonts w:ascii="Times New Roman" w:eastAsia="Times New Roman" w:hAnsi="Times New Roman"/>
          <w:color w:val="000000" w:themeColor="text1"/>
          <w:sz w:val="24"/>
          <w:szCs w:val="24"/>
          <w:lang w:eastAsia="ru-RU"/>
        </w:rPr>
        <w:t xml:space="preserve">Недвижимого имущества </w:t>
      </w:r>
      <w:r w:rsidR="002D7185" w:rsidRPr="00E855F9">
        <w:rPr>
          <w:rFonts w:ascii="Times New Roman" w:eastAsia="Times New Roman" w:hAnsi="Times New Roman"/>
          <w:color w:val="000000" w:themeColor="text1"/>
          <w:sz w:val="24"/>
          <w:szCs w:val="24"/>
          <w:lang w:eastAsia="ru-RU"/>
        </w:rPr>
        <w:t xml:space="preserve">и подписания </w:t>
      </w:r>
      <w:r w:rsidR="009E11E1" w:rsidRPr="00E855F9">
        <w:rPr>
          <w:rFonts w:ascii="Times New Roman" w:eastAsia="Times New Roman" w:hAnsi="Times New Roman"/>
          <w:color w:val="000000" w:themeColor="text1"/>
          <w:sz w:val="24"/>
          <w:szCs w:val="24"/>
          <w:lang w:eastAsia="ru-RU"/>
        </w:rPr>
        <w:t xml:space="preserve">обеими Сторонами </w:t>
      </w:r>
      <w:r w:rsidR="002D7185" w:rsidRPr="00E855F9">
        <w:rPr>
          <w:rFonts w:ascii="Times New Roman" w:eastAsia="Times New Roman" w:hAnsi="Times New Roman"/>
          <w:color w:val="000000" w:themeColor="text1"/>
          <w:sz w:val="24"/>
          <w:szCs w:val="24"/>
          <w:lang w:eastAsia="ru-RU"/>
        </w:rPr>
        <w:t>А</w:t>
      </w:r>
      <w:r w:rsidRPr="00E855F9">
        <w:rPr>
          <w:rFonts w:ascii="Times New Roman" w:eastAsia="Times New Roman" w:hAnsi="Times New Roman"/>
          <w:color w:val="000000" w:themeColor="text1"/>
          <w:sz w:val="24"/>
          <w:szCs w:val="24"/>
          <w:lang w:eastAsia="ru-RU"/>
        </w:rPr>
        <w:t>кта</w:t>
      </w:r>
      <w:r w:rsidR="002D7185" w:rsidRPr="00E855F9">
        <w:rPr>
          <w:rFonts w:ascii="Times New Roman" w:eastAsia="Times New Roman" w:hAnsi="Times New Roman"/>
          <w:color w:val="000000" w:themeColor="text1"/>
          <w:sz w:val="24"/>
          <w:szCs w:val="24"/>
          <w:lang w:eastAsia="ru-RU"/>
        </w:rPr>
        <w:t xml:space="preserve"> приема-передачи</w:t>
      </w:r>
      <w:r w:rsidR="009E11E1" w:rsidRPr="00E855F9">
        <w:rPr>
          <w:rFonts w:ascii="Times New Roman" w:eastAsia="Times New Roman" w:hAnsi="Times New Roman"/>
          <w:color w:val="000000" w:themeColor="text1"/>
          <w:sz w:val="24"/>
          <w:szCs w:val="24"/>
          <w:lang w:eastAsia="ru-RU"/>
        </w:rPr>
        <w:t xml:space="preserve"> (возврата)</w:t>
      </w:r>
      <w:r w:rsidRPr="00E855F9">
        <w:rPr>
          <w:rFonts w:ascii="Times New Roman" w:eastAsia="Times New Roman" w:hAnsi="Times New Roman"/>
          <w:color w:val="000000" w:themeColor="text1"/>
          <w:sz w:val="24"/>
          <w:szCs w:val="24"/>
          <w:lang w:eastAsia="ru-RU"/>
        </w:rPr>
        <w:t>.</w:t>
      </w:r>
    </w:p>
    <w:p w:rsidR="000B5373" w:rsidRPr="00E855F9" w:rsidRDefault="000B5373" w:rsidP="00381453">
      <w:pPr>
        <w:spacing w:after="0" w:line="240" w:lineRule="auto"/>
        <w:jc w:val="both"/>
        <w:rPr>
          <w:rFonts w:ascii="Times New Roman" w:eastAsia="Times New Roman" w:hAnsi="Times New Roman"/>
          <w:color w:val="000000" w:themeColor="text1"/>
          <w:sz w:val="24"/>
          <w:szCs w:val="24"/>
          <w:lang w:eastAsia="ru-RU"/>
        </w:rPr>
      </w:pPr>
    </w:p>
    <w:p w:rsidR="000B5373" w:rsidRPr="00E855F9" w:rsidRDefault="004E02E0" w:rsidP="00381453">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r w:rsidRPr="00E855F9">
        <w:rPr>
          <w:rFonts w:ascii="Times New Roman" w:eastAsia="Times New Roman" w:hAnsi="Times New Roman"/>
          <w:b/>
          <w:color w:val="000000" w:themeColor="text1"/>
          <w:sz w:val="24"/>
          <w:szCs w:val="24"/>
          <w:lang w:eastAsia="ru-RU"/>
        </w:rPr>
        <w:t xml:space="preserve">Глава </w:t>
      </w:r>
      <w:r w:rsidR="003A128F" w:rsidRPr="00E855F9">
        <w:rPr>
          <w:rFonts w:ascii="Times New Roman" w:eastAsia="Times New Roman" w:hAnsi="Times New Roman"/>
          <w:b/>
          <w:color w:val="000000" w:themeColor="text1"/>
          <w:sz w:val="24"/>
          <w:szCs w:val="24"/>
          <w:lang w:eastAsia="ru-RU"/>
        </w:rPr>
        <w:t>I</w:t>
      </w:r>
      <w:r w:rsidR="003A128F" w:rsidRPr="00E855F9">
        <w:rPr>
          <w:rFonts w:ascii="Times New Roman" w:eastAsia="Times New Roman" w:hAnsi="Times New Roman"/>
          <w:b/>
          <w:color w:val="000000" w:themeColor="text1"/>
          <w:sz w:val="24"/>
          <w:szCs w:val="24"/>
          <w:lang w:val="en-US" w:eastAsia="ru-RU"/>
        </w:rPr>
        <w:t>V</w:t>
      </w:r>
      <w:r w:rsidR="003A128F" w:rsidRPr="00E855F9">
        <w:rPr>
          <w:rFonts w:ascii="Times New Roman" w:eastAsia="Times New Roman" w:hAnsi="Times New Roman"/>
          <w:b/>
          <w:color w:val="000000" w:themeColor="text1"/>
          <w:sz w:val="24"/>
          <w:szCs w:val="24"/>
          <w:lang w:eastAsia="ru-RU"/>
        </w:rPr>
        <w:t>.</w:t>
      </w:r>
      <w:r w:rsidR="000B5373" w:rsidRPr="00E855F9">
        <w:rPr>
          <w:rFonts w:ascii="Times New Roman" w:eastAsia="Times New Roman" w:hAnsi="Times New Roman"/>
          <w:b/>
          <w:color w:val="000000" w:themeColor="text1"/>
          <w:sz w:val="24"/>
          <w:szCs w:val="24"/>
          <w:lang w:eastAsia="ru-RU"/>
        </w:rPr>
        <w:t xml:space="preserve">Пользование </w:t>
      </w:r>
      <w:r w:rsidR="003629D1" w:rsidRPr="00E855F9">
        <w:rPr>
          <w:rFonts w:ascii="Times New Roman" w:eastAsia="Times New Roman" w:hAnsi="Times New Roman"/>
          <w:b/>
          <w:color w:val="000000" w:themeColor="text1"/>
          <w:sz w:val="24"/>
          <w:szCs w:val="24"/>
          <w:lang w:eastAsia="ru-RU"/>
        </w:rPr>
        <w:t>Недвижимым имуществом</w:t>
      </w:r>
    </w:p>
    <w:p w:rsidR="000B5373" w:rsidRPr="00E855F9" w:rsidRDefault="000B5373" w:rsidP="006C6C4B">
      <w:pPr>
        <w:spacing w:after="0" w:line="240" w:lineRule="auto"/>
        <w:rPr>
          <w:rFonts w:ascii="Times New Roman" w:eastAsia="Times New Roman" w:hAnsi="Times New Roman"/>
          <w:b/>
          <w:color w:val="000000" w:themeColor="text1"/>
          <w:sz w:val="24"/>
          <w:szCs w:val="24"/>
          <w:lang w:eastAsia="ru-RU"/>
        </w:rPr>
      </w:pPr>
    </w:p>
    <w:p w:rsidR="000B5373" w:rsidRPr="00E855F9" w:rsidRDefault="00AB6E49" w:rsidP="00381453">
      <w:pPr>
        <w:numPr>
          <w:ilvl w:val="1"/>
          <w:numId w:val="3"/>
        </w:numPr>
        <w:tabs>
          <w:tab w:val="num" w:pos="709"/>
        </w:tabs>
        <w:spacing w:after="0" w:line="240" w:lineRule="auto"/>
        <w:ind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Пользование </w:t>
      </w:r>
      <w:r w:rsidR="003B78DA" w:rsidRPr="00E855F9">
        <w:rPr>
          <w:rFonts w:ascii="Times New Roman" w:eastAsia="Times New Roman" w:hAnsi="Times New Roman"/>
          <w:color w:val="000000" w:themeColor="text1"/>
          <w:sz w:val="24"/>
          <w:szCs w:val="24"/>
          <w:lang w:eastAsia="ru-RU"/>
        </w:rPr>
        <w:t xml:space="preserve">Недвижимым имуществом </w:t>
      </w:r>
      <w:r w:rsidR="000B5373" w:rsidRPr="00E855F9">
        <w:rPr>
          <w:rFonts w:ascii="Times New Roman" w:eastAsia="Times New Roman" w:hAnsi="Times New Roman"/>
          <w:color w:val="000000" w:themeColor="text1"/>
          <w:sz w:val="24"/>
          <w:szCs w:val="24"/>
          <w:lang w:eastAsia="ru-RU"/>
        </w:rPr>
        <w:t xml:space="preserve">осуществляется в соответствии с </w:t>
      </w:r>
      <w:r w:rsidR="007F7151" w:rsidRPr="00E855F9">
        <w:rPr>
          <w:rFonts w:ascii="Times New Roman" w:eastAsia="Times New Roman" w:hAnsi="Times New Roman"/>
          <w:color w:val="000000" w:themeColor="text1"/>
          <w:sz w:val="24"/>
          <w:szCs w:val="24"/>
          <w:lang w:eastAsia="ru-RU"/>
        </w:rPr>
        <w:t>З</w:t>
      </w:r>
      <w:r w:rsidR="000B5373" w:rsidRPr="00E855F9">
        <w:rPr>
          <w:rFonts w:ascii="Times New Roman" w:eastAsia="Times New Roman" w:hAnsi="Times New Roman"/>
          <w:color w:val="000000" w:themeColor="text1"/>
          <w:sz w:val="24"/>
          <w:szCs w:val="24"/>
          <w:lang w:eastAsia="ru-RU"/>
        </w:rPr>
        <w:t xml:space="preserve">аконодательством Российской Федерации (далее – </w:t>
      </w:r>
      <w:r w:rsidR="007F7151" w:rsidRPr="00E855F9">
        <w:rPr>
          <w:rFonts w:ascii="Times New Roman" w:eastAsia="Times New Roman" w:hAnsi="Times New Roman"/>
          <w:color w:val="000000" w:themeColor="text1"/>
          <w:sz w:val="24"/>
          <w:szCs w:val="24"/>
          <w:lang w:eastAsia="ru-RU"/>
        </w:rPr>
        <w:t>З</w:t>
      </w:r>
      <w:r w:rsidR="000B5373" w:rsidRPr="00E855F9">
        <w:rPr>
          <w:rFonts w:ascii="Times New Roman" w:eastAsia="Times New Roman" w:hAnsi="Times New Roman"/>
          <w:color w:val="000000" w:themeColor="text1"/>
          <w:sz w:val="24"/>
          <w:szCs w:val="24"/>
          <w:lang w:eastAsia="ru-RU"/>
        </w:rPr>
        <w:t>аконодательство) и условиями Договора.</w:t>
      </w:r>
    </w:p>
    <w:p w:rsidR="000B5373" w:rsidRPr="00E855F9" w:rsidRDefault="000B5373" w:rsidP="00381453">
      <w:pPr>
        <w:numPr>
          <w:ilvl w:val="1"/>
          <w:numId w:val="3"/>
        </w:numPr>
        <w:tabs>
          <w:tab w:val="num" w:pos="709"/>
        </w:tabs>
        <w:spacing w:after="0" w:line="240" w:lineRule="auto"/>
        <w:ind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i/>
          <w:color w:val="000000" w:themeColor="text1"/>
          <w:sz w:val="24"/>
          <w:szCs w:val="24"/>
          <w:lang w:eastAsia="ru-RU"/>
        </w:rPr>
        <w:t xml:space="preserve">Субарендатор </w:t>
      </w:r>
      <w:r w:rsidR="00287649" w:rsidRPr="00E855F9">
        <w:rPr>
          <w:rFonts w:ascii="Times New Roman" w:eastAsia="Times New Roman" w:hAnsi="Times New Roman"/>
          <w:color w:val="000000" w:themeColor="text1"/>
          <w:sz w:val="24"/>
          <w:szCs w:val="24"/>
          <w:lang w:eastAsia="ru-RU"/>
        </w:rPr>
        <w:t xml:space="preserve">не имеет </w:t>
      </w:r>
      <w:r w:rsidR="008D5B64" w:rsidRPr="00E855F9">
        <w:rPr>
          <w:rFonts w:ascii="Times New Roman" w:eastAsia="Times New Roman" w:hAnsi="Times New Roman"/>
          <w:color w:val="000000" w:themeColor="text1"/>
          <w:sz w:val="24"/>
          <w:szCs w:val="24"/>
          <w:lang w:eastAsia="ru-RU"/>
        </w:rPr>
        <w:t xml:space="preserve">права </w:t>
      </w:r>
      <w:r w:rsidR="0074722D" w:rsidRPr="00E855F9">
        <w:rPr>
          <w:rFonts w:ascii="Times New Roman" w:eastAsia="Times New Roman" w:hAnsi="Times New Roman"/>
          <w:color w:val="000000" w:themeColor="text1"/>
          <w:sz w:val="24"/>
          <w:szCs w:val="24"/>
          <w:lang w:eastAsia="ru-RU"/>
        </w:rPr>
        <w:t xml:space="preserve">создавать любые обременения, в том числе </w:t>
      </w:r>
      <w:r w:rsidRPr="00E855F9">
        <w:rPr>
          <w:rFonts w:ascii="Times New Roman" w:eastAsia="Times New Roman" w:hAnsi="Times New Roman"/>
          <w:color w:val="000000" w:themeColor="text1"/>
          <w:sz w:val="24"/>
          <w:szCs w:val="24"/>
          <w:lang w:eastAsia="ru-RU"/>
        </w:rPr>
        <w:t>передавать свои права и обязанности по Договору дру</w:t>
      </w:r>
      <w:r w:rsidR="00AB6E49" w:rsidRPr="00E855F9">
        <w:rPr>
          <w:rFonts w:ascii="Times New Roman" w:eastAsia="Times New Roman" w:hAnsi="Times New Roman"/>
          <w:color w:val="000000" w:themeColor="text1"/>
          <w:sz w:val="24"/>
          <w:szCs w:val="24"/>
          <w:lang w:eastAsia="ru-RU"/>
        </w:rPr>
        <w:t xml:space="preserve">гому лицу, предоставлять </w:t>
      </w:r>
      <w:r w:rsidR="004C3B45" w:rsidRPr="00E855F9">
        <w:rPr>
          <w:rFonts w:ascii="Times New Roman" w:eastAsia="Times New Roman" w:hAnsi="Times New Roman"/>
          <w:color w:val="000000" w:themeColor="text1"/>
          <w:sz w:val="24"/>
          <w:szCs w:val="24"/>
          <w:lang w:eastAsia="ru-RU"/>
        </w:rPr>
        <w:t xml:space="preserve">Недвижимое имущество </w:t>
      </w:r>
      <w:r w:rsidRPr="00E855F9">
        <w:rPr>
          <w:rFonts w:ascii="Times New Roman" w:eastAsia="Times New Roman" w:hAnsi="Times New Roman"/>
          <w:color w:val="000000" w:themeColor="text1"/>
          <w:sz w:val="24"/>
          <w:szCs w:val="24"/>
          <w:lang w:eastAsia="ru-RU"/>
        </w:rPr>
        <w:t>в безвозмездное пользование, а также отдавать права по Договору в залог и вносить их в качестве вклада в уставный капитал хозяйственных товариществ и обществ или паевого взноса в производственный кооператив.</w:t>
      </w:r>
    </w:p>
    <w:p w:rsidR="000B5373" w:rsidRPr="00E855F9" w:rsidRDefault="000B5373" w:rsidP="00381453">
      <w:pPr>
        <w:numPr>
          <w:ilvl w:val="1"/>
          <w:numId w:val="3"/>
        </w:numPr>
        <w:tabs>
          <w:tab w:val="num" w:pos="709"/>
        </w:tabs>
        <w:spacing w:after="0" w:line="240" w:lineRule="auto"/>
        <w:ind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i/>
          <w:color w:val="000000" w:themeColor="text1"/>
          <w:sz w:val="24"/>
          <w:szCs w:val="24"/>
          <w:lang w:eastAsia="ru-RU"/>
        </w:rPr>
        <w:t>Субарендатор</w:t>
      </w:r>
      <w:r w:rsidRPr="00E855F9">
        <w:rPr>
          <w:rFonts w:ascii="Times New Roman" w:eastAsia="Times New Roman" w:hAnsi="Times New Roman"/>
          <w:color w:val="000000" w:themeColor="text1"/>
          <w:sz w:val="24"/>
          <w:szCs w:val="24"/>
          <w:lang w:eastAsia="ru-RU"/>
        </w:rPr>
        <w:t xml:space="preserve"> </w:t>
      </w:r>
      <w:r w:rsidR="001E78B7" w:rsidRPr="00E855F9">
        <w:rPr>
          <w:rFonts w:ascii="Times New Roman" w:eastAsia="Times New Roman" w:hAnsi="Times New Roman"/>
          <w:color w:val="000000" w:themeColor="text1"/>
          <w:sz w:val="24"/>
          <w:szCs w:val="24"/>
          <w:lang w:eastAsia="ru-RU"/>
        </w:rPr>
        <w:t xml:space="preserve">не </w:t>
      </w:r>
      <w:r w:rsidR="00287649" w:rsidRPr="00E855F9">
        <w:rPr>
          <w:rFonts w:ascii="Times New Roman" w:eastAsia="Times New Roman" w:hAnsi="Times New Roman"/>
          <w:color w:val="000000" w:themeColor="text1"/>
          <w:sz w:val="24"/>
          <w:szCs w:val="24"/>
          <w:lang w:eastAsia="ru-RU"/>
        </w:rPr>
        <w:t xml:space="preserve">имеет </w:t>
      </w:r>
      <w:r w:rsidR="00907E3F" w:rsidRPr="00E855F9">
        <w:rPr>
          <w:rFonts w:ascii="Times New Roman" w:eastAsia="Times New Roman" w:hAnsi="Times New Roman"/>
          <w:color w:val="000000" w:themeColor="text1"/>
          <w:sz w:val="24"/>
          <w:szCs w:val="24"/>
          <w:lang w:eastAsia="ru-RU"/>
        </w:rPr>
        <w:t>прав</w:t>
      </w:r>
      <w:r w:rsidR="001E78B7" w:rsidRPr="00E855F9">
        <w:rPr>
          <w:rFonts w:ascii="Times New Roman" w:eastAsia="Times New Roman" w:hAnsi="Times New Roman"/>
          <w:color w:val="000000" w:themeColor="text1"/>
          <w:sz w:val="24"/>
          <w:szCs w:val="24"/>
          <w:lang w:eastAsia="ru-RU"/>
        </w:rPr>
        <w:t>а</w:t>
      </w:r>
      <w:r w:rsidR="00907E3F" w:rsidRPr="00E855F9">
        <w:rPr>
          <w:rFonts w:ascii="Times New Roman" w:eastAsia="Times New Roman" w:hAnsi="Times New Roman"/>
          <w:color w:val="000000" w:themeColor="text1"/>
          <w:sz w:val="24"/>
          <w:szCs w:val="24"/>
          <w:lang w:eastAsia="ru-RU"/>
        </w:rPr>
        <w:t xml:space="preserve"> </w:t>
      </w:r>
      <w:r w:rsidR="00AB6E49" w:rsidRPr="00E855F9">
        <w:rPr>
          <w:rFonts w:ascii="Times New Roman" w:eastAsia="Times New Roman" w:hAnsi="Times New Roman"/>
          <w:color w:val="000000" w:themeColor="text1"/>
          <w:sz w:val="24"/>
          <w:szCs w:val="24"/>
          <w:lang w:eastAsia="ru-RU"/>
        </w:rPr>
        <w:t xml:space="preserve">возводить на </w:t>
      </w:r>
      <w:r w:rsidR="003B78DA" w:rsidRPr="00E855F9">
        <w:rPr>
          <w:rFonts w:ascii="Times New Roman" w:eastAsia="Times New Roman" w:hAnsi="Times New Roman"/>
          <w:color w:val="000000" w:themeColor="text1"/>
          <w:sz w:val="24"/>
          <w:szCs w:val="24"/>
          <w:lang w:eastAsia="ru-RU"/>
        </w:rPr>
        <w:t>Недвижимом имуществе</w:t>
      </w:r>
      <w:r w:rsidRPr="00E855F9">
        <w:rPr>
          <w:rFonts w:ascii="Times New Roman" w:eastAsia="Times New Roman" w:hAnsi="Times New Roman"/>
          <w:color w:val="000000" w:themeColor="text1"/>
          <w:sz w:val="24"/>
          <w:szCs w:val="24"/>
          <w:lang w:eastAsia="ru-RU"/>
        </w:rPr>
        <w:t xml:space="preserve"> объекты</w:t>
      </w:r>
      <w:r w:rsidR="00F51FF8" w:rsidRPr="00E855F9">
        <w:rPr>
          <w:rFonts w:ascii="Times New Roman" w:eastAsia="Times New Roman" w:hAnsi="Times New Roman"/>
          <w:color w:val="000000" w:themeColor="text1"/>
          <w:sz w:val="24"/>
          <w:szCs w:val="24"/>
          <w:lang w:eastAsia="ru-RU"/>
        </w:rPr>
        <w:t xml:space="preserve"> </w:t>
      </w:r>
      <w:r w:rsidR="00AF5241" w:rsidRPr="00E855F9">
        <w:rPr>
          <w:rFonts w:ascii="Times New Roman" w:eastAsia="Times New Roman" w:hAnsi="Times New Roman"/>
          <w:color w:val="000000" w:themeColor="text1"/>
          <w:sz w:val="24"/>
          <w:szCs w:val="24"/>
          <w:lang w:eastAsia="ru-RU"/>
        </w:rPr>
        <w:t>капитального строительства</w:t>
      </w:r>
      <w:r w:rsidR="007F7151" w:rsidRPr="00E855F9">
        <w:rPr>
          <w:rFonts w:ascii="Times New Roman" w:eastAsia="Times New Roman" w:hAnsi="Times New Roman"/>
          <w:color w:val="000000" w:themeColor="text1"/>
          <w:sz w:val="24"/>
          <w:szCs w:val="24"/>
          <w:lang w:eastAsia="ru-RU"/>
        </w:rPr>
        <w:t>,</w:t>
      </w:r>
      <w:r w:rsidR="00AF5241" w:rsidRPr="00E855F9">
        <w:rPr>
          <w:rFonts w:ascii="Times New Roman" w:eastAsia="Times New Roman" w:hAnsi="Times New Roman"/>
          <w:color w:val="000000" w:themeColor="text1"/>
          <w:sz w:val="24"/>
          <w:szCs w:val="24"/>
          <w:lang w:eastAsia="ru-RU"/>
        </w:rPr>
        <w:t xml:space="preserve"> </w:t>
      </w:r>
      <w:r w:rsidR="004E2DAD" w:rsidRPr="00E855F9">
        <w:rPr>
          <w:rFonts w:ascii="Times New Roman" w:eastAsia="Times New Roman" w:hAnsi="Times New Roman"/>
          <w:color w:val="000000" w:themeColor="text1"/>
          <w:sz w:val="24"/>
          <w:szCs w:val="24"/>
          <w:lang w:eastAsia="ru-RU"/>
        </w:rPr>
        <w:t>не указанные в п</w:t>
      </w:r>
      <w:r w:rsidR="007F7151" w:rsidRPr="00E855F9">
        <w:rPr>
          <w:rFonts w:ascii="Times New Roman" w:eastAsia="Times New Roman" w:hAnsi="Times New Roman"/>
          <w:color w:val="000000" w:themeColor="text1"/>
          <w:sz w:val="24"/>
          <w:szCs w:val="24"/>
          <w:lang w:eastAsia="ru-RU"/>
        </w:rPr>
        <w:t xml:space="preserve">ункте </w:t>
      </w:r>
      <w:r w:rsidR="004E2DAD" w:rsidRPr="00E855F9">
        <w:rPr>
          <w:rFonts w:ascii="Times New Roman" w:eastAsia="Times New Roman" w:hAnsi="Times New Roman"/>
          <w:color w:val="000000" w:themeColor="text1"/>
          <w:sz w:val="24"/>
          <w:szCs w:val="24"/>
          <w:lang w:eastAsia="ru-RU"/>
        </w:rPr>
        <w:t>1.3</w:t>
      </w:r>
      <w:r w:rsidR="007F7151" w:rsidRPr="00E855F9">
        <w:rPr>
          <w:rFonts w:ascii="Times New Roman" w:eastAsia="Times New Roman" w:hAnsi="Times New Roman"/>
          <w:color w:val="000000" w:themeColor="text1"/>
          <w:sz w:val="24"/>
          <w:szCs w:val="24"/>
          <w:lang w:eastAsia="ru-RU"/>
        </w:rPr>
        <w:t>.1</w:t>
      </w:r>
      <w:r w:rsidR="00BF726F">
        <w:rPr>
          <w:rFonts w:ascii="Times New Roman" w:eastAsia="Times New Roman" w:hAnsi="Times New Roman"/>
          <w:color w:val="000000" w:themeColor="text1"/>
          <w:sz w:val="24"/>
          <w:szCs w:val="24"/>
          <w:lang w:eastAsia="ru-RU"/>
        </w:rPr>
        <w:t>.</w:t>
      </w:r>
      <w:r w:rsidR="004E2DAD" w:rsidRPr="00E855F9">
        <w:rPr>
          <w:rFonts w:ascii="Times New Roman" w:eastAsia="Times New Roman" w:hAnsi="Times New Roman"/>
          <w:color w:val="000000" w:themeColor="text1"/>
          <w:sz w:val="24"/>
          <w:szCs w:val="24"/>
          <w:lang w:eastAsia="ru-RU"/>
        </w:rPr>
        <w:t xml:space="preserve"> Договора</w:t>
      </w:r>
      <w:r w:rsidR="001E78B7" w:rsidRPr="00E855F9">
        <w:rPr>
          <w:rFonts w:ascii="Times New Roman" w:eastAsia="Times New Roman" w:hAnsi="Times New Roman"/>
          <w:i/>
          <w:color w:val="000000" w:themeColor="text1"/>
          <w:sz w:val="24"/>
          <w:szCs w:val="24"/>
          <w:lang w:eastAsia="ru-RU"/>
        </w:rPr>
        <w:t>.</w:t>
      </w:r>
    </w:p>
    <w:p w:rsidR="00FC29A0" w:rsidRPr="00AE09A4" w:rsidRDefault="00FC29A0" w:rsidP="00381453">
      <w:pPr>
        <w:numPr>
          <w:ilvl w:val="1"/>
          <w:numId w:val="3"/>
        </w:numPr>
        <w:tabs>
          <w:tab w:val="num" w:pos="709"/>
        </w:tabs>
        <w:spacing w:after="0" w:line="240" w:lineRule="auto"/>
        <w:ind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i/>
          <w:color w:val="000000" w:themeColor="text1"/>
          <w:sz w:val="24"/>
          <w:szCs w:val="24"/>
          <w:lang w:eastAsia="ru-RU"/>
        </w:rPr>
        <w:t xml:space="preserve">Субарендатор </w:t>
      </w:r>
      <w:r w:rsidR="000E6937" w:rsidRPr="00E855F9">
        <w:rPr>
          <w:rFonts w:ascii="Times New Roman" w:eastAsia="Times New Roman" w:hAnsi="Times New Roman"/>
          <w:color w:val="000000" w:themeColor="text1"/>
          <w:sz w:val="24"/>
          <w:szCs w:val="24"/>
          <w:lang w:eastAsia="ru-RU"/>
        </w:rPr>
        <w:t>при сдаче Объектов (</w:t>
      </w:r>
      <w:r w:rsidR="0031570C" w:rsidRPr="00E855F9">
        <w:rPr>
          <w:rFonts w:ascii="Times New Roman" w:eastAsia="Times New Roman" w:hAnsi="Times New Roman"/>
          <w:color w:val="000000" w:themeColor="text1"/>
          <w:sz w:val="24"/>
          <w:szCs w:val="24"/>
          <w:lang w:eastAsia="ru-RU"/>
        </w:rPr>
        <w:t xml:space="preserve">и, или </w:t>
      </w:r>
      <w:r w:rsidR="000E6937" w:rsidRPr="00E855F9">
        <w:rPr>
          <w:rFonts w:ascii="Times New Roman" w:eastAsia="Times New Roman" w:hAnsi="Times New Roman"/>
          <w:color w:val="000000" w:themeColor="text1"/>
          <w:sz w:val="24"/>
          <w:szCs w:val="24"/>
          <w:lang w:eastAsia="ru-RU"/>
        </w:rPr>
        <w:t>их части) в аренду, обязан включить в договоры аренды условие</w:t>
      </w:r>
      <w:r w:rsidR="0031570C" w:rsidRPr="00E855F9">
        <w:rPr>
          <w:rFonts w:ascii="Times New Roman" w:eastAsia="Times New Roman" w:hAnsi="Times New Roman"/>
          <w:color w:val="000000" w:themeColor="text1"/>
          <w:sz w:val="24"/>
          <w:szCs w:val="24"/>
          <w:lang w:eastAsia="ru-RU"/>
        </w:rPr>
        <w:t xml:space="preserve"> об обязательной уплате </w:t>
      </w:r>
      <w:r w:rsidR="0031570C" w:rsidRPr="00E855F9">
        <w:rPr>
          <w:rFonts w:ascii="Times New Roman" w:eastAsia="Times New Roman" w:hAnsi="Times New Roman"/>
          <w:i/>
          <w:color w:val="000000" w:themeColor="text1"/>
          <w:sz w:val="24"/>
          <w:szCs w:val="24"/>
          <w:lang w:eastAsia="ru-RU"/>
        </w:rPr>
        <w:t xml:space="preserve">Арендаторами Объектов </w:t>
      </w:r>
      <w:r w:rsidR="0031570C" w:rsidRPr="00E855F9">
        <w:rPr>
          <w:rFonts w:ascii="Times New Roman" w:eastAsia="Times New Roman" w:hAnsi="Times New Roman"/>
          <w:color w:val="000000" w:themeColor="text1"/>
          <w:sz w:val="24"/>
          <w:szCs w:val="24"/>
          <w:lang w:eastAsia="ru-RU"/>
        </w:rPr>
        <w:t xml:space="preserve">Оборотной части арендной </w:t>
      </w:r>
      <w:r w:rsidR="00EA2834">
        <w:rPr>
          <w:rFonts w:ascii="Times New Roman" w:eastAsia="Times New Roman" w:hAnsi="Times New Roman"/>
          <w:color w:val="000000" w:themeColor="text1"/>
          <w:sz w:val="24"/>
          <w:szCs w:val="24"/>
          <w:lang w:eastAsia="ru-RU"/>
        </w:rPr>
        <w:t xml:space="preserve">платы, в размере установленной </w:t>
      </w:r>
      <w:r w:rsidR="0031570C" w:rsidRPr="00E855F9">
        <w:rPr>
          <w:rFonts w:ascii="Times New Roman" w:eastAsia="Times New Roman" w:hAnsi="Times New Roman"/>
          <w:color w:val="000000" w:themeColor="text1"/>
          <w:sz w:val="24"/>
          <w:szCs w:val="24"/>
          <w:lang w:eastAsia="ru-RU"/>
        </w:rPr>
        <w:t>п</w:t>
      </w:r>
      <w:r w:rsidR="007F7151" w:rsidRPr="00E855F9">
        <w:rPr>
          <w:rFonts w:ascii="Times New Roman" w:eastAsia="Times New Roman" w:hAnsi="Times New Roman"/>
          <w:color w:val="000000" w:themeColor="text1"/>
          <w:sz w:val="24"/>
          <w:szCs w:val="24"/>
          <w:lang w:eastAsia="ru-RU"/>
        </w:rPr>
        <w:t xml:space="preserve">унктом </w:t>
      </w:r>
      <w:r w:rsidR="0031570C" w:rsidRPr="00E855F9">
        <w:rPr>
          <w:rFonts w:ascii="Times New Roman" w:eastAsia="Times New Roman" w:hAnsi="Times New Roman"/>
          <w:color w:val="000000" w:themeColor="text1"/>
          <w:sz w:val="24"/>
          <w:szCs w:val="24"/>
          <w:lang w:eastAsia="ru-RU"/>
        </w:rPr>
        <w:t xml:space="preserve">5.2.2. Договора, а также условие </w:t>
      </w:r>
      <w:r w:rsidR="000E6937" w:rsidRPr="00E855F9">
        <w:rPr>
          <w:rFonts w:ascii="Times New Roman" w:eastAsia="Times New Roman" w:hAnsi="Times New Roman"/>
          <w:color w:val="000000" w:themeColor="text1"/>
          <w:sz w:val="24"/>
          <w:szCs w:val="24"/>
          <w:lang w:eastAsia="ru-RU"/>
        </w:rPr>
        <w:t xml:space="preserve">об обязательстве </w:t>
      </w:r>
      <w:r w:rsidR="000E6937" w:rsidRPr="00E855F9">
        <w:rPr>
          <w:rFonts w:ascii="Times New Roman" w:eastAsia="Times New Roman" w:hAnsi="Times New Roman"/>
          <w:i/>
          <w:color w:val="000000" w:themeColor="text1"/>
          <w:sz w:val="24"/>
          <w:szCs w:val="24"/>
          <w:lang w:eastAsia="ru-RU"/>
        </w:rPr>
        <w:t>Арендаторов Объектов</w:t>
      </w:r>
      <w:r w:rsidR="00706C4C" w:rsidRPr="00E855F9">
        <w:rPr>
          <w:rFonts w:ascii="Times New Roman" w:eastAsia="Times New Roman" w:hAnsi="Times New Roman"/>
          <w:color w:val="000000" w:themeColor="text1"/>
          <w:sz w:val="24"/>
          <w:szCs w:val="24"/>
          <w:lang w:eastAsia="ru-RU"/>
        </w:rPr>
        <w:t xml:space="preserve"> </w:t>
      </w:r>
      <w:r w:rsidR="00706C4C" w:rsidRPr="00E855F9">
        <w:rPr>
          <w:rFonts w:ascii="Times New Roman" w:hAnsi="Times New Roman"/>
          <w:color w:val="000000" w:themeColor="text1"/>
          <w:sz w:val="24"/>
          <w:szCs w:val="24"/>
        </w:rPr>
        <w:t>заключить с оператором фискальных данных (</w:t>
      </w:r>
      <w:r w:rsidR="007F7151" w:rsidRPr="00E855F9">
        <w:rPr>
          <w:rFonts w:ascii="Times New Roman" w:hAnsi="Times New Roman"/>
          <w:color w:val="000000" w:themeColor="text1"/>
          <w:sz w:val="24"/>
          <w:szCs w:val="24"/>
        </w:rPr>
        <w:t xml:space="preserve">далее – </w:t>
      </w:r>
      <w:r w:rsidR="00706C4C" w:rsidRPr="00E855F9">
        <w:rPr>
          <w:rFonts w:ascii="Times New Roman" w:hAnsi="Times New Roman"/>
          <w:color w:val="000000" w:themeColor="text1"/>
          <w:sz w:val="24"/>
          <w:szCs w:val="24"/>
        </w:rPr>
        <w:t xml:space="preserve">ОФД) </w:t>
      </w:r>
      <w:r w:rsidR="00706C4C" w:rsidRPr="00E855F9">
        <w:rPr>
          <w:rFonts w:ascii="Times New Roman" w:eastAsia="Times New Roman" w:hAnsi="Times New Roman"/>
          <w:color w:val="000000" w:themeColor="text1"/>
          <w:sz w:val="24"/>
          <w:szCs w:val="24"/>
          <w:lang w:eastAsia="ru-RU"/>
        </w:rPr>
        <w:t>договор</w:t>
      </w:r>
      <w:r w:rsidR="00706C4C" w:rsidRPr="00E855F9">
        <w:rPr>
          <w:rFonts w:ascii="Times New Roman" w:hAnsi="Times New Roman"/>
          <w:color w:val="000000" w:themeColor="text1"/>
          <w:sz w:val="24"/>
          <w:szCs w:val="24"/>
        </w:rPr>
        <w:t xml:space="preserve"> на отправку электронных версий кассовых чеков в налоговый орган (договор на обработку фискальных данных)</w:t>
      </w:r>
      <w:r w:rsidR="00302C5D" w:rsidRPr="00E855F9">
        <w:rPr>
          <w:rFonts w:ascii="Times New Roman" w:hAnsi="Times New Roman"/>
          <w:color w:val="000000" w:themeColor="text1"/>
          <w:sz w:val="24"/>
          <w:szCs w:val="24"/>
        </w:rPr>
        <w:t xml:space="preserve"> и о представлении </w:t>
      </w:r>
      <w:r w:rsidR="00706C4C" w:rsidRPr="00E855F9">
        <w:rPr>
          <w:rFonts w:ascii="Times New Roman" w:hAnsi="Times New Roman"/>
          <w:color w:val="000000" w:themeColor="text1"/>
          <w:sz w:val="24"/>
          <w:szCs w:val="24"/>
        </w:rPr>
        <w:t>доступ</w:t>
      </w:r>
      <w:r w:rsidR="00302C5D" w:rsidRPr="00E855F9">
        <w:rPr>
          <w:rFonts w:ascii="Times New Roman" w:hAnsi="Times New Roman"/>
          <w:color w:val="000000" w:themeColor="text1"/>
          <w:sz w:val="24"/>
          <w:szCs w:val="24"/>
        </w:rPr>
        <w:t>а</w:t>
      </w:r>
      <w:r w:rsidR="00706C4C" w:rsidRPr="00E855F9">
        <w:rPr>
          <w:rFonts w:ascii="Times New Roman" w:hAnsi="Times New Roman"/>
          <w:color w:val="000000" w:themeColor="text1"/>
          <w:sz w:val="24"/>
          <w:szCs w:val="24"/>
        </w:rPr>
        <w:t xml:space="preserve"> </w:t>
      </w:r>
      <w:r w:rsidR="00302C5D" w:rsidRPr="00E855F9">
        <w:rPr>
          <w:rFonts w:ascii="Times New Roman" w:hAnsi="Times New Roman"/>
          <w:i/>
          <w:color w:val="000000" w:themeColor="text1"/>
          <w:sz w:val="24"/>
          <w:szCs w:val="24"/>
        </w:rPr>
        <w:t>Арендатору</w:t>
      </w:r>
      <w:r w:rsidR="00302C5D" w:rsidRPr="00E855F9">
        <w:rPr>
          <w:rFonts w:ascii="Times New Roman" w:hAnsi="Times New Roman"/>
          <w:color w:val="000000" w:themeColor="text1"/>
          <w:sz w:val="24"/>
          <w:szCs w:val="24"/>
        </w:rPr>
        <w:t xml:space="preserve"> </w:t>
      </w:r>
      <w:r w:rsidR="00706C4C" w:rsidRPr="00E855F9">
        <w:rPr>
          <w:rFonts w:ascii="Times New Roman" w:hAnsi="Times New Roman"/>
          <w:color w:val="000000" w:themeColor="text1"/>
          <w:sz w:val="24"/>
          <w:szCs w:val="24"/>
        </w:rPr>
        <w:t xml:space="preserve">к базе фискальных данных, которые </w:t>
      </w:r>
      <w:r w:rsidR="00302C5D" w:rsidRPr="00E855F9">
        <w:rPr>
          <w:rFonts w:ascii="Times New Roman" w:hAnsi="Times New Roman"/>
          <w:i/>
          <w:color w:val="000000" w:themeColor="text1"/>
          <w:sz w:val="24"/>
          <w:szCs w:val="24"/>
        </w:rPr>
        <w:t>Арендатор Объектов</w:t>
      </w:r>
      <w:r w:rsidR="00706C4C" w:rsidRPr="00E855F9">
        <w:rPr>
          <w:rFonts w:ascii="Times New Roman" w:hAnsi="Times New Roman"/>
          <w:color w:val="000000" w:themeColor="text1"/>
          <w:sz w:val="24"/>
          <w:szCs w:val="24"/>
        </w:rPr>
        <w:t xml:space="preserve"> предоставляет ОФД со своей контрольно-кассовой техники</w:t>
      </w:r>
      <w:r w:rsidR="00302C5D" w:rsidRPr="00E855F9">
        <w:rPr>
          <w:rFonts w:ascii="Times New Roman" w:hAnsi="Times New Roman"/>
          <w:color w:val="000000" w:themeColor="text1"/>
          <w:sz w:val="24"/>
          <w:szCs w:val="24"/>
        </w:rPr>
        <w:t>.</w:t>
      </w:r>
      <w:r w:rsidR="00661724" w:rsidRPr="00E855F9">
        <w:rPr>
          <w:rFonts w:ascii="Times New Roman" w:hAnsi="Times New Roman"/>
          <w:color w:val="000000" w:themeColor="text1"/>
          <w:sz w:val="24"/>
          <w:szCs w:val="24"/>
        </w:rPr>
        <w:t xml:space="preserve"> В случае невыпол</w:t>
      </w:r>
      <w:r w:rsidR="0031570C" w:rsidRPr="00E855F9">
        <w:rPr>
          <w:rFonts w:ascii="Times New Roman" w:hAnsi="Times New Roman"/>
          <w:color w:val="000000" w:themeColor="text1"/>
          <w:sz w:val="24"/>
          <w:szCs w:val="24"/>
        </w:rPr>
        <w:t>н</w:t>
      </w:r>
      <w:r w:rsidR="00661724" w:rsidRPr="00E855F9">
        <w:rPr>
          <w:rFonts w:ascii="Times New Roman" w:hAnsi="Times New Roman"/>
          <w:color w:val="000000" w:themeColor="text1"/>
          <w:sz w:val="24"/>
          <w:szCs w:val="24"/>
        </w:rPr>
        <w:t xml:space="preserve">ения </w:t>
      </w:r>
      <w:r w:rsidR="00661724" w:rsidRPr="00E855F9">
        <w:rPr>
          <w:rFonts w:ascii="Times New Roman" w:hAnsi="Times New Roman"/>
          <w:i/>
          <w:color w:val="000000" w:themeColor="text1"/>
          <w:sz w:val="24"/>
          <w:szCs w:val="24"/>
        </w:rPr>
        <w:t>Субарендатором</w:t>
      </w:r>
      <w:r w:rsidR="00661724" w:rsidRPr="00E855F9">
        <w:rPr>
          <w:rFonts w:ascii="Times New Roman" w:hAnsi="Times New Roman"/>
          <w:color w:val="000000" w:themeColor="text1"/>
          <w:sz w:val="24"/>
          <w:szCs w:val="24"/>
        </w:rPr>
        <w:t xml:space="preserve"> </w:t>
      </w:r>
      <w:r w:rsidR="00661724" w:rsidRPr="00E855F9">
        <w:rPr>
          <w:rFonts w:ascii="Times New Roman" w:eastAsia="Times New Roman" w:hAnsi="Times New Roman"/>
          <w:color w:val="000000" w:themeColor="text1"/>
          <w:sz w:val="24"/>
          <w:szCs w:val="24"/>
          <w:lang w:eastAsia="ru-RU"/>
        </w:rPr>
        <w:t>обязательств, установленных настоящим пунктом</w:t>
      </w:r>
      <w:r w:rsidR="0031570C" w:rsidRPr="00E855F9">
        <w:rPr>
          <w:rFonts w:ascii="Times New Roman" w:eastAsia="Times New Roman" w:hAnsi="Times New Roman"/>
          <w:color w:val="000000" w:themeColor="text1"/>
          <w:sz w:val="24"/>
          <w:szCs w:val="24"/>
          <w:lang w:eastAsia="ru-RU"/>
        </w:rPr>
        <w:t>,</w:t>
      </w:r>
      <w:r w:rsidR="00661724" w:rsidRPr="00E855F9">
        <w:rPr>
          <w:rFonts w:ascii="Times New Roman" w:eastAsia="Times New Roman" w:hAnsi="Times New Roman"/>
          <w:color w:val="000000" w:themeColor="text1"/>
          <w:sz w:val="24"/>
          <w:szCs w:val="24"/>
          <w:lang w:eastAsia="ru-RU"/>
        </w:rPr>
        <w:t xml:space="preserve"> </w:t>
      </w:r>
      <w:r w:rsidR="00661724" w:rsidRPr="00E855F9">
        <w:rPr>
          <w:rFonts w:ascii="Times New Roman" w:eastAsia="Times New Roman" w:hAnsi="Times New Roman"/>
          <w:i/>
          <w:color w:val="000000" w:themeColor="text1"/>
          <w:sz w:val="24"/>
          <w:szCs w:val="24"/>
          <w:lang w:eastAsia="ru-RU"/>
        </w:rPr>
        <w:t>Арендатор</w:t>
      </w:r>
      <w:r w:rsidR="00661724" w:rsidRPr="00E855F9">
        <w:rPr>
          <w:rFonts w:ascii="Times New Roman" w:eastAsia="Times New Roman" w:hAnsi="Times New Roman"/>
          <w:color w:val="000000" w:themeColor="text1"/>
          <w:sz w:val="24"/>
          <w:szCs w:val="24"/>
          <w:lang w:eastAsia="ru-RU"/>
        </w:rPr>
        <w:t xml:space="preserve"> имеет право досрочно расторгнуть Договор в порядке, установленном </w:t>
      </w:r>
      <w:r w:rsidR="00661724" w:rsidRPr="00AE09A4">
        <w:rPr>
          <w:rFonts w:ascii="Times New Roman" w:eastAsia="Times New Roman" w:hAnsi="Times New Roman"/>
          <w:color w:val="000000" w:themeColor="text1"/>
          <w:sz w:val="24"/>
          <w:szCs w:val="24"/>
          <w:lang w:eastAsia="ru-RU"/>
        </w:rPr>
        <w:t>пунктом 9.9. Договора.</w:t>
      </w:r>
    </w:p>
    <w:p w:rsidR="000B5373" w:rsidRPr="00E855F9" w:rsidRDefault="000B5373" w:rsidP="00381453">
      <w:pPr>
        <w:numPr>
          <w:ilvl w:val="1"/>
          <w:numId w:val="3"/>
        </w:numPr>
        <w:tabs>
          <w:tab w:val="num" w:pos="709"/>
        </w:tabs>
        <w:spacing w:after="0" w:line="240" w:lineRule="auto"/>
        <w:ind w:firstLine="709"/>
        <w:jc w:val="both"/>
        <w:rPr>
          <w:rFonts w:ascii="Times New Roman" w:eastAsia="Times New Roman" w:hAnsi="Times New Roman"/>
          <w:color w:val="000000" w:themeColor="text1"/>
          <w:sz w:val="24"/>
          <w:szCs w:val="24"/>
          <w:lang w:eastAsia="ru-RU"/>
        </w:rPr>
      </w:pPr>
      <w:r w:rsidRPr="00AE09A4">
        <w:rPr>
          <w:rFonts w:ascii="Times New Roman" w:eastAsia="Times New Roman" w:hAnsi="Times New Roman"/>
          <w:color w:val="000000" w:themeColor="text1"/>
          <w:sz w:val="24"/>
          <w:szCs w:val="24"/>
          <w:lang w:eastAsia="ru-RU"/>
        </w:rPr>
        <w:t>В целях осущ</w:t>
      </w:r>
      <w:r w:rsidRPr="00E855F9">
        <w:rPr>
          <w:rFonts w:ascii="Times New Roman" w:eastAsia="Times New Roman" w:hAnsi="Times New Roman"/>
          <w:color w:val="000000" w:themeColor="text1"/>
          <w:sz w:val="24"/>
          <w:szCs w:val="24"/>
          <w:lang w:eastAsia="ru-RU"/>
        </w:rPr>
        <w:t xml:space="preserve">ествления своих прав и обязанностей по Договору и </w:t>
      </w:r>
      <w:r w:rsidR="00287649" w:rsidRPr="00E855F9">
        <w:rPr>
          <w:rFonts w:ascii="Times New Roman" w:eastAsia="Times New Roman" w:hAnsi="Times New Roman"/>
          <w:color w:val="000000" w:themeColor="text1"/>
          <w:sz w:val="24"/>
          <w:szCs w:val="24"/>
          <w:lang w:eastAsia="ru-RU"/>
        </w:rPr>
        <w:t>в связи с испо</w:t>
      </w:r>
      <w:r w:rsidR="00AB6E49" w:rsidRPr="00E855F9">
        <w:rPr>
          <w:rFonts w:ascii="Times New Roman" w:eastAsia="Times New Roman" w:hAnsi="Times New Roman"/>
          <w:color w:val="000000" w:themeColor="text1"/>
          <w:sz w:val="24"/>
          <w:szCs w:val="24"/>
          <w:lang w:eastAsia="ru-RU"/>
        </w:rPr>
        <w:t xml:space="preserve">льзованием </w:t>
      </w:r>
      <w:r w:rsidR="002164C1" w:rsidRPr="00E855F9">
        <w:rPr>
          <w:rFonts w:ascii="Times New Roman" w:eastAsia="Times New Roman" w:hAnsi="Times New Roman"/>
          <w:color w:val="000000" w:themeColor="text1"/>
          <w:sz w:val="24"/>
          <w:szCs w:val="24"/>
          <w:lang w:eastAsia="ru-RU"/>
        </w:rPr>
        <w:t>Недвижимого имущества</w:t>
      </w:r>
      <w:r w:rsidR="002164C1" w:rsidRPr="00E855F9">
        <w:rPr>
          <w:rFonts w:ascii="Times New Roman" w:eastAsia="Times New Roman" w:hAnsi="Times New Roman"/>
          <w:i/>
          <w:color w:val="000000" w:themeColor="text1"/>
          <w:sz w:val="24"/>
          <w:szCs w:val="24"/>
          <w:lang w:eastAsia="ru-RU"/>
        </w:rPr>
        <w:t xml:space="preserve"> </w:t>
      </w:r>
      <w:r w:rsidRPr="00E855F9">
        <w:rPr>
          <w:rFonts w:ascii="Times New Roman" w:eastAsia="Times New Roman" w:hAnsi="Times New Roman"/>
          <w:i/>
          <w:color w:val="000000" w:themeColor="text1"/>
          <w:sz w:val="24"/>
          <w:szCs w:val="24"/>
          <w:lang w:eastAsia="ru-RU"/>
        </w:rPr>
        <w:t>Субарендатор</w:t>
      </w:r>
      <w:r w:rsidRPr="00E855F9">
        <w:rPr>
          <w:rFonts w:ascii="Times New Roman" w:eastAsia="Times New Roman" w:hAnsi="Times New Roman"/>
          <w:color w:val="000000" w:themeColor="text1"/>
          <w:sz w:val="24"/>
          <w:szCs w:val="24"/>
          <w:lang w:eastAsia="ru-RU"/>
        </w:rPr>
        <w:t xml:space="preserve"> обязан получить все необходимые согласования и/или разрешения</w:t>
      </w:r>
      <w:r w:rsidR="007F7151" w:rsidRPr="00E855F9">
        <w:rPr>
          <w:rFonts w:ascii="Times New Roman" w:eastAsia="Times New Roman" w:hAnsi="Times New Roman"/>
          <w:color w:val="000000" w:themeColor="text1"/>
          <w:sz w:val="24"/>
          <w:szCs w:val="24"/>
          <w:lang w:eastAsia="ru-RU"/>
        </w:rPr>
        <w:t>, допуски, лицензии</w:t>
      </w:r>
      <w:r w:rsidRPr="00E855F9">
        <w:rPr>
          <w:rFonts w:ascii="Times New Roman" w:eastAsia="Times New Roman" w:hAnsi="Times New Roman"/>
          <w:color w:val="000000" w:themeColor="text1"/>
          <w:sz w:val="24"/>
          <w:szCs w:val="24"/>
          <w:lang w:eastAsia="ru-RU"/>
        </w:rPr>
        <w:t xml:space="preserve"> со стороны государственных и муниципальных органов, а также </w:t>
      </w:r>
      <w:r w:rsidRPr="00E855F9">
        <w:rPr>
          <w:rFonts w:ascii="Times New Roman" w:eastAsia="Times New Roman" w:hAnsi="Times New Roman"/>
          <w:i/>
          <w:color w:val="000000" w:themeColor="text1"/>
          <w:sz w:val="24"/>
          <w:szCs w:val="24"/>
          <w:lang w:eastAsia="ru-RU"/>
        </w:rPr>
        <w:t>Арендатора</w:t>
      </w:r>
      <w:r w:rsidR="007F7151" w:rsidRPr="00E855F9">
        <w:rPr>
          <w:rFonts w:ascii="Times New Roman" w:eastAsia="Times New Roman" w:hAnsi="Times New Roman"/>
          <w:color w:val="000000" w:themeColor="text1"/>
          <w:sz w:val="24"/>
          <w:szCs w:val="24"/>
          <w:lang w:eastAsia="ru-RU"/>
        </w:rPr>
        <w:t xml:space="preserve"> </w:t>
      </w:r>
      <w:r w:rsidRPr="00E855F9">
        <w:rPr>
          <w:rFonts w:ascii="Times New Roman" w:eastAsia="Times New Roman" w:hAnsi="Times New Roman"/>
          <w:color w:val="000000" w:themeColor="text1"/>
          <w:sz w:val="24"/>
          <w:szCs w:val="24"/>
          <w:lang w:eastAsia="ru-RU"/>
        </w:rPr>
        <w:t xml:space="preserve">в соответствии с </w:t>
      </w:r>
      <w:r w:rsidR="007F7151" w:rsidRPr="00E855F9">
        <w:rPr>
          <w:rFonts w:ascii="Times New Roman" w:eastAsia="Times New Roman" w:hAnsi="Times New Roman"/>
          <w:color w:val="000000" w:themeColor="text1"/>
          <w:sz w:val="24"/>
          <w:szCs w:val="24"/>
          <w:lang w:eastAsia="ru-RU"/>
        </w:rPr>
        <w:t>З</w:t>
      </w:r>
      <w:r w:rsidRPr="00E855F9">
        <w:rPr>
          <w:rFonts w:ascii="Times New Roman" w:eastAsia="Times New Roman" w:hAnsi="Times New Roman"/>
          <w:color w:val="000000" w:themeColor="text1"/>
          <w:sz w:val="24"/>
          <w:szCs w:val="24"/>
          <w:lang w:eastAsia="ru-RU"/>
        </w:rPr>
        <w:t>аконодательством и условиями Договора.</w:t>
      </w:r>
    </w:p>
    <w:p w:rsidR="000B5373" w:rsidRPr="00E855F9" w:rsidRDefault="000B5373" w:rsidP="00381453">
      <w:pPr>
        <w:numPr>
          <w:ilvl w:val="1"/>
          <w:numId w:val="3"/>
        </w:numPr>
        <w:tabs>
          <w:tab w:val="num" w:pos="709"/>
        </w:tabs>
        <w:spacing w:after="0" w:line="240" w:lineRule="auto"/>
        <w:ind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i/>
          <w:color w:val="000000" w:themeColor="text1"/>
          <w:sz w:val="24"/>
          <w:szCs w:val="24"/>
          <w:lang w:eastAsia="ru-RU"/>
        </w:rPr>
        <w:lastRenderedPageBreak/>
        <w:t xml:space="preserve">Субарендатор </w:t>
      </w:r>
      <w:r w:rsidR="007F7151" w:rsidRPr="00E855F9">
        <w:rPr>
          <w:rFonts w:ascii="Times New Roman" w:eastAsia="Times New Roman" w:hAnsi="Times New Roman"/>
          <w:color w:val="000000" w:themeColor="text1"/>
          <w:sz w:val="24"/>
          <w:szCs w:val="24"/>
          <w:lang w:eastAsia="ru-RU"/>
        </w:rPr>
        <w:t xml:space="preserve">обязан </w:t>
      </w:r>
      <w:r w:rsidRPr="00E855F9">
        <w:rPr>
          <w:rFonts w:ascii="Times New Roman" w:eastAsia="Times New Roman" w:hAnsi="Times New Roman"/>
          <w:color w:val="000000" w:themeColor="text1"/>
          <w:sz w:val="24"/>
          <w:szCs w:val="24"/>
          <w:lang w:eastAsia="ru-RU"/>
        </w:rPr>
        <w:t xml:space="preserve">обеспечить беспрепятственный </w:t>
      </w:r>
      <w:r w:rsidR="00C334CA" w:rsidRPr="00E855F9">
        <w:rPr>
          <w:rFonts w:ascii="Times New Roman" w:eastAsia="Times New Roman" w:hAnsi="Times New Roman"/>
          <w:color w:val="000000" w:themeColor="text1"/>
          <w:sz w:val="24"/>
          <w:szCs w:val="24"/>
          <w:lang w:eastAsia="ru-RU"/>
        </w:rPr>
        <w:t xml:space="preserve">доступ автотранспорта любых лиц </w:t>
      </w:r>
      <w:r w:rsidR="00A960DD" w:rsidRPr="00E855F9">
        <w:rPr>
          <w:rFonts w:ascii="Times New Roman" w:eastAsia="Times New Roman" w:hAnsi="Times New Roman"/>
          <w:color w:val="000000" w:themeColor="text1"/>
          <w:sz w:val="24"/>
          <w:szCs w:val="24"/>
          <w:lang w:eastAsia="ru-RU"/>
        </w:rPr>
        <w:t xml:space="preserve">к </w:t>
      </w:r>
      <w:r w:rsidR="002164C1" w:rsidRPr="00E855F9">
        <w:rPr>
          <w:rFonts w:ascii="Times New Roman" w:eastAsia="Times New Roman" w:hAnsi="Times New Roman"/>
          <w:color w:val="000000" w:themeColor="text1"/>
          <w:sz w:val="24"/>
          <w:szCs w:val="24"/>
          <w:lang w:eastAsia="ru-RU"/>
        </w:rPr>
        <w:t>Недвижимому имуществу, а также к участкам, прилегающи</w:t>
      </w:r>
      <w:r w:rsidR="00011107" w:rsidRPr="00E855F9">
        <w:rPr>
          <w:rFonts w:ascii="Times New Roman" w:eastAsia="Times New Roman" w:hAnsi="Times New Roman"/>
          <w:color w:val="000000" w:themeColor="text1"/>
          <w:sz w:val="24"/>
          <w:szCs w:val="24"/>
          <w:lang w:eastAsia="ru-RU"/>
        </w:rPr>
        <w:t>м</w:t>
      </w:r>
      <w:r w:rsidR="002164C1" w:rsidRPr="00E855F9">
        <w:rPr>
          <w:rFonts w:ascii="Times New Roman" w:eastAsia="Times New Roman" w:hAnsi="Times New Roman"/>
          <w:color w:val="000000" w:themeColor="text1"/>
          <w:sz w:val="24"/>
          <w:szCs w:val="24"/>
          <w:lang w:eastAsia="ru-RU"/>
        </w:rPr>
        <w:t xml:space="preserve"> к Недвижимому имуществу</w:t>
      </w:r>
      <w:r w:rsidRPr="00E855F9">
        <w:rPr>
          <w:rFonts w:ascii="Times New Roman" w:eastAsia="Times New Roman" w:hAnsi="Times New Roman"/>
          <w:color w:val="000000" w:themeColor="text1"/>
          <w:sz w:val="24"/>
          <w:szCs w:val="24"/>
          <w:lang w:eastAsia="ru-RU"/>
        </w:rPr>
        <w:t xml:space="preserve"> и не вправе каким-либо образом ограничивать такой доступ либо предоставлять его </w:t>
      </w:r>
      <w:r w:rsidR="007F7151" w:rsidRPr="00E855F9">
        <w:rPr>
          <w:rFonts w:ascii="Times New Roman" w:eastAsia="Times New Roman" w:hAnsi="Times New Roman"/>
          <w:color w:val="000000" w:themeColor="text1"/>
          <w:sz w:val="24"/>
          <w:szCs w:val="24"/>
          <w:lang w:eastAsia="ru-RU"/>
        </w:rPr>
        <w:t xml:space="preserve">с </w:t>
      </w:r>
      <w:r w:rsidRPr="00E855F9">
        <w:rPr>
          <w:rFonts w:ascii="Times New Roman" w:eastAsia="Times New Roman" w:hAnsi="Times New Roman"/>
          <w:color w:val="000000" w:themeColor="text1"/>
          <w:sz w:val="24"/>
          <w:szCs w:val="24"/>
          <w:lang w:eastAsia="ru-RU"/>
        </w:rPr>
        <w:t xml:space="preserve">каким-либо условием, если иное не предусмотрено </w:t>
      </w:r>
      <w:r w:rsidR="007F7151" w:rsidRPr="00E855F9">
        <w:rPr>
          <w:rFonts w:ascii="Times New Roman" w:eastAsia="Times New Roman" w:hAnsi="Times New Roman"/>
          <w:color w:val="000000" w:themeColor="text1"/>
          <w:sz w:val="24"/>
          <w:szCs w:val="24"/>
          <w:lang w:eastAsia="ru-RU"/>
        </w:rPr>
        <w:t>З</w:t>
      </w:r>
      <w:r w:rsidRPr="00E855F9">
        <w:rPr>
          <w:rFonts w:ascii="Times New Roman" w:eastAsia="Times New Roman" w:hAnsi="Times New Roman"/>
          <w:color w:val="000000" w:themeColor="text1"/>
          <w:sz w:val="24"/>
          <w:szCs w:val="24"/>
          <w:lang w:eastAsia="ru-RU"/>
        </w:rPr>
        <w:t xml:space="preserve">аконодательством и/или не установлено </w:t>
      </w:r>
      <w:r w:rsidRPr="00E855F9">
        <w:rPr>
          <w:rFonts w:ascii="Times New Roman" w:eastAsia="Times New Roman" w:hAnsi="Times New Roman"/>
          <w:i/>
          <w:color w:val="000000" w:themeColor="text1"/>
          <w:sz w:val="24"/>
          <w:szCs w:val="24"/>
          <w:lang w:eastAsia="ru-RU"/>
        </w:rPr>
        <w:t>Арендатором</w:t>
      </w:r>
      <w:r w:rsidRPr="00E855F9">
        <w:rPr>
          <w:rFonts w:ascii="Times New Roman" w:eastAsia="Times New Roman" w:hAnsi="Times New Roman"/>
          <w:color w:val="000000" w:themeColor="text1"/>
          <w:sz w:val="24"/>
          <w:szCs w:val="24"/>
          <w:lang w:eastAsia="ru-RU"/>
        </w:rPr>
        <w:t xml:space="preserve"> в соответствии с </w:t>
      </w:r>
      <w:r w:rsidR="007F7151" w:rsidRPr="00E855F9">
        <w:rPr>
          <w:rFonts w:ascii="Times New Roman" w:eastAsia="Times New Roman" w:hAnsi="Times New Roman"/>
          <w:color w:val="000000" w:themeColor="text1"/>
          <w:sz w:val="24"/>
          <w:szCs w:val="24"/>
          <w:lang w:eastAsia="ru-RU"/>
        </w:rPr>
        <w:t>Законодательством</w:t>
      </w:r>
      <w:r w:rsidRPr="00E855F9">
        <w:rPr>
          <w:rFonts w:ascii="Times New Roman" w:eastAsia="Times New Roman" w:hAnsi="Times New Roman"/>
          <w:color w:val="000000" w:themeColor="text1"/>
          <w:sz w:val="24"/>
          <w:szCs w:val="24"/>
          <w:lang w:eastAsia="ru-RU"/>
        </w:rPr>
        <w:t>.</w:t>
      </w:r>
    </w:p>
    <w:p w:rsidR="000B5373" w:rsidRPr="00E855F9" w:rsidRDefault="002D7185" w:rsidP="00381453">
      <w:pPr>
        <w:numPr>
          <w:ilvl w:val="1"/>
          <w:numId w:val="3"/>
        </w:numPr>
        <w:tabs>
          <w:tab w:val="num" w:pos="709"/>
        </w:tabs>
        <w:spacing w:after="0" w:line="240" w:lineRule="auto"/>
        <w:ind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Настоящим С</w:t>
      </w:r>
      <w:r w:rsidR="000B5373" w:rsidRPr="00E855F9">
        <w:rPr>
          <w:rFonts w:ascii="Times New Roman" w:eastAsia="Times New Roman" w:hAnsi="Times New Roman"/>
          <w:color w:val="000000" w:themeColor="text1"/>
          <w:sz w:val="24"/>
          <w:szCs w:val="24"/>
          <w:lang w:eastAsia="ru-RU"/>
        </w:rPr>
        <w:t xml:space="preserve">тороны признают и подтверждают, что нарушение условий настоящей </w:t>
      </w:r>
      <w:r w:rsidR="007F7151" w:rsidRPr="00E855F9">
        <w:rPr>
          <w:rFonts w:ascii="Times New Roman" w:eastAsia="Times New Roman" w:hAnsi="Times New Roman"/>
          <w:color w:val="000000" w:themeColor="text1"/>
          <w:sz w:val="24"/>
          <w:szCs w:val="24"/>
          <w:lang w:eastAsia="ru-RU"/>
        </w:rPr>
        <w:t xml:space="preserve">главы </w:t>
      </w:r>
      <w:r w:rsidR="000B5373" w:rsidRPr="00E855F9">
        <w:rPr>
          <w:rFonts w:ascii="Times New Roman" w:eastAsia="Times New Roman" w:hAnsi="Times New Roman"/>
          <w:color w:val="000000" w:themeColor="text1"/>
          <w:sz w:val="24"/>
          <w:szCs w:val="24"/>
          <w:lang w:val="en-US" w:eastAsia="ru-RU"/>
        </w:rPr>
        <w:t>IV</w:t>
      </w:r>
      <w:r w:rsidR="000B5373" w:rsidRPr="00E855F9">
        <w:rPr>
          <w:rFonts w:ascii="Times New Roman" w:eastAsia="Times New Roman" w:hAnsi="Times New Roman"/>
          <w:color w:val="000000" w:themeColor="text1"/>
          <w:sz w:val="24"/>
          <w:szCs w:val="24"/>
          <w:lang w:eastAsia="ru-RU"/>
        </w:rPr>
        <w:t xml:space="preserve"> является существенным нарушением Договора, которое предоставляет </w:t>
      </w:r>
      <w:r w:rsidR="000B5373" w:rsidRPr="00E855F9">
        <w:rPr>
          <w:rFonts w:ascii="Times New Roman" w:eastAsia="Times New Roman" w:hAnsi="Times New Roman"/>
          <w:i/>
          <w:color w:val="000000" w:themeColor="text1"/>
          <w:sz w:val="24"/>
          <w:szCs w:val="24"/>
          <w:lang w:eastAsia="ru-RU"/>
        </w:rPr>
        <w:t>Арендатору</w:t>
      </w:r>
      <w:r w:rsidR="000B5373" w:rsidRPr="00E855F9">
        <w:rPr>
          <w:rFonts w:ascii="Times New Roman" w:eastAsia="Times New Roman" w:hAnsi="Times New Roman"/>
          <w:color w:val="000000" w:themeColor="text1"/>
          <w:sz w:val="24"/>
          <w:szCs w:val="24"/>
          <w:lang w:eastAsia="ru-RU"/>
        </w:rPr>
        <w:t xml:space="preserve"> право воспользоваться безусловным основанием к отказу от исполнения Договора и его расторжения в</w:t>
      </w:r>
      <w:r w:rsidR="0074722D" w:rsidRPr="00E855F9">
        <w:rPr>
          <w:rFonts w:ascii="Times New Roman" w:eastAsia="Times New Roman" w:hAnsi="Times New Roman"/>
          <w:color w:val="000000" w:themeColor="text1"/>
          <w:sz w:val="24"/>
          <w:szCs w:val="24"/>
          <w:lang w:eastAsia="ru-RU"/>
        </w:rPr>
        <w:t xml:space="preserve"> </w:t>
      </w:r>
      <w:r w:rsidR="000B5373" w:rsidRPr="00E855F9">
        <w:rPr>
          <w:rFonts w:ascii="Times New Roman" w:eastAsia="Times New Roman" w:hAnsi="Times New Roman"/>
          <w:color w:val="000000" w:themeColor="text1"/>
          <w:sz w:val="24"/>
          <w:szCs w:val="24"/>
          <w:lang w:eastAsia="ru-RU"/>
        </w:rPr>
        <w:t>о</w:t>
      </w:r>
      <w:r w:rsidR="0074722D" w:rsidRPr="00E855F9">
        <w:rPr>
          <w:rFonts w:ascii="Times New Roman" w:eastAsia="Times New Roman" w:hAnsi="Times New Roman"/>
          <w:color w:val="000000" w:themeColor="text1"/>
          <w:sz w:val="24"/>
          <w:szCs w:val="24"/>
          <w:lang w:eastAsia="ru-RU"/>
        </w:rPr>
        <w:t>дностороннем</w:t>
      </w:r>
      <w:r w:rsidR="000B5373" w:rsidRPr="00E855F9">
        <w:rPr>
          <w:rFonts w:ascii="Times New Roman" w:eastAsia="Times New Roman" w:hAnsi="Times New Roman"/>
          <w:color w:val="000000" w:themeColor="text1"/>
          <w:sz w:val="24"/>
          <w:szCs w:val="24"/>
          <w:lang w:eastAsia="ru-RU"/>
        </w:rPr>
        <w:t xml:space="preserve"> внесудебном порядке</w:t>
      </w:r>
      <w:r w:rsidR="00495630" w:rsidRPr="00E855F9">
        <w:rPr>
          <w:rFonts w:ascii="Times New Roman" w:eastAsia="Times New Roman" w:hAnsi="Times New Roman"/>
          <w:color w:val="000000" w:themeColor="text1"/>
          <w:sz w:val="24"/>
          <w:szCs w:val="24"/>
          <w:lang w:eastAsia="ru-RU"/>
        </w:rPr>
        <w:t xml:space="preserve"> в соответствии с </w:t>
      </w:r>
      <w:r w:rsidR="007F7151" w:rsidRPr="00E855F9">
        <w:rPr>
          <w:rFonts w:ascii="Times New Roman" w:eastAsia="Times New Roman" w:hAnsi="Times New Roman"/>
          <w:color w:val="000000" w:themeColor="text1"/>
          <w:sz w:val="24"/>
          <w:szCs w:val="24"/>
          <w:lang w:eastAsia="ru-RU"/>
        </w:rPr>
        <w:t>пунктами</w:t>
      </w:r>
      <w:r w:rsidR="00495630" w:rsidRPr="00E855F9">
        <w:rPr>
          <w:rFonts w:ascii="Times New Roman" w:eastAsia="Times New Roman" w:hAnsi="Times New Roman"/>
          <w:color w:val="000000" w:themeColor="text1"/>
          <w:sz w:val="24"/>
          <w:szCs w:val="24"/>
          <w:lang w:eastAsia="ru-RU"/>
        </w:rPr>
        <w:t xml:space="preserve"> 9.7</w:t>
      </w:r>
      <w:r w:rsidR="00BF726F">
        <w:rPr>
          <w:rFonts w:ascii="Times New Roman" w:eastAsia="Times New Roman" w:hAnsi="Times New Roman"/>
          <w:color w:val="000000" w:themeColor="text1"/>
          <w:sz w:val="24"/>
          <w:szCs w:val="24"/>
          <w:lang w:eastAsia="ru-RU"/>
        </w:rPr>
        <w:t>.</w:t>
      </w:r>
      <w:r w:rsidR="00495630" w:rsidRPr="00E855F9">
        <w:rPr>
          <w:rFonts w:ascii="Times New Roman" w:eastAsia="Times New Roman" w:hAnsi="Times New Roman"/>
          <w:color w:val="000000" w:themeColor="text1"/>
          <w:sz w:val="24"/>
          <w:szCs w:val="24"/>
          <w:lang w:eastAsia="ru-RU"/>
        </w:rPr>
        <w:t xml:space="preserve"> – 9.</w:t>
      </w:r>
      <w:r w:rsidR="00456A7B" w:rsidRPr="00E855F9">
        <w:rPr>
          <w:rFonts w:ascii="Times New Roman" w:eastAsia="Times New Roman" w:hAnsi="Times New Roman"/>
          <w:color w:val="000000" w:themeColor="text1"/>
          <w:sz w:val="24"/>
          <w:szCs w:val="24"/>
          <w:lang w:eastAsia="ru-RU"/>
        </w:rPr>
        <w:t>10</w:t>
      </w:r>
      <w:r w:rsidR="00BF726F">
        <w:rPr>
          <w:rFonts w:ascii="Times New Roman" w:eastAsia="Times New Roman" w:hAnsi="Times New Roman"/>
          <w:color w:val="000000" w:themeColor="text1"/>
          <w:sz w:val="24"/>
          <w:szCs w:val="24"/>
          <w:lang w:eastAsia="ru-RU"/>
        </w:rPr>
        <w:t>.</w:t>
      </w:r>
      <w:r w:rsidR="00495630" w:rsidRPr="00E855F9">
        <w:rPr>
          <w:rFonts w:ascii="Times New Roman" w:eastAsia="Times New Roman" w:hAnsi="Times New Roman"/>
          <w:color w:val="000000" w:themeColor="text1"/>
          <w:sz w:val="24"/>
          <w:szCs w:val="24"/>
          <w:lang w:eastAsia="ru-RU"/>
        </w:rPr>
        <w:t xml:space="preserve"> Договора</w:t>
      </w:r>
      <w:r w:rsidR="000B5373" w:rsidRPr="00E855F9">
        <w:rPr>
          <w:rFonts w:ascii="Times New Roman" w:eastAsia="Times New Roman" w:hAnsi="Times New Roman"/>
          <w:color w:val="000000" w:themeColor="text1"/>
          <w:sz w:val="24"/>
          <w:szCs w:val="24"/>
          <w:lang w:eastAsia="ru-RU"/>
        </w:rPr>
        <w:t xml:space="preserve">, которым </w:t>
      </w:r>
      <w:r w:rsidR="000B5373" w:rsidRPr="00E855F9">
        <w:rPr>
          <w:rFonts w:ascii="Times New Roman" w:eastAsia="Times New Roman" w:hAnsi="Times New Roman"/>
          <w:i/>
          <w:color w:val="000000" w:themeColor="text1"/>
          <w:sz w:val="24"/>
          <w:szCs w:val="24"/>
          <w:lang w:eastAsia="ru-RU"/>
        </w:rPr>
        <w:t>Арендатор</w:t>
      </w:r>
      <w:r w:rsidR="000B5373" w:rsidRPr="00E855F9">
        <w:rPr>
          <w:rFonts w:ascii="Times New Roman" w:eastAsia="Times New Roman" w:hAnsi="Times New Roman"/>
          <w:color w:val="000000" w:themeColor="text1"/>
          <w:sz w:val="24"/>
          <w:szCs w:val="24"/>
          <w:lang w:eastAsia="ru-RU"/>
        </w:rPr>
        <w:t xml:space="preserve"> </w:t>
      </w:r>
      <w:r w:rsidR="009E6D71">
        <w:rPr>
          <w:rFonts w:ascii="Times New Roman" w:eastAsia="Times New Roman" w:hAnsi="Times New Roman"/>
          <w:color w:val="000000" w:themeColor="text1"/>
          <w:sz w:val="24"/>
          <w:szCs w:val="24"/>
          <w:lang w:eastAsia="ru-RU"/>
        </w:rPr>
        <w:t>имеет право воспользоваться</w:t>
      </w:r>
      <w:r w:rsidR="000B5373" w:rsidRPr="00E855F9">
        <w:rPr>
          <w:rFonts w:ascii="Times New Roman" w:eastAsia="Times New Roman" w:hAnsi="Times New Roman"/>
          <w:color w:val="000000" w:themeColor="text1"/>
          <w:sz w:val="24"/>
          <w:szCs w:val="24"/>
          <w:lang w:eastAsia="ru-RU"/>
        </w:rPr>
        <w:t xml:space="preserve"> по своему собственному усмотрению в течение всего срока действия Договора.</w:t>
      </w:r>
    </w:p>
    <w:p w:rsidR="000B5373" w:rsidRPr="00E855F9" w:rsidRDefault="000B5373" w:rsidP="00381453">
      <w:pPr>
        <w:spacing w:after="0" w:line="240" w:lineRule="auto"/>
        <w:jc w:val="both"/>
        <w:rPr>
          <w:rFonts w:ascii="Times New Roman" w:eastAsia="Times New Roman" w:hAnsi="Times New Roman"/>
          <w:color w:val="000000" w:themeColor="text1"/>
          <w:sz w:val="24"/>
          <w:szCs w:val="24"/>
          <w:lang w:eastAsia="ru-RU"/>
        </w:rPr>
      </w:pPr>
    </w:p>
    <w:p w:rsidR="000B5373" w:rsidRPr="00E855F9" w:rsidRDefault="004E02E0" w:rsidP="00381453">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r w:rsidRPr="00E855F9">
        <w:rPr>
          <w:rFonts w:ascii="Times New Roman" w:eastAsia="Times New Roman" w:hAnsi="Times New Roman"/>
          <w:b/>
          <w:color w:val="000000" w:themeColor="text1"/>
          <w:sz w:val="24"/>
          <w:szCs w:val="24"/>
          <w:lang w:eastAsia="ru-RU"/>
        </w:rPr>
        <w:t xml:space="preserve">Глава </w:t>
      </w:r>
      <w:r w:rsidR="003A128F" w:rsidRPr="00E855F9">
        <w:rPr>
          <w:rFonts w:ascii="Times New Roman" w:eastAsia="Times New Roman" w:hAnsi="Times New Roman"/>
          <w:b/>
          <w:color w:val="000000" w:themeColor="text1"/>
          <w:sz w:val="24"/>
          <w:szCs w:val="24"/>
          <w:lang w:val="en-US" w:eastAsia="ru-RU"/>
        </w:rPr>
        <w:t>V</w:t>
      </w:r>
      <w:r w:rsidR="003A128F" w:rsidRPr="00E855F9">
        <w:rPr>
          <w:rFonts w:ascii="Times New Roman" w:eastAsia="Times New Roman" w:hAnsi="Times New Roman"/>
          <w:b/>
          <w:color w:val="000000" w:themeColor="text1"/>
          <w:sz w:val="24"/>
          <w:szCs w:val="24"/>
          <w:lang w:eastAsia="ru-RU"/>
        </w:rPr>
        <w:t>.</w:t>
      </w:r>
      <w:r w:rsidR="000B5373" w:rsidRPr="00E855F9">
        <w:rPr>
          <w:rFonts w:ascii="Times New Roman" w:eastAsia="Times New Roman" w:hAnsi="Times New Roman"/>
          <w:b/>
          <w:color w:val="000000" w:themeColor="text1"/>
          <w:sz w:val="24"/>
          <w:szCs w:val="24"/>
          <w:lang w:eastAsia="ru-RU"/>
        </w:rPr>
        <w:t>Арендная Плата</w:t>
      </w:r>
    </w:p>
    <w:p w:rsidR="007F7151" w:rsidRPr="00E855F9" w:rsidRDefault="007F7151" w:rsidP="00381453">
      <w:pPr>
        <w:keepNext/>
        <w:tabs>
          <w:tab w:val="num" w:pos="1440"/>
        </w:tabs>
        <w:spacing w:after="0" w:line="240" w:lineRule="auto"/>
        <w:outlineLvl w:val="0"/>
        <w:rPr>
          <w:rFonts w:ascii="Times New Roman" w:eastAsia="Times New Roman" w:hAnsi="Times New Roman"/>
          <w:b/>
          <w:color w:val="000000" w:themeColor="text1"/>
          <w:sz w:val="24"/>
          <w:szCs w:val="24"/>
          <w:lang w:eastAsia="ru-RU"/>
        </w:rPr>
      </w:pPr>
    </w:p>
    <w:p w:rsidR="00001E45" w:rsidRPr="00E855F9" w:rsidRDefault="00001E45" w:rsidP="00381453">
      <w:pPr>
        <w:widowControl w:val="0"/>
        <w:numPr>
          <w:ilvl w:val="1"/>
          <w:numId w:val="15"/>
        </w:numPr>
        <w:pBdr>
          <w:top w:val="nil"/>
          <w:left w:val="nil"/>
          <w:bottom w:val="nil"/>
          <w:right w:val="nil"/>
          <w:between w:val="nil"/>
          <w:bar w:val="nil"/>
        </w:pBdr>
        <w:suppressAutoHyphens/>
        <w:spacing w:after="0" w:line="240" w:lineRule="auto"/>
        <w:ind w:firstLine="709"/>
        <w:jc w:val="both"/>
        <w:textDirection w:val="btLr"/>
        <w:textAlignment w:val="top"/>
        <w:outlineLvl w:val="0"/>
        <w:rPr>
          <w:rFonts w:ascii="Times New Roman" w:eastAsia="Times New Roman" w:hAnsi="Times New Roman"/>
          <w:color w:val="000000" w:themeColor="text1"/>
          <w:sz w:val="24"/>
          <w:szCs w:val="24"/>
        </w:rPr>
      </w:pPr>
      <w:r w:rsidRPr="00E855F9">
        <w:rPr>
          <w:rFonts w:ascii="Times New Roman" w:eastAsia="Times New Roman" w:hAnsi="Times New Roman"/>
          <w:color w:val="000000" w:themeColor="text1"/>
          <w:sz w:val="24"/>
          <w:szCs w:val="24"/>
        </w:rPr>
        <w:t>Расчетный период аренды равен одному календарному месяцу.</w:t>
      </w:r>
    </w:p>
    <w:p w:rsidR="00001E45" w:rsidRPr="00E855F9" w:rsidRDefault="00001E45" w:rsidP="00381453">
      <w:pPr>
        <w:widowControl w:val="0"/>
        <w:numPr>
          <w:ilvl w:val="1"/>
          <w:numId w:val="15"/>
        </w:numPr>
        <w:pBdr>
          <w:top w:val="nil"/>
          <w:left w:val="nil"/>
          <w:bottom w:val="nil"/>
          <w:right w:val="nil"/>
          <w:between w:val="nil"/>
          <w:bar w:val="nil"/>
        </w:pBdr>
        <w:suppressAutoHyphens/>
        <w:spacing w:after="0" w:line="240" w:lineRule="auto"/>
        <w:ind w:firstLine="709"/>
        <w:jc w:val="both"/>
        <w:textDirection w:val="btLr"/>
        <w:textAlignment w:val="top"/>
        <w:outlineLvl w:val="0"/>
        <w:rPr>
          <w:rFonts w:ascii="Times New Roman" w:eastAsia="Times New Roman" w:hAnsi="Times New Roman"/>
          <w:color w:val="000000" w:themeColor="text1"/>
          <w:sz w:val="24"/>
          <w:szCs w:val="24"/>
        </w:rPr>
      </w:pPr>
      <w:r w:rsidRPr="00E855F9">
        <w:rPr>
          <w:rFonts w:ascii="Times New Roman" w:eastAsia="Times New Roman" w:hAnsi="Times New Roman"/>
          <w:i/>
          <w:color w:val="000000" w:themeColor="text1"/>
          <w:sz w:val="24"/>
          <w:szCs w:val="24"/>
          <w:lang w:eastAsia="ru-RU"/>
        </w:rPr>
        <w:t>Субарендатор</w:t>
      </w:r>
      <w:r w:rsidRPr="00E855F9">
        <w:rPr>
          <w:rFonts w:ascii="Times New Roman" w:eastAsia="Times New Roman" w:hAnsi="Times New Roman"/>
          <w:color w:val="000000" w:themeColor="text1"/>
          <w:sz w:val="24"/>
          <w:szCs w:val="24"/>
        </w:rPr>
        <w:t xml:space="preserve"> обязан уплачивать </w:t>
      </w:r>
      <w:r w:rsidRPr="00E855F9">
        <w:rPr>
          <w:rFonts w:ascii="Times New Roman" w:eastAsia="Times New Roman" w:hAnsi="Times New Roman"/>
          <w:i/>
          <w:color w:val="000000" w:themeColor="text1"/>
          <w:sz w:val="24"/>
          <w:szCs w:val="24"/>
          <w:lang w:eastAsia="ru-RU"/>
        </w:rPr>
        <w:t>Арендатору</w:t>
      </w:r>
      <w:r w:rsidRPr="00E855F9">
        <w:rPr>
          <w:rFonts w:ascii="Times New Roman" w:eastAsia="Times New Roman" w:hAnsi="Times New Roman"/>
          <w:color w:val="000000" w:themeColor="text1"/>
          <w:sz w:val="24"/>
          <w:szCs w:val="24"/>
        </w:rPr>
        <w:t xml:space="preserve"> арендную плату:</w:t>
      </w:r>
    </w:p>
    <w:p w:rsidR="00A333D4" w:rsidRPr="00FB768D" w:rsidRDefault="00001E45" w:rsidP="00FB768D">
      <w:pPr>
        <w:widowControl w:val="0"/>
        <w:numPr>
          <w:ilvl w:val="2"/>
          <w:numId w:val="17"/>
        </w:numPr>
        <w:pBdr>
          <w:top w:val="nil"/>
          <w:left w:val="nil"/>
          <w:bottom w:val="nil"/>
          <w:right w:val="nil"/>
          <w:between w:val="nil"/>
          <w:bar w:val="nil"/>
        </w:pBdr>
        <w:suppressAutoHyphens/>
        <w:spacing w:after="0" w:line="240" w:lineRule="auto"/>
        <w:jc w:val="both"/>
        <w:textDirection w:val="btLr"/>
        <w:textAlignment w:val="top"/>
        <w:outlineLvl w:val="0"/>
        <w:rPr>
          <w:rFonts w:ascii="Times New Roman" w:hAnsi="Times New Roman"/>
          <w:color w:val="000000" w:themeColor="text1"/>
          <w:sz w:val="24"/>
          <w:szCs w:val="24"/>
          <w:lang w:eastAsia="ru-RU"/>
        </w:rPr>
      </w:pPr>
      <w:r w:rsidRPr="00E855F9">
        <w:rPr>
          <w:rFonts w:ascii="Times New Roman" w:eastAsia="Times New Roman" w:hAnsi="Times New Roman"/>
          <w:b/>
          <w:color w:val="000000" w:themeColor="text1"/>
          <w:sz w:val="24"/>
          <w:szCs w:val="24"/>
        </w:rPr>
        <w:t>Постоянная арендн</w:t>
      </w:r>
      <w:r w:rsidR="00EA2834">
        <w:rPr>
          <w:rFonts w:ascii="Times New Roman" w:eastAsia="Times New Roman" w:hAnsi="Times New Roman"/>
          <w:b/>
          <w:color w:val="000000" w:themeColor="text1"/>
          <w:sz w:val="24"/>
          <w:szCs w:val="24"/>
        </w:rPr>
        <w:t>ая</w:t>
      </w:r>
      <w:r w:rsidRPr="00E855F9">
        <w:rPr>
          <w:rFonts w:ascii="Times New Roman" w:eastAsia="Times New Roman" w:hAnsi="Times New Roman"/>
          <w:b/>
          <w:color w:val="000000" w:themeColor="text1"/>
          <w:sz w:val="24"/>
          <w:szCs w:val="24"/>
        </w:rPr>
        <w:t xml:space="preserve"> плат</w:t>
      </w:r>
      <w:r w:rsidR="00EA2834">
        <w:rPr>
          <w:rFonts w:ascii="Times New Roman" w:eastAsia="Times New Roman" w:hAnsi="Times New Roman"/>
          <w:b/>
          <w:color w:val="000000" w:themeColor="text1"/>
          <w:sz w:val="24"/>
          <w:szCs w:val="24"/>
        </w:rPr>
        <w:t>а</w:t>
      </w:r>
      <w:r w:rsidRPr="00E855F9">
        <w:rPr>
          <w:rFonts w:ascii="Times New Roman" w:eastAsia="Times New Roman" w:hAnsi="Times New Roman"/>
          <w:color w:val="000000" w:themeColor="text1"/>
          <w:sz w:val="24"/>
          <w:szCs w:val="24"/>
        </w:rPr>
        <w:t xml:space="preserve"> –</w:t>
      </w:r>
      <w:r w:rsidR="00EA2834">
        <w:rPr>
          <w:rFonts w:ascii="Times New Roman" w:eastAsia="Times New Roman" w:hAnsi="Times New Roman"/>
          <w:color w:val="000000" w:themeColor="text1"/>
          <w:sz w:val="24"/>
          <w:szCs w:val="24"/>
        </w:rPr>
        <w:t xml:space="preserve"> </w:t>
      </w:r>
      <w:r w:rsidRPr="00E855F9">
        <w:rPr>
          <w:rFonts w:ascii="Times New Roman" w:eastAsia="Times New Roman" w:hAnsi="Times New Roman"/>
          <w:color w:val="000000" w:themeColor="text1"/>
          <w:sz w:val="24"/>
          <w:szCs w:val="24"/>
        </w:rPr>
        <w:t>плат</w:t>
      </w:r>
      <w:r w:rsidR="00EA2834">
        <w:rPr>
          <w:rFonts w:ascii="Times New Roman" w:eastAsia="Times New Roman" w:hAnsi="Times New Roman"/>
          <w:color w:val="000000" w:themeColor="text1"/>
          <w:sz w:val="24"/>
          <w:szCs w:val="24"/>
        </w:rPr>
        <w:t>а</w:t>
      </w:r>
      <w:r w:rsidRPr="00E855F9">
        <w:rPr>
          <w:rFonts w:ascii="Times New Roman" w:eastAsia="Times New Roman" w:hAnsi="Times New Roman"/>
          <w:color w:val="000000" w:themeColor="text1"/>
          <w:sz w:val="24"/>
          <w:szCs w:val="24"/>
        </w:rPr>
        <w:t xml:space="preserve"> за пользование</w:t>
      </w:r>
      <w:r w:rsidR="00F86DDF" w:rsidRPr="00E855F9">
        <w:rPr>
          <w:rFonts w:ascii="Times New Roman" w:eastAsia="Times New Roman" w:hAnsi="Times New Roman"/>
          <w:color w:val="000000" w:themeColor="text1"/>
          <w:sz w:val="24"/>
          <w:szCs w:val="24"/>
        </w:rPr>
        <w:t xml:space="preserve"> Недвижимым имуществом</w:t>
      </w:r>
      <w:r w:rsidR="00495722" w:rsidRPr="00E855F9">
        <w:rPr>
          <w:rFonts w:ascii="Times New Roman" w:eastAsia="Times New Roman" w:hAnsi="Times New Roman"/>
          <w:color w:val="000000" w:themeColor="text1"/>
          <w:sz w:val="24"/>
          <w:szCs w:val="24"/>
        </w:rPr>
        <w:t xml:space="preserve"> устанавливаемая на весь срок действия Договора (на период </w:t>
      </w:r>
      <w:r w:rsidR="00A333D4" w:rsidRPr="00E855F9">
        <w:rPr>
          <w:rFonts w:ascii="Times New Roman" w:eastAsia="Times New Roman" w:hAnsi="Times New Roman"/>
          <w:color w:val="000000" w:themeColor="text1"/>
          <w:sz w:val="24"/>
          <w:szCs w:val="24"/>
        </w:rPr>
        <w:t>Проектирования</w:t>
      </w:r>
      <w:r w:rsidR="00495722" w:rsidRPr="00E855F9">
        <w:rPr>
          <w:rFonts w:ascii="Times New Roman" w:eastAsia="Times New Roman" w:hAnsi="Times New Roman"/>
          <w:color w:val="000000" w:themeColor="text1"/>
          <w:sz w:val="24"/>
          <w:szCs w:val="24"/>
        </w:rPr>
        <w:t xml:space="preserve">, строительства и </w:t>
      </w:r>
      <w:r w:rsidR="00A333D4" w:rsidRPr="00E855F9">
        <w:rPr>
          <w:rFonts w:ascii="Times New Roman" w:eastAsia="Times New Roman" w:hAnsi="Times New Roman"/>
          <w:color w:val="000000" w:themeColor="text1"/>
          <w:sz w:val="24"/>
          <w:szCs w:val="24"/>
        </w:rPr>
        <w:t xml:space="preserve">Эксплуатации </w:t>
      </w:r>
      <w:r w:rsidR="00495722" w:rsidRPr="00E855F9">
        <w:rPr>
          <w:rFonts w:ascii="Times New Roman" w:eastAsia="Times New Roman" w:hAnsi="Times New Roman"/>
          <w:color w:val="000000" w:themeColor="text1"/>
          <w:sz w:val="24"/>
          <w:szCs w:val="24"/>
        </w:rPr>
        <w:t>Объектов)</w:t>
      </w:r>
      <w:r w:rsidRPr="00E855F9">
        <w:rPr>
          <w:rFonts w:ascii="Times New Roman" w:eastAsia="Times New Roman" w:hAnsi="Times New Roman"/>
          <w:color w:val="000000" w:themeColor="text1"/>
          <w:sz w:val="24"/>
          <w:szCs w:val="24"/>
        </w:rPr>
        <w:t xml:space="preserve"> </w:t>
      </w:r>
      <w:r w:rsidR="00B7705A" w:rsidRPr="00E855F9">
        <w:rPr>
          <w:rFonts w:ascii="Times New Roman" w:eastAsia="Times New Roman" w:hAnsi="Times New Roman"/>
          <w:color w:val="000000" w:themeColor="text1"/>
          <w:sz w:val="24"/>
          <w:szCs w:val="24"/>
        </w:rPr>
        <w:t xml:space="preserve">установлена на основании Отчета </w:t>
      </w:r>
      <w:r w:rsidR="00FB768D">
        <w:rPr>
          <w:rFonts w:ascii="Times New Roman" w:eastAsia="Times New Roman" w:hAnsi="Times New Roman"/>
          <w:color w:val="000000" w:themeColor="text1"/>
          <w:sz w:val="24"/>
          <w:szCs w:val="24"/>
        </w:rPr>
        <w:t>независимого оценщика</w:t>
      </w:r>
      <w:r w:rsidR="00B7705A" w:rsidRPr="00E855F9">
        <w:rPr>
          <w:rFonts w:ascii="Times New Roman" w:eastAsia="Times New Roman" w:hAnsi="Times New Roman"/>
          <w:color w:val="000000" w:themeColor="text1"/>
          <w:sz w:val="24"/>
          <w:szCs w:val="24"/>
        </w:rPr>
        <w:t xml:space="preserve"> «</w:t>
      </w:r>
      <w:r w:rsidR="004E2674">
        <w:rPr>
          <w:rFonts w:ascii="Times New Roman" w:eastAsia="Times New Roman" w:hAnsi="Times New Roman"/>
          <w:color w:val="000000" w:themeColor="text1"/>
          <w:sz w:val="24"/>
          <w:szCs w:val="24"/>
        </w:rPr>
        <w:t>Об определении рыночной стоимости права на заключение договора долгосрочной аренды земельного участка общей площадью 32 431 кв. м, сформированного из состава земельных участков с кадастровыми номерами 69:06:0000021:470, 69:06:0000021:471, 69:06:0000021:595, 69:06:</w:t>
      </w:r>
      <w:r w:rsidR="00FB768D">
        <w:rPr>
          <w:rFonts w:ascii="Times New Roman" w:eastAsia="Times New Roman" w:hAnsi="Times New Roman"/>
          <w:color w:val="000000" w:themeColor="text1"/>
          <w:sz w:val="24"/>
          <w:szCs w:val="24"/>
        </w:rPr>
        <w:t>0000021:593, 69:06:0000021:592, 69:06:0000021:591, с предполагаемым использованием под размещение автозаправочной станции</w:t>
      </w:r>
      <w:r w:rsidR="00B7705A" w:rsidRPr="00E855F9">
        <w:rPr>
          <w:rFonts w:ascii="Times New Roman" w:eastAsia="Times New Roman" w:hAnsi="Times New Roman"/>
          <w:color w:val="000000" w:themeColor="text1"/>
          <w:sz w:val="24"/>
          <w:szCs w:val="24"/>
        </w:rPr>
        <w:t xml:space="preserve">», выполненного </w:t>
      </w:r>
      <w:r w:rsidR="00FB768D">
        <w:rPr>
          <w:rFonts w:ascii="Times New Roman" w:eastAsia="Times New Roman" w:hAnsi="Times New Roman"/>
          <w:color w:val="000000" w:themeColor="text1"/>
          <w:sz w:val="24"/>
          <w:szCs w:val="24"/>
        </w:rPr>
        <w:t>ООО «ЭнПиВи Консалтинг»</w:t>
      </w:r>
      <w:r w:rsidR="00B7705A" w:rsidRPr="00E855F9">
        <w:rPr>
          <w:rFonts w:ascii="Times New Roman" w:eastAsia="Times New Roman" w:hAnsi="Times New Roman"/>
          <w:color w:val="000000" w:themeColor="text1"/>
          <w:sz w:val="24"/>
          <w:szCs w:val="24"/>
        </w:rPr>
        <w:t>, от</w:t>
      </w:r>
      <w:r w:rsidR="00FB768D">
        <w:rPr>
          <w:rFonts w:ascii="Times New Roman" w:eastAsia="Times New Roman" w:hAnsi="Times New Roman"/>
          <w:color w:val="000000" w:themeColor="text1"/>
          <w:sz w:val="24"/>
          <w:szCs w:val="24"/>
        </w:rPr>
        <w:t> 14 июля </w:t>
      </w:r>
      <w:r w:rsidR="00B7705A" w:rsidRPr="00E855F9">
        <w:rPr>
          <w:rFonts w:ascii="Times New Roman" w:eastAsia="Times New Roman" w:hAnsi="Times New Roman"/>
          <w:color w:val="000000" w:themeColor="text1"/>
          <w:sz w:val="24"/>
          <w:szCs w:val="24"/>
        </w:rPr>
        <w:t>2020</w:t>
      </w:r>
      <w:r w:rsidR="00FB768D">
        <w:rPr>
          <w:rFonts w:ascii="Times New Roman" w:eastAsia="Times New Roman" w:hAnsi="Times New Roman"/>
          <w:color w:val="000000" w:themeColor="text1"/>
          <w:sz w:val="24"/>
          <w:szCs w:val="24"/>
        </w:rPr>
        <w:t xml:space="preserve"> г.</w:t>
      </w:r>
      <w:r w:rsidR="00B7705A" w:rsidRPr="00E855F9">
        <w:rPr>
          <w:rFonts w:ascii="Times New Roman" w:eastAsia="Times New Roman" w:hAnsi="Times New Roman"/>
          <w:color w:val="000000" w:themeColor="text1"/>
          <w:sz w:val="24"/>
          <w:szCs w:val="24"/>
        </w:rPr>
        <w:t xml:space="preserve">, </w:t>
      </w:r>
      <w:r w:rsidRPr="00E855F9">
        <w:rPr>
          <w:rFonts w:ascii="Times New Roman" w:eastAsia="Times New Roman" w:hAnsi="Times New Roman"/>
          <w:color w:val="000000" w:themeColor="text1"/>
          <w:sz w:val="24"/>
          <w:szCs w:val="24"/>
        </w:rPr>
        <w:t>в твердой сумме равной</w:t>
      </w:r>
      <w:r w:rsidR="007875C4" w:rsidRPr="00E855F9">
        <w:rPr>
          <w:rFonts w:ascii="Times New Roman" w:eastAsia="Times New Roman" w:hAnsi="Times New Roman"/>
          <w:color w:val="000000" w:themeColor="text1"/>
          <w:sz w:val="24"/>
          <w:szCs w:val="24"/>
        </w:rPr>
        <w:t xml:space="preserve"> </w:t>
      </w:r>
      <w:r w:rsidR="00FB768D">
        <w:rPr>
          <w:rFonts w:ascii="Times New Roman" w:eastAsia="Times New Roman" w:hAnsi="Times New Roman"/>
          <w:color w:val="000000" w:themeColor="text1"/>
          <w:sz w:val="24"/>
          <w:szCs w:val="24"/>
        </w:rPr>
        <w:t>2 022 001</w:t>
      </w:r>
      <w:r w:rsidRPr="00E855F9">
        <w:rPr>
          <w:rFonts w:ascii="Times New Roman" w:eastAsia="Times New Roman" w:hAnsi="Times New Roman"/>
          <w:color w:val="000000" w:themeColor="text1"/>
          <w:sz w:val="24"/>
          <w:szCs w:val="24"/>
        </w:rPr>
        <w:t xml:space="preserve"> (</w:t>
      </w:r>
      <w:r w:rsidR="00FB768D">
        <w:rPr>
          <w:rFonts w:ascii="Times New Roman" w:eastAsia="Times New Roman" w:hAnsi="Times New Roman"/>
          <w:color w:val="000000" w:themeColor="text1"/>
          <w:sz w:val="24"/>
          <w:szCs w:val="24"/>
        </w:rPr>
        <w:t>два миллиона двадцать две тысячи один</w:t>
      </w:r>
      <w:r w:rsidRPr="00E855F9">
        <w:rPr>
          <w:rFonts w:ascii="Times New Roman" w:eastAsia="Times New Roman" w:hAnsi="Times New Roman"/>
          <w:color w:val="000000" w:themeColor="text1"/>
          <w:sz w:val="24"/>
          <w:szCs w:val="24"/>
        </w:rPr>
        <w:t>) рубл</w:t>
      </w:r>
      <w:r w:rsidR="00FB768D">
        <w:rPr>
          <w:rFonts w:ascii="Times New Roman" w:eastAsia="Times New Roman" w:hAnsi="Times New Roman"/>
          <w:color w:val="000000" w:themeColor="text1"/>
          <w:sz w:val="24"/>
          <w:szCs w:val="24"/>
        </w:rPr>
        <w:t>ей</w:t>
      </w:r>
      <w:r w:rsidRPr="00E855F9">
        <w:rPr>
          <w:rFonts w:ascii="Times New Roman" w:eastAsia="Times New Roman" w:hAnsi="Times New Roman"/>
          <w:color w:val="000000" w:themeColor="text1"/>
          <w:sz w:val="24"/>
          <w:szCs w:val="24"/>
        </w:rPr>
        <w:t xml:space="preserve"> </w:t>
      </w:r>
      <w:r w:rsidR="00FB768D">
        <w:rPr>
          <w:rFonts w:ascii="Times New Roman" w:eastAsia="Times New Roman" w:hAnsi="Times New Roman"/>
          <w:color w:val="000000" w:themeColor="text1"/>
          <w:sz w:val="24"/>
          <w:szCs w:val="24"/>
        </w:rPr>
        <w:t>00</w:t>
      </w:r>
      <w:r w:rsidRPr="00FB768D">
        <w:rPr>
          <w:rFonts w:ascii="Times New Roman" w:eastAsia="Times New Roman" w:hAnsi="Times New Roman"/>
          <w:color w:val="000000" w:themeColor="text1"/>
          <w:sz w:val="24"/>
          <w:szCs w:val="24"/>
        </w:rPr>
        <w:t xml:space="preserve"> копеек, кроме того НДС по ставке, установленной </w:t>
      </w:r>
      <w:r w:rsidR="00A333D4" w:rsidRPr="00FB768D">
        <w:rPr>
          <w:rFonts w:ascii="Times New Roman" w:eastAsia="Times New Roman" w:hAnsi="Times New Roman"/>
          <w:color w:val="000000" w:themeColor="text1"/>
          <w:sz w:val="24"/>
          <w:szCs w:val="24"/>
        </w:rPr>
        <w:t>Законодательством</w:t>
      </w:r>
      <w:r w:rsidR="00AF5241" w:rsidRPr="00FB768D">
        <w:rPr>
          <w:rFonts w:ascii="Times New Roman" w:eastAsia="Times New Roman" w:hAnsi="Times New Roman"/>
          <w:color w:val="000000" w:themeColor="text1"/>
          <w:sz w:val="24"/>
          <w:szCs w:val="24"/>
        </w:rPr>
        <w:t>, в год</w:t>
      </w:r>
      <w:r w:rsidRPr="00FB768D">
        <w:rPr>
          <w:rFonts w:ascii="Times New Roman" w:eastAsia="Times New Roman" w:hAnsi="Times New Roman"/>
          <w:color w:val="000000" w:themeColor="text1"/>
          <w:sz w:val="24"/>
          <w:szCs w:val="24"/>
        </w:rPr>
        <w:t>.</w:t>
      </w:r>
    </w:p>
    <w:p w:rsidR="00AF5241" w:rsidRPr="00E855F9" w:rsidRDefault="00AF5241" w:rsidP="00381453">
      <w:pPr>
        <w:spacing w:after="0" w:line="240" w:lineRule="auto"/>
        <w:ind w:firstLine="709"/>
        <w:jc w:val="both"/>
        <w:textDirection w:val="btLr"/>
        <w:rPr>
          <w:rFonts w:ascii="Times New Roman" w:hAnsi="Times New Roman"/>
          <w:color w:val="000000" w:themeColor="text1"/>
          <w:sz w:val="24"/>
          <w:szCs w:val="24"/>
          <w:lang w:eastAsia="ru-RU"/>
        </w:rPr>
      </w:pPr>
      <w:r w:rsidRPr="00E855F9">
        <w:rPr>
          <w:rFonts w:ascii="Times New Roman" w:hAnsi="Times New Roman"/>
          <w:i/>
          <w:color w:val="000000" w:themeColor="text1"/>
          <w:sz w:val="24"/>
          <w:szCs w:val="24"/>
          <w:lang w:eastAsia="ru-RU"/>
        </w:rPr>
        <w:t>Сумма</w:t>
      </w:r>
      <w:r w:rsidRPr="00E855F9">
        <w:rPr>
          <w:rFonts w:ascii="Times New Roman" w:hAnsi="Times New Roman"/>
          <w:color w:val="000000" w:themeColor="text1"/>
          <w:sz w:val="24"/>
          <w:szCs w:val="24"/>
          <w:lang w:eastAsia="ru-RU"/>
        </w:rPr>
        <w:t xml:space="preserve"> ежемесячной </w:t>
      </w:r>
      <w:r w:rsidR="00A333D4" w:rsidRPr="00E855F9">
        <w:rPr>
          <w:rFonts w:ascii="Times New Roman" w:hAnsi="Times New Roman"/>
          <w:color w:val="000000" w:themeColor="text1"/>
          <w:sz w:val="24"/>
          <w:szCs w:val="24"/>
          <w:lang w:eastAsia="ru-RU"/>
        </w:rPr>
        <w:t xml:space="preserve">Постоянной </w:t>
      </w:r>
      <w:r w:rsidRPr="00E855F9">
        <w:rPr>
          <w:rFonts w:ascii="Times New Roman" w:hAnsi="Times New Roman"/>
          <w:color w:val="000000" w:themeColor="text1"/>
          <w:sz w:val="24"/>
          <w:szCs w:val="24"/>
          <w:lang w:eastAsia="ru-RU"/>
        </w:rPr>
        <w:t xml:space="preserve">арендной платы рассчитывается путем деления общей годовой </w:t>
      </w:r>
      <w:r w:rsidR="00BF726F">
        <w:rPr>
          <w:rFonts w:ascii="Times New Roman" w:hAnsi="Times New Roman"/>
          <w:color w:val="000000" w:themeColor="text1"/>
          <w:sz w:val="24"/>
          <w:szCs w:val="24"/>
          <w:lang w:eastAsia="ru-RU"/>
        </w:rPr>
        <w:t>П</w:t>
      </w:r>
      <w:r w:rsidRPr="00E855F9">
        <w:rPr>
          <w:rFonts w:ascii="Times New Roman" w:hAnsi="Times New Roman"/>
          <w:color w:val="000000" w:themeColor="text1"/>
          <w:sz w:val="24"/>
          <w:szCs w:val="24"/>
          <w:lang w:eastAsia="ru-RU"/>
        </w:rPr>
        <w:t>остоянной арендной платы на 12 (двенадцать)</w:t>
      </w:r>
      <w:r w:rsidR="00A872F1" w:rsidRPr="00E855F9">
        <w:rPr>
          <w:rFonts w:ascii="Times New Roman" w:hAnsi="Times New Roman"/>
          <w:color w:val="000000" w:themeColor="text1"/>
          <w:sz w:val="24"/>
          <w:szCs w:val="24"/>
          <w:lang w:eastAsia="ru-RU"/>
        </w:rPr>
        <w:t>.</w:t>
      </w:r>
      <w:r w:rsidR="00E854CE">
        <w:rPr>
          <w:rFonts w:ascii="Times New Roman" w:hAnsi="Times New Roman"/>
          <w:color w:val="000000" w:themeColor="text1"/>
          <w:sz w:val="24"/>
          <w:szCs w:val="24"/>
          <w:lang w:eastAsia="ru-RU"/>
        </w:rPr>
        <w:t xml:space="preserve"> Ежемесячная арендная плата перечисляется </w:t>
      </w:r>
      <w:r w:rsidR="00E854CE" w:rsidRPr="00F808E6">
        <w:rPr>
          <w:rFonts w:ascii="Times New Roman" w:hAnsi="Times New Roman"/>
          <w:i/>
          <w:color w:val="000000" w:themeColor="text1"/>
          <w:sz w:val="24"/>
          <w:szCs w:val="24"/>
          <w:lang w:eastAsia="ru-RU"/>
        </w:rPr>
        <w:t>Субарендатором</w:t>
      </w:r>
      <w:r w:rsidR="00E854CE">
        <w:rPr>
          <w:rFonts w:ascii="Times New Roman" w:hAnsi="Times New Roman"/>
          <w:color w:val="000000" w:themeColor="text1"/>
          <w:sz w:val="24"/>
          <w:szCs w:val="24"/>
          <w:lang w:eastAsia="ru-RU"/>
        </w:rPr>
        <w:t xml:space="preserve"> не позднее 25 (двадцать пятого) числа месяца предшествующего месяцу аренды. При этом </w:t>
      </w:r>
      <w:r w:rsidR="00E854CE" w:rsidRPr="00F808E6">
        <w:rPr>
          <w:rFonts w:ascii="Times New Roman" w:hAnsi="Times New Roman"/>
          <w:i/>
          <w:color w:val="000000" w:themeColor="text1"/>
          <w:sz w:val="24"/>
          <w:szCs w:val="24"/>
          <w:lang w:eastAsia="ru-RU"/>
        </w:rPr>
        <w:t>Арендатору</w:t>
      </w:r>
      <w:r w:rsidR="00E854CE">
        <w:rPr>
          <w:rFonts w:ascii="Times New Roman" w:hAnsi="Times New Roman"/>
          <w:color w:val="000000" w:themeColor="text1"/>
          <w:sz w:val="24"/>
          <w:szCs w:val="24"/>
          <w:lang w:eastAsia="ru-RU"/>
        </w:rPr>
        <w:t xml:space="preserve"> не требуется выставления счетов на оплату. </w:t>
      </w:r>
    </w:p>
    <w:p w:rsidR="00AF5241" w:rsidRPr="00687DC7" w:rsidRDefault="00AF5241" w:rsidP="00381453">
      <w:pPr>
        <w:widowControl w:val="0"/>
        <w:numPr>
          <w:ilvl w:val="3"/>
          <w:numId w:val="16"/>
        </w:numPr>
        <w:pBdr>
          <w:top w:val="nil"/>
          <w:left w:val="nil"/>
          <w:bottom w:val="nil"/>
          <w:right w:val="nil"/>
          <w:between w:val="nil"/>
          <w:bar w:val="nil"/>
        </w:pBdr>
        <w:suppressAutoHyphens/>
        <w:autoSpaceDE w:val="0"/>
        <w:autoSpaceDN w:val="0"/>
        <w:adjustRightInd w:val="0"/>
        <w:spacing w:after="0" w:line="240" w:lineRule="auto"/>
        <w:jc w:val="both"/>
        <w:textDirection w:val="btLr"/>
        <w:textAlignment w:val="top"/>
        <w:outlineLvl w:val="0"/>
        <w:rPr>
          <w:rFonts w:ascii="Times New Roman" w:hAnsi="Times New Roman"/>
          <w:color w:val="000000" w:themeColor="text1"/>
          <w:sz w:val="24"/>
        </w:rPr>
      </w:pPr>
      <w:r w:rsidRPr="00E855F9">
        <w:rPr>
          <w:rFonts w:ascii="Times New Roman" w:eastAsia="Times New Roman" w:hAnsi="Times New Roman"/>
          <w:color w:val="000000" w:themeColor="text1"/>
          <w:sz w:val="24"/>
          <w:szCs w:val="24"/>
        </w:rPr>
        <w:t>Постоянная арендн</w:t>
      </w:r>
      <w:r w:rsidR="00EA2834">
        <w:rPr>
          <w:rFonts w:ascii="Times New Roman" w:eastAsia="Times New Roman" w:hAnsi="Times New Roman"/>
          <w:color w:val="000000" w:themeColor="text1"/>
          <w:sz w:val="24"/>
          <w:szCs w:val="24"/>
        </w:rPr>
        <w:t>ая</w:t>
      </w:r>
      <w:r w:rsidRPr="00E855F9">
        <w:rPr>
          <w:rFonts w:ascii="Times New Roman" w:eastAsia="Times New Roman" w:hAnsi="Times New Roman"/>
          <w:color w:val="000000" w:themeColor="text1"/>
          <w:sz w:val="24"/>
          <w:szCs w:val="24"/>
        </w:rPr>
        <w:t xml:space="preserve"> плат</w:t>
      </w:r>
      <w:r w:rsidR="00EA2834">
        <w:rPr>
          <w:rFonts w:ascii="Times New Roman" w:eastAsia="Times New Roman" w:hAnsi="Times New Roman"/>
          <w:color w:val="000000" w:themeColor="text1"/>
          <w:sz w:val="24"/>
          <w:szCs w:val="24"/>
        </w:rPr>
        <w:t>а</w:t>
      </w:r>
      <w:r w:rsidRPr="00E855F9">
        <w:rPr>
          <w:rFonts w:ascii="Times New Roman" w:eastAsia="Times New Roman" w:hAnsi="Times New Roman"/>
          <w:color w:val="000000" w:themeColor="text1"/>
          <w:sz w:val="24"/>
          <w:szCs w:val="24"/>
        </w:rPr>
        <w:t xml:space="preserve"> </w:t>
      </w:r>
      <w:r w:rsidRPr="00E855F9">
        <w:rPr>
          <w:rFonts w:ascii="Times New Roman" w:hAnsi="Times New Roman"/>
          <w:color w:val="000000" w:themeColor="text1"/>
          <w:sz w:val="24"/>
          <w:szCs w:val="24"/>
          <w:lang w:eastAsia="ru-RU"/>
        </w:rPr>
        <w:t>начисляется с момента подписания Акта приема-передачи</w:t>
      </w:r>
      <w:r w:rsidRPr="00687DC7">
        <w:rPr>
          <w:rFonts w:ascii="Times New Roman" w:hAnsi="Times New Roman"/>
          <w:color w:val="000000" w:themeColor="text1"/>
          <w:sz w:val="24"/>
        </w:rPr>
        <w:t>.</w:t>
      </w:r>
    </w:p>
    <w:p w:rsidR="00001E45" w:rsidRPr="003731B7" w:rsidRDefault="00AF5241" w:rsidP="00381453">
      <w:pPr>
        <w:widowControl w:val="0"/>
        <w:numPr>
          <w:ilvl w:val="3"/>
          <w:numId w:val="16"/>
        </w:numPr>
        <w:pBdr>
          <w:top w:val="nil"/>
          <w:left w:val="nil"/>
          <w:bottom w:val="nil"/>
          <w:right w:val="nil"/>
          <w:between w:val="nil"/>
          <w:bar w:val="nil"/>
        </w:pBdr>
        <w:suppressAutoHyphens/>
        <w:autoSpaceDE w:val="0"/>
        <w:autoSpaceDN w:val="0"/>
        <w:adjustRightInd w:val="0"/>
        <w:spacing w:after="0" w:line="240" w:lineRule="auto"/>
        <w:jc w:val="both"/>
        <w:textDirection w:val="btLr"/>
        <w:textAlignment w:val="top"/>
        <w:outlineLvl w:val="0"/>
        <w:rPr>
          <w:rFonts w:ascii="Times New Roman" w:eastAsia="Times New Roman" w:hAnsi="Times New Roman"/>
          <w:color w:val="000000" w:themeColor="text1"/>
          <w:sz w:val="24"/>
          <w:szCs w:val="24"/>
        </w:rPr>
      </w:pPr>
      <w:r w:rsidRPr="00E855F9">
        <w:rPr>
          <w:rFonts w:ascii="Times New Roman" w:eastAsia="Times New Roman" w:hAnsi="Times New Roman"/>
          <w:color w:val="000000" w:themeColor="text1"/>
          <w:sz w:val="24"/>
          <w:szCs w:val="24"/>
        </w:rPr>
        <w:t>Постоянная арендн</w:t>
      </w:r>
      <w:r w:rsidR="00EA2834">
        <w:rPr>
          <w:rFonts w:ascii="Times New Roman" w:eastAsia="Times New Roman" w:hAnsi="Times New Roman"/>
          <w:color w:val="000000" w:themeColor="text1"/>
          <w:sz w:val="24"/>
          <w:szCs w:val="24"/>
        </w:rPr>
        <w:t>ая</w:t>
      </w:r>
      <w:r w:rsidRPr="00E855F9">
        <w:rPr>
          <w:rFonts w:ascii="Times New Roman" w:eastAsia="Times New Roman" w:hAnsi="Times New Roman"/>
          <w:color w:val="000000" w:themeColor="text1"/>
          <w:sz w:val="24"/>
          <w:szCs w:val="24"/>
        </w:rPr>
        <w:t xml:space="preserve"> плат</w:t>
      </w:r>
      <w:r w:rsidR="00EA2834">
        <w:rPr>
          <w:rFonts w:ascii="Times New Roman" w:eastAsia="Times New Roman" w:hAnsi="Times New Roman"/>
          <w:color w:val="000000" w:themeColor="text1"/>
          <w:sz w:val="24"/>
          <w:szCs w:val="24"/>
        </w:rPr>
        <w:t>а</w:t>
      </w:r>
      <w:r w:rsidRPr="00E855F9">
        <w:rPr>
          <w:rFonts w:ascii="Times New Roman" w:eastAsia="Times New Roman" w:hAnsi="Times New Roman"/>
          <w:color w:val="000000" w:themeColor="text1"/>
          <w:sz w:val="24"/>
          <w:szCs w:val="24"/>
        </w:rPr>
        <w:t xml:space="preserve"> </w:t>
      </w:r>
      <w:r w:rsidRPr="00E855F9">
        <w:rPr>
          <w:rFonts w:ascii="Times New Roman" w:hAnsi="Times New Roman"/>
          <w:color w:val="000000" w:themeColor="text1"/>
          <w:sz w:val="24"/>
          <w:szCs w:val="24"/>
          <w:lang w:eastAsia="ru-RU"/>
        </w:rPr>
        <w:t xml:space="preserve">по Договору за первый месяц, в котором подписан Договор, </w:t>
      </w:r>
      <w:r w:rsidRPr="00E855F9">
        <w:rPr>
          <w:rFonts w:ascii="Times New Roman" w:eastAsia="Times New Roman" w:hAnsi="Times New Roman"/>
          <w:color w:val="000000" w:themeColor="text1"/>
          <w:sz w:val="24"/>
          <w:szCs w:val="24"/>
        </w:rPr>
        <w:t>рассчитывается</w:t>
      </w:r>
      <w:r w:rsidRPr="00E855F9">
        <w:rPr>
          <w:rFonts w:ascii="Times New Roman" w:hAnsi="Times New Roman"/>
          <w:color w:val="000000" w:themeColor="text1"/>
          <w:sz w:val="24"/>
          <w:szCs w:val="24"/>
          <w:lang w:eastAsia="ru-RU"/>
        </w:rPr>
        <w:t xml:space="preserve"> исходя из общей </w:t>
      </w:r>
      <w:r w:rsidRPr="00E855F9">
        <w:rPr>
          <w:rFonts w:ascii="Times New Roman" w:eastAsia="Times New Roman" w:hAnsi="Times New Roman"/>
          <w:color w:val="000000" w:themeColor="text1"/>
          <w:sz w:val="24"/>
          <w:szCs w:val="24"/>
        </w:rPr>
        <w:t xml:space="preserve">Постоянной арендной платы </w:t>
      </w:r>
      <w:r w:rsidRPr="00E855F9">
        <w:rPr>
          <w:rFonts w:ascii="Times New Roman" w:hAnsi="Times New Roman"/>
          <w:color w:val="000000" w:themeColor="text1"/>
          <w:sz w:val="24"/>
          <w:szCs w:val="24"/>
          <w:lang w:eastAsia="ru-RU"/>
        </w:rPr>
        <w:t>за 12 месяцев, указанной в п</w:t>
      </w:r>
      <w:r w:rsidR="00A333D4" w:rsidRPr="00E855F9">
        <w:rPr>
          <w:rFonts w:ascii="Times New Roman" w:hAnsi="Times New Roman"/>
          <w:color w:val="000000" w:themeColor="text1"/>
          <w:sz w:val="24"/>
          <w:szCs w:val="24"/>
          <w:lang w:eastAsia="ru-RU"/>
        </w:rPr>
        <w:t>ункте</w:t>
      </w:r>
      <w:r w:rsidRPr="00E855F9">
        <w:rPr>
          <w:rFonts w:ascii="Times New Roman" w:hAnsi="Times New Roman"/>
          <w:color w:val="000000" w:themeColor="text1"/>
          <w:sz w:val="24"/>
          <w:szCs w:val="24"/>
          <w:lang w:eastAsia="ru-RU"/>
        </w:rPr>
        <w:t xml:space="preserve"> 5.2.1.</w:t>
      </w:r>
      <w:r w:rsidR="00A872F1" w:rsidRPr="00E855F9">
        <w:rPr>
          <w:rFonts w:ascii="Times New Roman" w:hAnsi="Times New Roman"/>
          <w:color w:val="000000" w:themeColor="text1"/>
          <w:sz w:val="24"/>
          <w:szCs w:val="24"/>
          <w:lang w:eastAsia="ru-RU"/>
        </w:rPr>
        <w:t xml:space="preserve"> </w:t>
      </w:r>
      <w:r w:rsidRPr="00E855F9">
        <w:rPr>
          <w:rFonts w:ascii="Times New Roman" w:hAnsi="Times New Roman"/>
          <w:color w:val="000000" w:themeColor="text1"/>
          <w:sz w:val="24"/>
          <w:szCs w:val="24"/>
          <w:lang w:eastAsia="ru-RU"/>
        </w:rPr>
        <w:t xml:space="preserve">Договора, и количества </w:t>
      </w:r>
      <w:r w:rsidR="00AE5AEF" w:rsidRPr="00E855F9">
        <w:rPr>
          <w:rFonts w:ascii="Times New Roman" w:hAnsi="Times New Roman"/>
          <w:color w:val="000000" w:themeColor="text1"/>
          <w:sz w:val="24"/>
          <w:szCs w:val="24"/>
          <w:lang w:eastAsia="ru-RU"/>
        </w:rPr>
        <w:t xml:space="preserve">календарных </w:t>
      </w:r>
      <w:r w:rsidRPr="00E855F9">
        <w:rPr>
          <w:rFonts w:ascii="Times New Roman" w:hAnsi="Times New Roman"/>
          <w:color w:val="000000" w:themeColor="text1"/>
          <w:sz w:val="24"/>
          <w:szCs w:val="24"/>
          <w:lang w:eastAsia="ru-RU"/>
        </w:rPr>
        <w:t xml:space="preserve">дней субаренды от даты заключения Договора до </w:t>
      </w:r>
      <w:r w:rsidR="00A333D4" w:rsidRPr="00E855F9">
        <w:rPr>
          <w:rFonts w:ascii="Times New Roman" w:hAnsi="Times New Roman"/>
          <w:color w:val="000000" w:themeColor="text1"/>
          <w:sz w:val="24"/>
          <w:szCs w:val="24"/>
          <w:lang w:eastAsia="ru-RU"/>
        </w:rPr>
        <w:t xml:space="preserve">последнего дня (включительно) календарного </w:t>
      </w:r>
      <w:r w:rsidRPr="00E855F9">
        <w:rPr>
          <w:rFonts w:ascii="Times New Roman" w:hAnsi="Times New Roman"/>
          <w:color w:val="000000" w:themeColor="text1"/>
          <w:sz w:val="24"/>
          <w:szCs w:val="24"/>
          <w:lang w:eastAsia="ru-RU"/>
        </w:rPr>
        <w:t>месяца, в котором заключен</w:t>
      </w:r>
      <w:r w:rsidR="00A333D4" w:rsidRPr="00E855F9">
        <w:rPr>
          <w:rFonts w:ascii="Times New Roman" w:hAnsi="Times New Roman"/>
          <w:color w:val="000000" w:themeColor="text1"/>
          <w:sz w:val="24"/>
          <w:szCs w:val="24"/>
          <w:lang w:eastAsia="ru-RU"/>
        </w:rPr>
        <w:t xml:space="preserve"> Договор</w:t>
      </w:r>
      <w:r w:rsidRPr="00E855F9">
        <w:rPr>
          <w:rFonts w:ascii="Times New Roman" w:hAnsi="Times New Roman"/>
          <w:color w:val="000000" w:themeColor="text1"/>
          <w:sz w:val="24"/>
          <w:szCs w:val="24"/>
          <w:lang w:eastAsia="ru-RU"/>
        </w:rPr>
        <w:t xml:space="preserve">, и оплачивается в </w:t>
      </w:r>
      <w:r w:rsidR="00A333D4" w:rsidRPr="00E855F9">
        <w:rPr>
          <w:rFonts w:ascii="Times New Roman" w:hAnsi="Times New Roman"/>
          <w:color w:val="000000" w:themeColor="text1"/>
          <w:sz w:val="24"/>
          <w:szCs w:val="24"/>
          <w:lang w:eastAsia="ru-RU"/>
        </w:rPr>
        <w:t xml:space="preserve">течение </w:t>
      </w:r>
      <w:r w:rsidRPr="00E855F9">
        <w:rPr>
          <w:rFonts w:ascii="Times New Roman" w:hAnsi="Times New Roman"/>
          <w:color w:val="000000" w:themeColor="text1"/>
          <w:sz w:val="24"/>
          <w:szCs w:val="24"/>
          <w:lang w:eastAsia="ru-RU"/>
        </w:rPr>
        <w:t>10 (десят</w:t>
      </w:r>
      <w:r w:rsidR="00AE5AEF" w:rsidRPr="00E855F9">
        <w:rPr>
          <w:rFonts w:ascii="Times New Roman" w:hAnsi="Times New Roman"/>
          <w:color w:val="000000" w:themeColor="text1"/>
          <w:sz w:val="24"/>
          <w:szCs w:val="24"/>
          <w:lang w:eastAsia="ru-RU"/>
        </w:rPr>
        <w:t>и</w:t>
      </w:r>
      <w:r w:rsidRPr="00E855F9">
        <w:rPr>
          <w:rFonts w:ascii="Times New Roman" w:hAnsi="Times New Roman"/>
          <w:color w:val="000000" w:themeColor="text1"/>
          <w:sz w:val="24"/>
          <w:szCs w:val="24"/>
          <w:lang w:eastAsia="ru-RU"/>
        </w:rPr>
        <w:t xml:space="preserve">) </w:t>
      </w:r>
      <w:r w:rsidR="00AE5AEF" w:rsidRPr="00E855F9">
        <w:rPr>
          <w:rFonts w:ascii="Times New Roman" w:hAnsi="Times New Roman"/>
          <w:color w:val="000000" w:themeColor="text1"/>
          <w:sz w:val="24"/>
          <w:szCs w:val="24"/>
          <w:lang w:eastAsia="ru-RU"/>
        </w:rPr>
        <w:t xml:space="preserve">рабочих </w:t>
      </w:r>
      <w:r w:rsidRPr="00E855F9">
        <w:rPr>
          <w:rFonts w:ascii="Times New Roman" w:hAnsi="Times New Roman"/>
          <w:color w:val="000000" w:themeColor="text1"/>
          <w:sz w:val="24"/>
          <w:szCs w:val="24"/>
          <w:lang w:eastAsia="ru-RU"/>
        </w:rPr>
        <w:t>дней с</w:t>
      </w:r>
      <w:r w:rsidR="00A333D4" w:rsidRPr="00E855F9">
        <w:rPr>
          <w:rFonts w:ascii="Times New Roman" w:hAnsi="Times New Roman"/>
          <w:color w:val="000000" w:themeColor="text1"/>
          <w:sz w:val="24"/>
          <w:szCs w:val="24"/>
          <w:lang w:eastAsia="ru-RU"/>
        </w:rPr>
        <w:t>о</w:t>
      </w:r>
      <w:r w:rsidRPr="00E855F9">
        <w:rPr>
          <w:rFonts w:ascii="Times New Roman" w:hAnsi="Times New Roman"/>
          <w:color w:val="000000" w:themeColor="text1"/>
          <w:sz w:val="24"/>
          <w:szCs w:val="24"/>
          <w:lang w:eastAsia="ru-RU"/>
        </w:rPr>
        <w:t xml:space="preserve"> </w:t>
      </w:r>
      <w:r w:rsidR="00A333D4" w:rsidRPr="00E855F9">
        <w:rPr>
          <w:rFonts w:ascii="Times New Roman" w:hAnsi="Times New Roman"/>
          <w:color w:val="000000" w:themeColor="text1"/>
          <w:sz w:val="24"/>
          <w:szCs w:val="24"/>
          <w:lang w:eastAsia="ru-RU"/>
        </w:rPr>
        <w:t xml:space="preserve">дня </w:t>
      </w:r>
      <w:r w:rsidRPr="00E855F9">
        <w:rPr>
          <w:rFonts w:ascii="Times New Roman" w:hAnsi="Times New Roman"/>
          <w:color w:val="000000" w:themeColor="text1"/>
          <w:sz w:val="24"/>
          <w:szCs w:val="24"/>
          <w:lang w:eastAsia="ru-RU"/>
        </w:rPr>
        <w:t>подписания Договора</w:t>
      </w:r>
      <w:r w:rsidR="00AE5AEF" w:rsidRPr="00E855F9">
        <w:rPr>
          <w:rFonts w:ascii="Times New Roman" w:hAnsi="Times New Roman"/>
          <w:color w:val="000000" w:themeColor="text1"/>
          <w:sz w:val="24"/>
          <w:szCs w:val="24"/>
          <w:lang w:eastAsia="ru-RU"/>
        </w:rPr>
        <w:t xml:space="preserve"> путем перечисления на расчетный </w:t>
      </w:r>
      <w:r w:rsidR="00AE5AEF" w:rsidRPr="003731B7">
        <w:rPr>
          <w:rFonts w:ascii="Times New Roman" w:hAnsi="Times New Roman"/>
          <w:color w:val="000000" w:themeColor="text1"/>
          <w:sz w:val="24"/>
          <w:szCs w:val="24"/>
          <w:lang w:eastAsia="ru-RU"/>
        </w:rPr>
        <w:t xml:space="preserve">счет Арендатора, </w:t>
      </w:r>
      <w:r w:rsidR="009D36FA" w:rsidRPr="003731B7">
        <w:rPr>
          <w:rFonts w:ascii="Times New Roman" w:hAnsi="Times New Roman"/>
          <w:color w:val="000000" w:themeColor="text1"/>
          <w:sz w:val="24"/>
          <w:szCs w:val="24"/>
          <w:lang w:eastAsia="ru-RU"/>
        </w:rPr>
        <w:t>указанный в п</w:t>
      </w:r>
      <w:r w:rsidR="00A333D4" w:rsidRPr="003731B7">
        <w:rPr>
          <w:rFonts w:ascii="Times New Roman" w:hAnsi="Times New Roman"/>
          <w:color w:val="000000" w:themeColor="text1"/>
          <w:sz w:val="24"/>
          <w:szCs w:val="24"/>
          <w:lang w:eastAsia="ru-RU"/>
        </w:rPr>
        <w:t>ункте</w:t>
      </w:r>
      <w:r w:rsidR="009D36FA" w:rsidRPr="003731B7">
        <w:rPr>
          <w:rFonts w:ascii="Times New Roman" w:hAnsi="Times New Roman"/>
          <w:color w:val="000000" w:themeColor="text1"/>
          <w:sz w:val="24"/>
          <w:szCs w:val="24"/>
          <w:lang w:eastAsia="ru-RU"/>
        </w:rPr>
        <w:t xml:space="preserve"> 14.1</w:t>
      </w:r>
      <w:r w:rsidR="00BF726F">
        <w:rPr>
          <w:rFonts w:ascii="Times New Roman" w:hAnsi="Times New Roman"/>
          <w:color w:val="000000" w:themeColor="text1"/>
          <w:sz w:val="24"/>
          <w:szCs w:val="24"/>
          <w:lang w:eastAsia="ru-RU"/>
        </w:rPr>
        <w:t>.</w:t>
      </w:r>
      <w:r w:rsidR="009D36FA" w:rsidRPr="003731B7">
        <w:rPr>
          <w:rFonts w:ascii="Times New Roman" w:hAnsi="Times New Roman"/>
          <w:color w:val="000000" w:themeColor="text1"/>
          <w:sz w:val="24"/>
          <w:szCs w:val="24"/>
          <w:lang w:eastAsia="ru-RU"/>
        </w:rPr>
        <w:t xml:space="preserve"> Договора</w:t>
      </w:r>
      <w:r w:rsidR="00AE5AEF" w:rsidRPr="003731B7">
        <w:rPr>
          <w:rFonts w:ascii="Times New Roman" w:hAnsi="Times New Roman"/>
          <w:color w:val="000000" w:themeColor="text1"/>
          <w:sz w:val="24"/>
          <w:szCs w:val="24"/>
          <w:lang w:eastAsia="ru-RU"/>
        </w:rPr>
        <w:t>.</w:t>
      </w:r>
    </w:p>
    <w:p w:rsidR="00A333D4" w:rsidRPr="00E855F9" w:rsidRDefault="00001E45" w:rsidP="00381453">
      <w:pPr>
        <w:widowControl w:val="0"/>
        <w:numPr>
          <w:ilvl w:val="2"/>
          <w:numId w:val="17"/>
        </w:numPr>
        <w:pBdr>
          <w:top w:val="nil"/>
          <w:left w:val="nil"/>
          <w:bottom w:val="nil"/>
          <w:right w:val="nil"/>
          <w:between w:val="nil"/>
          <w:bar w:val="nil"/>
        </w:pBdr>
        <w:suppressAutoHyphens/>
        <w:spacing w:after="0" w:line="240" w:lineRule="auto"/>
        <w:jc w:val="both"/>
        <w:textDirection w:val="btLr"/>
        <w:textAlignment w:val="top"/>
        <w:outlineLvl w:val="0"/>
        <w:rPr>
          <w:rFonts w:ascii="Times New Roman" w:eastAsia="Times New Roman" w:hAnsi="Times New Roman"/>
          <w:color w:val="000000" w:themeColor="text1"/>
          <w:sz w:val="24"/>
          <w:szCs w:val="24"/>
        </w:rPr>
      </w:pPr>
      <w:r w:rsidRPr="00E855F9">
        <w:rPr>
          <w:rFonts w:ascii="Times New Roman" w:eastAsia="Times New Roman" w:hAnsi="Times New Roman"/>
          <w:b/>
          <w:color w:val="000000" w:themeColor="text1"/>
          <w:sz w:val="24"/>
          <w:szCs w:val="24"/>
        </w:rPr>
        <w:t>Оборотная часть арендной платы</w:t>
      </w:r>
      <w:r w:rsidRPr="00E855F9">
        <w:rPr>
          <w:rFonts w:ascii="Times New Roman" w:eastAsia="Times New Roman" w:hAnsi="Times New Roman"/>
          <w:color w:val="000000" w:themeColor="text1"/>
          <w:sz w:val="24"/>
          <w:szCs w:val="24"/>
        </w:rPr>
        <w:t xml:space="preserve"> </w:t>
      </w:r>
      <w:r w:rsidRPr="00E855F9">
        <w:rPr>
          <w:rFonts w:ascii="Times New Roman" w:eastAsia="Times New Roman" w:hAnsi="Times New Roman"/>
          <w:b/>
          <w:color w:val="000000" w:themeColor="text1"/>
          <w:sz w:val="24"/>
          <w:szCs w:val="24"/>
        </w:rPr>
        <w:t xml:space="preserve">– </w:t>
      </w:r>
      <w:r w:rsidRPr="00E855F9">
        <w:rPr>
          <w:rFonts w:ascii="Times New Roman" w:eastAsia="Times New Roman" w:hAnsi="Times New Roman"/>
          <w:color w:val="000000" w:themeColor="text1"/>
          <w:sz w:val="24"/>
          <w:szCs w:val="24"/>
        </w:rPr>
        <w:t>часть платы за пользование</w:t>
      </w:r>
      <w:r w:rsidR="007875C4" w:rsidRPr="00E855F9">
        <w:rPr>
          <w:rFonts w:ascii="Times New Roman" w:eastAsia="Times New Roman" w:hAnsi="Times New Roman"/>
          <w:color w:val="000000" w:themeColor="text1"/>
          <w:sz w:val="24"/>
          <w:szCs w:val="24"/>
        </w:rPr>
        <w:t xml:space="preserve"> </w:t>
      </w:r>
      <w:r w:rsidR="00F86DDF" w:rsidRPr="00E855F9">
        <w:rPr>
          <w:rFonts w:ascii="Times New Roman" w:eastAsia="Times New Roman" w:hAnsi="Times New Roman"/>
          <w:color w:val="000000" w:themeColor="text1"/>
          <w:sz w:val="24"/>
          <w:szCs w:val="24"/>
        </w:rPr>
        <w:t>Недвижимым имуществом</w:t>
      </w:r>
      <w:r w:rsidRPr="00E855F9">
        <w:rPr>
          <w:rFonts w:ascii="Times New Roman" w:eastAsia="Times New Roman" w:hAnsi="Times New Roman"/>
          <w:color w:val="000000" w:themeColor="text1"/>
          <w:sz w:val="24"/>
          <w:szCs w:val="24"/>
        </w:rPr>
        <w:t xml:space="preserve">, </w:t>
      </w:r>
      <w:r w:rsidR="00495722" w:rsidRPr="00E855F9">
        <w:rPr>
          <w:rFonts w:ascii="Times New Roman" w:eastAsia="Times New Roman" w:hAnsi="Times New Roman"/>
          <w:color w:val="000000" w:themeColor="text1"/>
          <w:sz w:val="24"/>
          <w:szCs w:val="24"/>
        </w:rPr>
        <w:t xml:space="preserve">устанавливаемая на период </w:t>
      </w:r>
      <w:r w:rsidR="00A333D4" w:rsidRPr="00E855F9">
        <w:rPr>
          <w:rFonts w:ascii="Times New Roman" w:eastAsia="Times New Roman" w:hAnsi="Times New Roman"/>
          <w:color w:val="000000" w:themeColor="text1"/>
          <w:sz w:val="24"/>
          <w:szCs w:val="24"/>
        </w:rPr>
        <w:t xml:space="preserve">Эксплуатации </w:t>
      </w:r>
      <w:r w:rsidR="00495722" w:rsidRPr="00E855F9">
        <w:rPr>
          <w:rFonts w:ascii="Times New Roman" w:eastAsia="Times New Roman" w:hAnsi="Times New Roman"/>
          <w:color w:val="000000" w:themeColor="text1"/>
          <w:sz w:val="24"/>
          <w:szCs w:val="24"/>
        </w:rPr>
        <w:t xml:space="preserve">Объектов, </w:t>
      </w:r>
      <w:r w:rsidRPr="00E855F9">
        <w:rPr>
          <w:rFonts w:ascii="Times New Roman" w:eastAsia="Times New Roman" w:hAnsi="Times New Roman"/>
          <w:color w:val="000000" w:themeColor="text1"/>
          <w:sz w:val="24"/>
          <w:szCs w:val="24"/>
        </w:rPr>
        <w:t>являющаяся рассчитываемой.</w:t>
      </w:r>
    </w:p>
    <w:p w:rsidR="00001E45" w:rsidRPr="00E855F9" w:rsidRDefault="00001E45" w:rsidP="00381453">
      <w:pPr>
        <w:spacing w:after="0" w:line="240" w:lineRule="auto"/>
        <w:ind w:firstLine="709"/>
        <w:jc w:val="both"/>
        <w:textDirection w:val="btLr"/>
        <w:rPr>
          <w:rFonts w:ascii="Times New Roman" w:eastAsia="Times New Roman" w:hAnsi="Times New Roman"/>
          <w:color w:val="000000" w:themeColor="text1"/>
          <w:sz w:val="24"/>
          <w:szCs w:val="24"/>
        </w:rPr>
      </w:pPr>
      <w:r w:rsidRPr="00E855F9">
        <w:rPr>
          <w:rFonts w:ascii="Times New Roman" w:hAnsi="Times New Roman"/>
          <w:color w:val="000000" w:themeColor="text1"/>
          <w:sz w:val="24"/>
          <w:szCs w:val="24"/>
          <w:lang w:eastAsia="ru-RU"/>
        </w:rPr>
        <w:t>Оборотная</w:t>
      </w:r>
      <w:r w:rsidRPr="00E855F9">
        <w:rPr>
          <w:rFonts w:ascii="Times New Roman" w:eastAsia="Times New Roman" w:hAnsi="Times New Roman"/>
          <w:color w:val="000000" w:themeColor="text1"/>
          <w:sz w:val="24"/>
          <w:szCs w:val="24"/>
        </w:rPr>
        <w:t xml:space="preserve"> часть арендной платы</w:t>
      </w:r>
      <w:r w:rsidRPr="00E855F9">
        <w:rPr>
          <w:rFonts w:ascii="Times New Roman" w:eastAsia="Times New Roman" w:hAnsi="Times New Roman"/>
          <w:b/>
          <w:color w:val="000000" w:themeColor="text1"/>
          <w:sz w:val="24"/>
          <w:szCs w:val="24"/>
        </w:rPr>
        <w:t xml:space="preserve"> </w:t>
      </w:r>
      <w:r w:rsidRPr="00E855F9">
        <w:rPr>
          <w:rFonts w:ascii="Times New Roman" w:eastAsia="Times New Roman" w:hAnsi="Times New Roman"/>
          <w:color w:val="000000" w:themeColor="text1"/>
          <w:sz w:val="24"/>
          <w:szCs w:val="24"/>
        </w:rPr>
        <w:t xml:space="preserve">устанавливается </w:t>
      </w:r>
      <w:r w:rsidR="00EA2834" w:rsidRPr="00EA2834">
        <w:rPr>
          <w:rFonts w:ascii="Times New Roman" w:eastAsia="Times New Roman" w:hAnsi="Times New Roman"/>
          <w:color w:val="000000" w:themeColor="text1"/>
          <w:sz w:val="24"/>
          <w:szCs w:val="24"/>
        </w:rPr>
        <w:t xml:space="preserve">на основании </w:t>
      </w:r>
      <w:r w:rsidR="005D1579" w:rsidRPr="005D1579">
        <w:rPr>
          <w:rFonts w:ascii="Times New Roman" w:eastAsia="Times New Roman" w:hAnsi="Times New Roman"/>
          <w:color w:val="000000" w:themeColor="text1"/>
          <w:sz w:val="24"/>
          <w:szCs w:val="24"/>
        </w:rPr>
        <w:t>Отчета независимого оценщика «Об определении рыночной стоимости права на заключение договора долгосрочной аренды земельного участка общей площадью 32 431 кв. м, сформированного из состава земельных участков с кадастровыми номерами 69:06:0000021:470, 69:06:0000021:471, 69:06:0000021:595, 69:06:0000021:593, 69:06:0000021:592, 69:06:0000021:591, с предполагаемым использованием под размещение автозаправочной станции», выполненного ООО «ЭнПиВи Консалтинг», от</w:t>
      </w:r>
      <w:r w:rsidR="005D1579">
        <w:rPr>
          <w:rFonts w:ascii="Times New Roman" w:eastAsia="Times New Roman" w:hAnsi="Times New Roman"/>
          <w:color w:val="000000" w:themeColor="text1"/>
          <w:sz w:val="24"/>
          <w:szCs w:val="24"/>
        </w:rPr>
        <w:t> </w:t>
      </w:r>
      <w:r w:rsidR="005D1579" w:rsidRPr="005D1579">
        <w:rPr>
          <w:rFonts w:ascii="Times New Roman" w:eastAsia="Times New Roman" w:hAnsi="Times New Roman"/>
          <w:color w:val="000000" w:themeColor="text1"/>
          <w:sz w:val="24"/>
          <w:szCs w:val="24"/>
        </w:rPr>
        <w:t>14</w:t>
      </w:r>
      <w:r w:rsidR="005D1579">
        <w:rPr>
          <w:rFonts w:ascii="Times New Roman" w:eastAsia="Times New Roman" w:hAnsi="Times New Roman"/>
          <w:color w:val="000000" w:themeColor="text1"/>
          <w:sz w:val="24"/>
          <w:szCs w:val="24"/>
        </w:rPr>
        <w:t> </w:t>
      </w:r>
      <w:r w:rsidR="005D1579" w:rsidRPr="005D1579">
        <w:rPr>
          <w:rFonts w:ascii="Times New Roman" w:eastAsia="Times New Roman" w:hAnsi="Times New Roman"/>
          <w:color w:val="000000" w:themeColor="text1"/>
          <w:sz w:val="24"/>
          <w:szCs w:val="24"/>
        </w:rPr>
        <w:t>июля</w:t>
      </w:r>
      <w:r w:rsidR="005D1579">
        <w:rPr>
          <w:rFonts w:ascii="Times New Roman" w:eastAsia="Times New Roman" w:hAnsi="Times New Roman"/>
          <w:color w:val="000000" w:themeColor="text1"/>
          <w:sz w:val="24"/>
          <w:szCs w:val="24"/>
        </w:rPr>
        <w:t> </w:t>
      </w:r>
      <w:r w:rsidR="005D1579" w:rsidRPr="005D1579">
        <w:rPr>
          <w:rFonts w:ascii="Times New Roman" w:eastAsia="Times New Roman" w:hAnsi="Times New Roman"/>
          <w:color w:val="000000" w:themeColor="text1"/>
          <w:sz w:val="24"/>
          <w:szCs w:val="24"/>
        </w:rPr>
        <w:t>2020 г.</w:t>
      </w:r>
      <w:r w:rsidRPr="00E855F9">
        <w:rPr>
          <w:rFonts w:ascii="Times New Roman" w:eastAsia="Times New Roman" w:hAnsi="Times New Roman"/>
          <w:color w:val="000000" w:themeColor="text1"/>
          <w:sz w:val="24"/>
          <w:szCs w:val="24"/>
        </w:rPr>
        <w:t>, от объема ежемесячного розничного товарооборота</w:t>
      </w:r>
      <w:r w:rsidRPr="00E855F9">
        <w:rPr>
          <w:rFonts w:ascii="Times New Roman" w:eastAsia="Times New Roman" w:hAnsi="Times New Roman"/>
          <w:color w:val="000000" w:themeColor="text1"/>
          <w:sz w:val="24"/>
          <w:szCs w:val="24"/>
          <w:vertAlign w:val="superscript"/>
        </w:rPr>
        <w:footnoteReference w:id="2"/>
      </w:r>
      <w:r w:rsidRPr="00E855F9">
        <w:rPr>
          <w:rFonts w:ascii="Times New Roman" w:eastAsia="Times New Roman" w:hAnsi="Times New Roman"/>
          <w:color w:val="000000" w:themeColor="text1"/>
          <w:sz w:val="24"/>
          <w:szCs w:val="24"/>
        </w:rPr>
        <w:t xml:space="preserve"> в </w:t>
      </w:r>
      <w:r w:rsidR="009D36FA" w:rsidRPr="00E855F9">
        <w:rPr>
          <w:rFonts w:ascii="Times New Roman" w:eastAsia="Times New Roman" w:hAnsi="Times New Roman"/>
          <w:color w:val="000000" w:themeColor="text1"/>
          <w:sz w:val="24"/>
          <w:szCs w:val="24"/>
        </w:rPr>
        <w:t>О</w:t>
      </w:r>
      <w:r w:rsidR="00854346" w:rsidRPr="00E855F9">
        <w:rPr>
          <w:rFonts w:ascii="Times New Roman" w:eastAsia="Times New Roman" w:hAnsi="Times New Roman"/>
          <w:color w:val="000000" w:themeColor="text1"/>
          <w:sz w:val="24"/>
          <w:szCs w:val="24"/>
        </w:rPr>
        <w:t xml:space="preserve">бъектах </w:t>
      </w:r>
      <w:r w:rsidRPr="00E855F9">
        <w:rPr>
          <w:rFonts w:ascii="Times New Roman" w:eastAsia="Times New Roman" w:hAnsi="Times New Roman"/>
          <w:color w:val="000000" w:themeColor="text1"/>
          <w:sz w:val="24"/>
          <w:szCs w:val="24"/>
        </w:rPr>
        <w:t xml:space="preserve">через </w:t>
      </w:r>
      <w:r w:rsidRPr="00E855F9">
        <w:rPr>
          <w:rFonts w:ascii="Times New Roman" w:eastAsia="Times New Roman" w:hAnsi="Times New Roman"/>
          <w:color w:val="000000" w:themeColor="text1"/>
          <w:sz w:val="24"/>
          <w:szCs w:val="24"/>
        </w:rPr>
        <w:lastRenderedPageBreak/>
        <w:t>зарегистрированные кассовые аппараты розничной торговли.</w:t>
      </w:r>
      <w:r w:rsidR="00302C5D" w:rsidRPr="00E855F9">
        <w:rPr>
          <w:rFonts w:ascii="Times New Roman" w:eastAsia="Times New Roman" w:hAnsi="Times New Roman"/>
          <w:color w:val="000000" w:themeColor="text1"/>
          <w:sz w:val="24"/>
          <w:szCs w:val="24"/>
        </w:rPr>
        <w:t xml:space="preserve"> При этом при сдаче </w:t>
      </w:r>
      <w:r w:rsidR="00302C5D" w:rsidRPr="00E855F9">
        <w:rPr>
          <w:rFonts w:ascii="Times New Roman" w:eastAsia="Times New Roman" w:hAnsi="Times New Roman"/>
          <w:i/>
          <w:color w:val="000000" w:themeColor="text1"/>
          <w:sz w:val="24"/>
          <w:szCs w:val="24"/>
        </w:rPr>
        <w:t>Субарендатором</w:t>
      </w:r>
      <w:r w:rsidR="00302C5D" w:rsidRPr="00E855F9">
        <w:rPr>
          <w:rFonts w:ascii="Times New Roman" w:eastAsia="Times New Roman" w:hAnsi="Times New Roman"/>
          <w:color w:val="000000" w:themeColor="text1"/>
          <w:sz w:val="24"/>
          <w:szCs w:val="24"/>
        </w:rPr>
        <w:t xml:space="preserve"> Объектов в аренду, Оборотная часть арендной платы включает в себя, в том числе ежемесячный розничный товарооборот </w:t>
      </w:r>
      <w:r w:rsidR="00302C5D" w:rsidRPr="00E855F9">
        <w:rPr>
          <w:rFonts w:ascii="Times New Roman" w:eastAsia="Times New Roman" w:hAnsi="Times New Roman"/>
          <w:i/>
          <w:color w:val="000000" w:themeColor="text1"/>
          <w:sz w:val="24"/>
          <w:szCs w:val="24"/>
        </w:rPr>
        <w:t>Арендаторов Объектов</w:t>
      </w:r>
      <w:r w:rsidR="00302C5D" w:rsidRPr="00E855F9">
        <w:rPr>
          <w:rFonts w:ascii="Times New Roman" w:eastAsia="Times New Roman" w:hAnsi="Times New Roman"/>
          <w:color w:val="000000" w:themeColor="text1"/>
          <w:sz w:val="24"/>
          <w:szCs w:val="24"/>
        </w:rPr>
        <w:t xml:space="preserve"> на основании данных, полученных </w:t>
      </w:r>
      <w:r w:rsidR="00302C5D" w:rsidRPr="00E855F9">
        <w:rPr>
          <w:rFonts w:ascii="Times New Roman" w:eastAsia="Times New Roman" w:hAnsi="Times New Roman"/>
          <w:i/>
          <w:color w:val="000000" w:themeColor="text1"/>
          <w:sz w:val="24"/>
          <w:szCs w:val="24"/>
        </w:rPr>
        <w:t>Арендатором</w:t>
      </w:r>
      <w:r w:rsidR="00302C5D" w:rsidRPr="00E855F9">
        <w:rPr>
          <w:rFonts w:ascii="Times New Roman" w:eastAsia="Times New Roman" w:hAnsi="Times New Roman"/>
          <w:color w:val="000000" w:themeColor="text1"/>
          <w:sz w:val="24"/>
          <w:szCs w:val="24"/>
        </w:rPr>
        <w:t xml:space="preserve"> в соответствии с п</w:t>
      </w:r>
      <w:r w:rsidR="00A333D4" w:rsidRPr="00E855F9">
        <w:rPr>
          <w:rFonts w:ascii="Times New Roman" w:eastAsia="Times New Roman" w:hAnsi="Times New Roman"/>
          <w:color w:val="000000" w:themeColor="text1"/>
          <w:sz w:val="24"/>
          <w:szCs w:val="24"/>
        </w:rPr>
        <w:t xml:space="preserve">унктом </w:t>
      </w:r>
      <w:r w:rsidR="00302C5D" w:rsidRPr="00E855F9">
        <w:rPr>
          <w:rFonts w:ascii="Times New Roman" w:eastAsia="Times New Roman" w:hAnsi="Times New Roman"/>
          <w:color w:val="000000" w:themeColor="text1"/>
          <w:sz w:val="24"/>
          <w:szCs w:val="24"/>
        </w:rPr>
        <w:t>4.4. Договора.</w:t>
      </w:r>
      <w:r w:rsidR="00E854CE">
        <w:rPr>
          <w:rFonts w:ascii="Times New Roman" w:eastAsia="Times New Roman" w:hAnsi="Times New Roman"/>
          <w:color w:val="000000" w:themeColor="text1"/>
          <w:sz w:val="24"/>
          <w:szCs w:val="24"/>
        </w:rPr>
        <w:t xml:space="preserve"> </w:t>
      </w:r>
      <w:r w:rsidR="00E854CE">
        <w:rPr>
          <w:rFonts w:ascii="Times New Roman" w:hAnsi="Times New Roman"/>
          <w:color w:val="000000" w:themeColor="text1"/>
          <w:sz w:val="24"/>
          <w:szCs w:val="24"/>
          <w:lang w:eastAsia="ru-RU"/>
        </w:rPr>
        <w:t xml:space="preserve">Оборотная часть арендной платы перечисляется </w:t>
      </w:r>
      <w:r w:rsidR="00E854CE" w:rsidRPr="00F808E6">
        <w:rPr>
          <w:rFonts w:ascii="Times New Roman" w:hAnsi="Times New Roman"/>
          <w:i/>
          <w:color w:val="000000" w:themeColor="text1"/>
          <w:sz w:val="24"/>
          <w:szCs w:val="24"/>
          <w:lang w:eastAsia="ru-RU"/>
        </w:rPr>
        <w:t>Субарендатором</w:t>
      </w:r>
      <w:r w:rsidR="00E854CE">
        <w:rPr>
          <w:rFonts w:ascii="Times New Roman" w:hAnsi="Times New Roman"/>
          <w:color w:val="000000" w:themeColor="text1"/>
          <w:sz w:val="24"/>
          <w:szCs w:val="24"/>
          <w:lang w:eastAsia="ru-RU"/>
        </w:rPr>
        <w:t xml:space="preserve"> не позднее 10 (десятого</w:t>
      </w:r>
      <w:r w:rsidR="00EA2834">
        <w:rPr>
          <w:rFonts w:ascii="Times New Roman" w:hAnsi="Times New Roman"/>
          <w:color w:val="000000" w:themeColor="text1"/>
          <w:sz w:val="24"/>
          <w:szCs w:val="24"/>
          <w:lang w:eastAsia="ru-RU"/>
        </w:rPr>
        <w:t xml:space="preserve">) числа месяца последующего за </w:t>
      </w:r>
      <w:r w:rsidR="00E854CE">
        <w:rPr>
          <w:rFonts w:ascii="Times New Roman" w:hAnsi="Times New Roman"/>
          <w:color w:val="000000" w:themeColor="text1"/>
          <w:sz w:val="24"/>
          <w:szCs w:val="24"/>
          <w:lang w:eastAsia="ru-RU"/>
        </w:rPr>
        <w:t xml:space="preserve">месяцем аренды. При этом </w:t>
      </w:r>
      <w:r w:rsidR="00E854CE" w:rsidRPr="00F808E6">
        <w:rPr>
          <w:rFonts w:ascii="Times New Roman" w:hAnsi="Times New Roman"/>
          <w:i/>
          <w:color w:val="000000" w:themeColor="text1"/>
          <w:sz w:val="24"/>
          <w:szCs w:val="24"/>
          <w:lang w:eastAsia="ru-RU"/>
        </w:rPr>
        <w:t>Арендатору</w:t>
      </w:r>
      <w:r w:rsidR="00E854CE">
        <w:rPr>
          <w:rFonts w:ascii="Times New Roman" w:hAnsi="Times New Roman"/>
          <w:color w:val="000000" w:themeColor="text1"/>
          <w:sz w:val="24"/>
          <w:szCs w:val="24"/>
          <w:lang w:eastAsia="ru-RU"/>
        </w:rPr>
        <w:t xml:space="preserve"> не требуется выставления счетов на оплату.</w:t>
      </w:r>
    </w:p>
    <w:p w:rsidR="00001E45" w:rsidRPr="00E855F9" w:rsidRDefault="00001E45" w:rsidP="005E0D43">
      <w:pPr>
        <w:widowControl w:val="0"/>
        <w:numPr>
          <w:ilvl w:val="3"/>
          <w:numId w:val="25"/>
        </w:numPr>
        <w:pBdr>
          <w:top w:val="nil"/>
          <w:left w:val="nil"/>
          <w:bottom w:val="nil"/>
          <w:right w:val="nil"/>
          <w:between w:val="nil"/>
          <w:bar w:val="nil"/>
        </w:pBdr>
        <w:suppressAutoHyphens/>
        <w:autoSpaceDE w:val="0"/>
        <w:autoSpaceDN w:val="0"/>
        <w:adjustRightInd w:val="0"/>
        <w:spacing w:after="0" w:line="240" w:lineRule="auto"/>
        <w:jc w:val="both"/>
        <w:textAlignment w:val="top"/>
        <w:outlineLvl w:val="0"/>
        <w:rPr>
          <w:rFonts w:ascii="Times New Roman" w:eastAsia="Times New Roman" w:hAnsi="Times New Roman"/>
          <w:color w:val="000000" w:themeColor="text1"/>
          <w:sz w:val="24"/>
          <w:szCs w:val="24"/>
        </w:rPr>
      </w:pPr>
      <w:r w:rsidRPr="00E855F9">
        <w:rPr>
          <w:rFonts w:ascii="Times New Roman" w:eastAsia="Times New Roman" w:hAnsi="Times New Roman"/>
          <w:color w:val="000000" w:themeColor="text1"/>
          <w:sz w:val="24"/>
          <w:szCs w:val="24"/>
        </w:rPr>
        <w:t xml:space="preserve">Оборотная часть арендной платы начинает начисляться с даты начала </w:t>
      </w:r>
      <w:r w:rsidR="008B373D" w:rsidRPr="00E855F9">
        <w:rPr>
          <w:rFonts w:ascii="Times New Roman" w:eastAsia="Times New Roman" w:hAnsi="Times New Roman"/>
          <w:color w:val="000000" w:themeColor="text1"/>
          <w:sz w:val="24"/>
          <w:szCs w:val="24"/>
        </w:rPr>
        <w:t xml:space="preserve">коммерческого использования </w:t>
      </w:r>
      <w:r w:rsidR="00F86DDF" w:rsidRPr="00E855F9">
        <w:rPr>
          <w:rFonts w:ascii="Times New Roman" w:eastAsia="Times New Roman" w:hAnsi="Times New Roman"/>
          <w:color w:val="000000" w:themeColor="text1"/>
          <w:sz w:val="24"/>
          <w:szCs w:val="24"/>
        </w:rPr>
        <w:t>(эксплуатации) О</w:t>
      </w:r>
      <w:r w:rsidR="002C20A7" w:rsidRPr="00E855F9">
        <w:rPr>
          <w:rFonts w:ascii="Times New Roman" w:eastAsia="Times New Roman" w:hAnsi="Times New Roman"/>
          <w:color w:val="000000" w:themeColor="text1"/>
          <w:sz w:val="24"/>
          <w:szCs w:val="24"/>
        </w:rPr>
        <w:t>бъектов</w:t>
      </w:r>
      <w:r w:rsidRPr="00E855F9">
        <w:rPr>
          <w:rFonts w:ascii="Times New Roman" w:eastAsia="Times New Roman" w:hAnsi="Times New Roman"/>
          <w:color w:val="000000" w:themeColor="text1"/>
          <w:sz w:val="24"/>
          <w:szCs w:val="24"/>
        </w:rPr>
        <w:t xml:space="preserve"> </w:t>
      </w:r>
      <w:r w:rsidR="002C20A7" w:rsidRPr="00E855F9">
        <w:rPr>
          <w:rFonts w:ascii="Times New Roman" w:eastAsia="Times New Roman" w:hAnsi="Times New Roman"/>
          <w:i/>
          <w:color w:val="000000" w:themeColor="text1"/>
          <w:sz w:val="24"/>
          <w:szCs w:val="24"/>
        </w:rPr>
        <w:t>Субарендатором</w:t>
      </w:r>
      <w:r w:rsidR="005449A3" w:rsidRPr="00E855F9">
        <w:rPr>
          <w:rFonts w:ascii="Times New Roman" w:eastAsia="Times New Roman" w:hAnsi="Times New Roman"/>
          <w:i/>
          <w:color w:val="000000" w:themeColor="text1"/>
          <w:sz w:val="24"/>
          <w:szCs w:val="24"/>
        </w:rPr>
        <w:t>,</w:t>
      </w:r>
      <w:r w:rsidR="002C20A7" w:rsidRPr="00E855F9">
        <w:rPr>
          <w:rFonts w:ascii="Times New Roman" w:eastAsia="Times New Roman" w:hAnsi="Times New Roman"/>
          <w:i/>
          <w:color w:val="000000" w:themeColor="text1"/>
          <w:sz w:val="24"/>
          <w:szCs w:val="24"/>
        </w:rPr>
        <w:t xml:space="preserve"> </w:t>
      </w:r>
      <w:r w:rsidR="00B7705A" w:rsidRPr="00E855F9">
        <w:rPr>
          <w:rFonts w:ascii="Times New Roman" w:hAnsi="Times New Roman"/>
          <w:color w:val="000000" w:themeColor="text1"/>
          <w:sz w:val="24"/>
          <w:szCs w:val="24"/>
          <w:lang w:eastAsia="ru-RU"/>
        </w:rPr>
        <w:t>при этом Стороны договорились, что датой начала коммерческого использования (эксплуатации) Объектов является дата осуществления первой продажи любого товара и (или) услуги на территории Объектов</w:t>
      </w:r>
      <w:r w:rsidR="00421E93" w:rsidRPr="00E855F9">
        <w:rPr>
          <w:rFonts w:ascii="Times New Roman" w:hAnsi="Times New Roman"/>
          <w:color w:val="000000" w:themeColor="text1"/>
          <w:sz w:val="24"/>
          <w:szCs w:val="24"/>
          <w:lang w:eastAsia="ru-RU"/>
        </w:rPr>
        <w:t xml:space="preserve"> и (или) на территории Недвижимого имущества</w:t>
      </w:r>
      <w:r w:rsidR="00B7705A" w:rsidRPr="00E855F9">
        <w:rPr>
          <w:rFonts w:ascii="Times New Roman" w:hAnsi="Times New Roman"/>
          <w:color w:val="000000" w:themeColor="text1"/>
          <w:sz w:val="24"/>
          <w:szCs w:val="24"/>
          <w:lang w:eastAsia="ru-RU"/>
        </w:rPr>
        <w:t xml:space="preserve">, в том числе если таковые </w:t>
      </w:r>
      <w:r w:rsidR="00421E93" w:rsidRPr="00E855F9">
        <w:rPr>
          <w:rFonts w:ascii="Times New Roman" w:hAnsi="Times New Roman"/>
          <w:color w:val="000000" w:themeColor="text1"/>
          <w:sz w:val="24"/>
          <w:szCs w:val="24"/>
          <w:lang w:eastAsia="ru-RU"/>
        </w:rPr>
        <w:t xml:space="preserve">продажи </w:t>
      </w:r>
      <w:r w:rsidR="00B7705A" w:rsidRPr="00E855F9">
        <w:rPr>
          <w:rFonts w:ascii="Times New Roman" w:hAnsi="Times New Roman"/>
          <w:color w:val="000000" w:themeColor="text1"/>
          <w:sz w:val="24"/>
          <w:szCs w:val="24"/>
          <w:lang w:eastAsia="ru-RU"/>
        </w:rPr>
        <w:t>были произведены в период и (или) в целях опытной эксплуатации, пусконаладочных или иных работ, производимых на Объектах</w:t>
      </w:r>
      <w:r w:rsidR="00421E93" w:rsidRPr="00E855F9">
        <w:rPr>
          <w:rFonts w:ascii="Times New Roman" w:hAnsi="Times New Roman"/>
          <w:color w:val="000000" w:themeColor="text1"/>
          <w:sz w:val="24"/>
          <w:szCs w:val="24"/>
          <w:lang w:eastAsia="ru-RU"/>
        </w:rPr>
        <w:t>,</w:t>
      </w:r>
      <w:r w:rsidR="00B7705A" w:rsidRPr="00E855F9">
        <w:rPr>
          <w:rFonts w:ascii="Times New Roman" w:hAnsi="Times New Roman"/>
          <w:color w:val="000000" w:themeColor="text1"/>
          <w:sz w:val="24"/>
          <w:szCs w:val="24"/>
          <w:lang w:eastAsia="ru-RU"/>
        </w:rPr>
        <w:t xml:space="preserve"> в том числе в период до получения Акта ввода в эксплуатацию Объектов</w:t>
      </w:r>
      <w:r w:rsidRPr="00E855F9">
        <w:rPr>
          <w:rFonts w:ascii="Times New Roman" w:eastAsia="Times New Roman" w:hAnsi="Times New Roman"/>
          <w:color w:val="000000" w:themeColor="text1"/>
          <w:sz w:val="24"/>
          <w:szCs w:val="24"/>
        </w:rPr>
        <w:t>.</w:t>
      </w:r>
    </w:p>
    <w:p w:rsidR="005449A3" w:rsidRPr="00E855F9" w:rsidRDefault="00B31836" w:rsidP="005E0D43">
      <w:pPr>
        <w:widowControl w:val="0"/>
        <w:numPr>
          <w:ilvl w:val="3"/>
          <w:numId w:val="25"/>
        </w:numPr>
        <w:pBdr>
          <w:top w:val="nil"/>
          <w:left w:val="nil"/>
          <w:bottom w:val="nil"/>
          <w:right w:val="nil"/>
          <w:between w:val="nil"/>
          <w:bar w:val="nil"/>
        </w:pBdr>
        <w:suppressAutoHyphens/>
        <w:autoSpaceDE w:val="0"/>
        <w:autoSpaceDN w:val="0"/>
        <w:adjustRightInd w:val="0"/>
        <w:spacing w:after="0" w:line="240" w:lineRule="auto"/>
        <w:jc w:val="both"/>
        <w:textAlignment w:val="top"/>
        <w:outlineLvl w:val="0"/>
        <w:rPr>
          <w:rFonts w:ascii="Times New Roman" w:hAnsi="Times New Roman"/>
          <w:color w:val="000000" w:themeColor="text1"/>
          <w:sz w:val="24"/>
          <w:szCs w:val="24"/>
        </w:rPr>
      </w:pPr>
      <w:r w:rsidRPr="00E855F9">
        <w:rPr>
          <w:rFonts w:ascii="Times New Roman" w:hAnsi="Times New Roman"/>
          <w:color w:val="000000" w:themeColor="text1"/>
          <w:sz w:val="24"/>
          <w:szCs w:val="24"/>
        </w:rPr>
        <w:t>К дате начала эксплуатации</w:t>
      </w:r>
      <w:r w:rsidR="00F86DDF" w:rsidRPr="00E855F9">
        <w:rPr>
          <w:rFonts w:ascii="Times New Roman" w:hAnsi="Times New Roman"/>
          <w:color w:val="000000" w:themeColor="text1"/>
          <w:sz w:val="24"/>
          <w:szCs w:val="24"/>
        </w:rPr>
        <w:t xml:space="preserve"> Объектов</w:t>
      </w:r>
      <w:r w:rsidRPr="00E855F9">
        <w:rPr>
          <w:rFonts w:ascii="Times New Roman" w:hAnsi="Times New Roman"/>
          <w:color w:val="000000" w:themeColor="text1"/>
          <w:sz w:val="24"/>
          <w:szCs w:val="24"/>
        </w:rPr>
        <w:t>, указанной в п</w:t>
      </w:r>
      <w:r w:rsidR="00A333D4" w:rsidRPr="00E855F9">
        <w:rPr>
          <w:rFonts w:ascii="Times New Roman" w:hAnsi="Times New Roman"/>
          <w:color w:val="000000" w:themeColor="text1"/>
          <w:sz w:val="24"/>
          <w:szCs w:val="24"/>
        </w:rPr>
        <w:t>ункте</w:t>
      </w:r>
      <w:r w:rsidR="00A333D4" w:rsidRPr="00E855F9" w:rsidDel="00F86DDF">
        <w:rPr>
          <w:rFonts w:ascii="Times New Roman" w:hAnsi="Times New Roman"/>
          <w:color w:val="000000" w:themeColor="text1"/>
          <w:sz w:val="24"/>
          <w:szCs w:val="24"/>
        </w:rPr>
        <w:t xml:space="preserve"> </w:t>
      </w:r>
      <w:r w:rsidR="00F86DDF" w:rsidRPr="00E855F9">
        <w:rPr>
          <w:rFonts w:ascii="Times New Roman" w:hAnsi="Times New Roman"/>
          <w:color w:val="000000" w:themeColor="text1"/>
          <w:sz w:val="24"/>
          <w:szCs w:val="24"/>
        </w:rPr>
        <w:t>5.2.2.1</w:t>
      </w:r>
      <w:r w:rsidR="00BF726F">
        <w:rPr>
          <w:rFonts w:ascii="Times New Roman" w:hAnsi="Times New Roman"/>
          <w:color w:val="000000" w:themeColor="text1"/>
          <w:sz w:val="24"/>
          <w:szCs w:val="24"/>
        </w:rPr>
        <w:t>.</w:t>
      </w:r>
      <w:r w:rsidR="00F86DDF" w:rsidRPr="00E855F9">
        <w:rPr>
          <w:rFonts w:ascii="Times New Roman" w:hAnsi="Times New Roman"/>
          <w:color w:val="000000" w:themeColor="text1"/>
          <w:sz w:val="24"/>
          <w:szCs w:val="24"/>
        </w:rPr>
        <w:t xml:space="preserve"> </w:t>
      </w:r>
      <w:r w:rsidRPr="00E855F9">
        <w:rPr>
          <w:rFonts w:ascii="Times New Roman" w:hAnsi="Times New Roman"/>
          <w:i/>
          <w:color w:val="000000" w:themeColor="text1"/>
          <w:sz w:val="24"/>
          <w:szCs w:val="24"/>
        </w:rPr>
        <w:t>Субарендатор</w:t>
      </w:r>
      <w:r w:rsidRPr="00E855F9">
        <w:rPr>
          <w:rFonts w:ascii="Times New Roman" w:hAnsi="Times New Roman"/>
          <w:color w:val="000000" w:themeColor="text1"/>
          <w:sz w:val="24"/>
          <w:szCs w:val="24"/>
        </w:rPr>
        <w:t xml:space="preserve"> обязан </w:t>
      </w:r>
      <w:r w:rsidRPr="00E855F9">
        <w:rPr>
          <w:rFonts w:ascii="Times New Roman" w:eastAsia="Times New Roman" w:hAnsi="Times New Roman"/>
          <w:color w:val="000000" w:themeColor="text1"/>
          <w:sz w:val="24"/>
          <w:szCs w:val="24"/>
        </w:rPr>
        <w:t>заключить</w:t>
      </w:r>
      <w:r w:rsidRPr="00E855F9">
        <w:rPr>
          <w:rFonts w:ascii="Times New Roman" w:hAnsi="Times New Roman"/>
          <w:color w:val="000000" w:themeColor="text1"/>
          <w:sz w:val="24"/>
          <w:szCs w:val="24"/>
        </w:rPr>
        <w:t xml:space="preserve"> с ОФД договор на отправку электронных версий кассовых чеков в налоговый орган (договор на обработку фискальных данных)</w:t>
      </w:r>
      <w:r w:rsidR="00B7705A" w:rsidRPr="00E855F9">
        <w:rPr>
          <w:rFonts w:ascii="Times New Roman" w:hAnsi="Times New Roman"/>
          <w:color w:val="000000" w:themeColor="text1"/>
          <w:sz w:val="24"/>
          <w:szCs w:val="24"/>
        </w:rPr>
        <w:t xml:space="preserve"> и обеспечить наличие действующей контрольно-кассовой техники и действующего договора с ОФД к дате начала коммерческого использования Объектов</w:t>
      </w:r>
      <w:r w:rsidRPr="00E855F9">
        <w:rPr>
          <w:rFonts w:ascii="Times New Roman" w:hAnsi="Times New Roman"/>
          <w:color w:val="000000" w:themeColor="text1"/>
          <w:sz w:val="24"/>
          <w:szCs w:val="24"/>
        </w:rPr>
        <w:t>.</w:t>
      </w:r>
      <w:r w:rsidR="005449A3" w:rsidRPr="00E855F9">
        <w:rPr>
          <w:rFonts w:ascii="Times New Roman" w:hAnsi="Times New Roman"/>
          <w:color w:val="000000" w:themeColor="text1"/>
          <w:sz w:val="24"/>
          <w:szCs w:val="24"/>
        </w:rPr>
        <w:t xml:space="preserve"> </w:t>
      </w:r>
    </w:p>
    <w:p w:rsidR="00005A25" w:rsidRDefault="00B31836" w:rsidP="005E0D43">
      <w:pPr>
        <w:widowControl w:val="0"/>
        <w:numPr>
          <w:ilvl w:val="3"/>
          <w:numId w:val="25"/>
        </w:numPr>
        <w:pBdr>
          <w:top w:val="nil"/>
          <w:left w:val="nil"/>
          <w:bottom w:val="nil"/>
          <w:right w:val="nil"/>
          <w:between w:val="nil"/>
          <w:bar w:val="nil"/>
        </w:pBdr>
        <w:suppressAutoHyphens/>
        <w:autoSpaceDE w:val="0"/>
        <w:autoSpaceDN w:val="0"/>
        <w:adjustRightInd w:val="0"/>
        <w:spacing w:after="0" w:line="240" w:lineRule="auto"/>
        <w:jc w:val="both"/>
        <w:textAlignment w:val="top"/>
        <w:outlineLvl w:val="0"/>
        <w:rPr>
          <w:rFonts w:ascii="Times New Roman" w:hAnsi="Times New Roman"/>
          <w:b/>
          <w:bCs/>
          <w:color w:val="000000" w:themeColor="text1"/>
          <w:sz w:val="24"/>
          <w:szCs w:val="24"/>
          <w:lang w:eastAsia="ru-RU"/>
        </w:rPr>
      </w:pPr>
      <w:r w:rsidRPr="00E855F9">
        <w:rPr>
          <w:rFonts w:ascii="Times New Roman" w:hAnsi="Times New Roman"/>
          <w:color w:val="000000" w:themeColor="text1"/>
          <w:sz w:val="24"/>
          <w:szCs w:val="24"/>
        </w:rPr>
        <w:t xml:space="preserve">В целях начисления </w:t>
      </w:r>
      <w:r w:rsidRPr="00E855F9">
        <w:rPr>
          <w:rFonts w:ascii="Times New Roman" w:eastAsia="Times New Roman" w:hAnsi="Times New Roman"/>
          <w:color w:val="000000" w:themeColor="text1"/>
          <w:sz w:val="24"/>
          <w:szCs w:val="24"/>
        </w:rPr>
        <w:t xml:space="preserve">Оборотной части арендной платы, </w:t>
      </w:r>
      <w:r w:rsidRPr="00E855F9">
        <w:rPr>
          <w:rFonts w:ascii="Times New Roman" w:hAnsi="Times New Roman"/>
          <w:i/>
          <w:color w:val="000000" w:themeColor="text1"/>
          <w:sz w:val="24"/>
          <w:szCs w:val="24"/>
        </w:rPr>
        <w:t>Субарендатор</w:t>
      </w:r>
      <w:r w:rsidRPr="00E855F9">
        <w:rPr>
          <w:rFonts w:ascii="Times New Roman" w:hAnsi="Times New Roman"/>
          <w:color w:val="000000" w:themeColor="text1"/>
          <w:sz w:val="24"/>
          <w:szCs w:val="24"/>
        </w:rPr>
        <w:t xml:space="preserve"> предоставляет </w:t>
      </w:r>
      <w:r w:rsidRPr="00E855F9">
        <w:rPr>
          <w:rFonts w:ascii="Times New Roman" w:hAnsi="Times New Roman"/>
          <w:i/>
          <w:color w:val="000000" w:themeColor="text1"/>
          <w:sz w:val="24"/>
          <w:szCs w:val="24"/>
        </w:rPr>
        <w:t>Арендатору</w:t>
      </w:r>
      <w:r w:rsidRPr="00E855F9">
        <w:rPr>
          <w:rFonts w:ascii="Times New Roman" w:hAnsi="Times New Roman"/>
          <w:color w:val="000000" w:themeColor="text1"/>
          <w:sz w:val="24"/>
          <w:szCs w:val="24"/>
        </w:rPr>
        <w:t xml:space="preserve"> доступ к базе фискальных данных, которые </w:t>
      </w:r>
      <w:r w:rsidRPr="00E855F9">
        <w:rPr>
          <w:rFonts w:ascii="Times New Roman" w:hAnsi="Times New Roman"/>
          <w:i/>
          <w:color w:val="000000" w:themeColor="text1"/>
          <w:sz w:val="24"/>
          <w:szCs w:val="24"/>
        </w:rPr>
        <w:t>Субарендатор</w:t>
      </w:r>
      <w:r w:rsidRPr="00E855F9">
        <w:rPr>
          <w:rFonts w:ascii="Times New Roman" w:hAnsi="Times New Roman"/>
          <w:color w:val="000000" w:themeColor="text1"/>
          <w:sz w:val="24"/>
          <w:szCs w:val="24"/>
        </w:rPr>
        <w:t xml:space="preserve"> предоставляет ОФД с контрольно-кассовой техники</w:t>
      </w:r>
      <w:r w:rsidR="00A333D4" w:rsidRPr="00E855F9">
        <w:rPr>
          <w:rFonts w:ascii="Times New Roman" w:hAnsi="Times New Roman"/>
          <w:color w:val="000000" w:themeColor="text1"/>
          <w:sz w:val="24"/>
          <w:szCs w:val="24"/>
        </w:rPr>
        <w:t xml:space="preserve"> (далее – ККТ)</w:t>
      </w:r>
      <w:r w:rsidRPr="00E855F9">
        <w:rPr>
          <w:rFonts w:ascii="Times New Roman" w:hAnsi="Times New Roman"/>
          <w:color w:val="000000" w:themeColor="text1"/>
          <w:sz w:val="24"/>
          <w:szCs w:val="24"/>
        </w:rPr>
        <w:t>, установленной</w:t>
      </w:r>
      <w:r w:rsidR="004A73CA" w:rsidRPr="00E855F9">
        <w:rPr>
          <w:rFonts w:ascii="Times New Roman" w:hAnsi="Times New Roman"/>
          <w:color w:val="000000" w:themeColor="text1"/>
          <w:sz w:val="24"/>
          <w:szCs w:val="24"/>
        </w:rPr>
        <w:t xml:space="preserve"> в и(или) на Объектах</w:t>
      </w:r>
      <w:r w:rsidR="00421E93" w:rsidRPr="00E855F9">
        <w:rPr>
          <w:rFonts w:ascii="Times New Roman" w:hAnsi="Times New Roman"/>
          <w:color w:val="000000" w:themeColor="text1"/>
          <w:sz w:val="24"/>
          <w:szCs w:val="24"/>
        </w:rPr>
        <w:t xml:space="preserve"> и (или) на Недвижимом имуществе</w:t>
      </w:r>
      <w:r w:rsidR="00421E93" w:rsidRPr="00E855F9">
        <w:rPr>
          <w:rFonts w:ascii="Times New Roman" w:hAnsi="Times New Roman"/>
          <w:b/>
          <w:bCs/>
          <w:color w:val="000000" w:themeColor="text1"/>
          <w:sz w:val="24"/>
          <w:szCs w:val="24"/>
          <w:lang w:eastAsia="ru-RU"/>
        </w:rPr>
        <w:t>.</w:t>
      </w:r>
    </w:p>
    <w:p w:rsidR="00C564D4" w:rsidRPr="00E855F9" w:rsidRDefault="00F667C8" w:rsidP="005E0D43">
      <w:pPr>
        <w:widowControl w:val="0"/>
        <w:numPr>
          <w:ilvl w:val="3"/>
          <w:numId w:val="25"/>
        </w:numPr>
        <w:pBdr>
          <w:top w:val="nil"/>
          <w:left w:val="nil"/>
          <w:bottom w:val="nil"/>
          <w:right w:val="nil"/>
          <w:between w:val="nil"/>
          <w:bar w:val="nil"/>
        </w:pBdr>
        <w:suppressAutoHyphens/>
        <w:autoSpaceDE w:val="0"/>
        <w:autoSpaceDN w:val="0"/>
        <w:adjustRightInd w:val="0"/>
        <w:spacing w:after="0" w:line="240" w:lineRule="auto"/>
        <w:jc w:val="both"/>
        <w:textAlignment w:val="top"/>
        <w:outlineLvl w:val="0"/>
        <w:rPr>
          <w:rFonts w:ascii="Times New Roman" w:hAnsi="Times New Roman"/>
          <w:color w:val="000000" w:themeColor="text1"/>
          <w:sz w:val="24"/>
          <w:szCs w:val="24"/>
          <w:lang w:eastAsia="ru-RU"/>
        </w:rPr>
      </w:pPr>
      <w:r w:rsidRPr="00E855F9">
        <w:rPr>
          <w:rFonts w:ascii="Times New Roman" w:hAnsi="Times New Roman"/>
          <w:i/>
          <w:iCs/>
          <w:color w:val="000000" w:themeColor="text1"/>
          <w:sz w:val="24"/>
          <w:szCs w:val="24"/>
          <w:lang w:eastAsia="ru-RU"/>
        </w:rPr>
        <w:t xml:space="preserve">Субарендатор </w:t>
      </w:r>
      <w:r w:rsidRPr="00E855F9">
        <w:rPr>
          <w:rFonts w:ascii="Times New Roman" w:hAnsi="Times New Roman"/>
          <w:color w:val="000000" w:themeColor="text1"/>
          <w:sz w:val="24"/>
          <w:szCs w:val="24"/>
        </w:rPr>
        <w:t>выплачивает</w:t>
      </w:r>
      <w:r w:rsidRPr="00E855F9">
        <w:rPr>
          <w:rFonts w:ascii="Times New Roman" w:hAnsi="Times New Roman"/>
          <w:color w:val="000000" w:themeColor="text1"/>
          <w:sz w:val="24"/>
          <w:szCs w:val="24"/>
          <w:lang w:eastAsia="ru-RU"/>
        </w:rPr>
        <w:t xml:space="preserve"> </w:t>
      </w:r>
      <w:r w:rsidRPr="00E855F9">
        <w:rPr>
          <w:rFonts w:ascii="Times New Roman" w:hAnsi="Times New Roman"/>
          <w:i/>
          <w:iCs/>
          <w:color w:val="000000" w:themeColor="text1"/>
          <w:sz w:val="24"/>
          <w:szCs w:val="24"/>
          <w:lang w:eastAsia="ru-RU"/>
        </w:rPr>
        <w:t xml:space="preserve">Арендатору </w:t>
      </w:r>
      <w:r w:rsidR="00495722" w:rsidRPr="00E855F9">
        <w:rPr>
          <w:rFonts w:ascii="Times New Roman" w:hAnsi="Times New Roman"/>
          <w:color w:val="000000" w:themeColor="text1"/>
          <w:sz w:val="24"/>
          <w:szCs w:val="24"/>
          <w:lang w:eastAsia="ru-RU"/>
        </w:rPr>
        <w:t xml:space="preserve">обеспечительный </w:t>
      </w:r>
      <w:r w:rsidR="001E791A" w:rsidRPr="00E855F9">
        <w:rPr>
          <w:rFonts w:ascii="Times New Roman" w:hAnsi="Times New Roman"/>
          <w:color w:val="000000" w:themeColor="text1"/>
          <w:sz w:val="24"/>
          <w:szCs w:val="24"/>
          <w:lang w:eastAsia="ru-RU"/>
        </w:rPr>
        <w:t>платеж</w:t>
      </w:r>
      <w:r w:rsidR="00495722" w:rsidRPr="00E855F9">
        <w:rPr>
          <w:rFonts w:ascii="Times New Roman" w:hAnsi="Times New Roman"/>
          <w:color w:val="000000" w:themeColor="text1"/>
          <w:sz w:val="24"/>
          <w:szCs w:val="24"/>
          <w:lang w:eastAsia="ru-RU"/>
        </w:rPr>
        <w:t xml:space="preserve"> </w:t>
      </w:r>
      <w:r w:rsidR="00C564D4" w:rsidRPr="00E855F9">
        <w:rPr>
          <w:rFonts w:ascii="Times New Roman" w:hAnsi="Times New Roman"/>
          <w:color w:val="000000" w:themeColor="text1"/>
          <w:sz w:val="24"/>
          <w:szCs w:val="24"/>
          <w:lang w:eastAsia="ru-RU"/>
        </w:rPr>
        <w:t>в соответствии с пунктом 2.1. Договора.</w:t>
      </w:r>
    </w:p>
    <w:p w:rsidR="00F667C8" w:rsidRPr="00E855F9" w:rsidRDefault="009E6D71" w:rsidP="00381453">
      <w:pPr>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w:t>
      </w:r>
      <w:r w:rsidR="00495722" w:rsidRPr="00E855F9">
        <w:rPr>
          <w:rFonts w:ascii="Times New Roman" w:hAnsi="Times New Roman"/>
          <w:color w:val="000000" w:themeColor="text1"/>
          <w:sz w:val="24"/>
          <w:szCs w:val="24"/>
          <w:lang w:eastAsia="ru-RU"/>
        </w:rPr>
        <w:t xml:space="preserve">беспечительный </w:t>
      </w:r>
      <w:r w:rsidR="001E791A" w:rsidRPr="00E855F9">
        <w:rPr>
          <w:rFonts w:ascii="Times New Roman" w:hAnsi="Times New Roman"/>
          <w:color w:val="000000" w:themeColor="text1"/>
          <w:sz w:val="24"/>
          <w:szCs w:val="24"/>
          <w:lang w:eastAsia="ru-RU"/>
        </w:rPr>
        <w:t>платеж</w:t>
      </w:r>
      <w:r w:rsidR="00495722" w:rsidRPr="00E855F9">
        <w:rPr>
          <w:rFonts w:ascii="Times New Roman" w:hAnsi="Times New Roman"/>
          <w:color w:val="000000" w:themeColor="text1"/>
          <w:sz w:val="24"/>
          <w:szCs w:val="24"/>
          <w:lang w:eastAsia="ru-RU"/>
        </w:rPr>
        <w:t xml:space="preserve"> </w:t>
      </w:r>
      <w:r w:rsidR="00C564D4" w:rsidRPr="00E855F9">
        <w:rPr>
          <w:rFonts w:ascii="Times New Roman" w:hAnsi="Times New Roman"/>
          <w:color w:val="000000" w:themeColor="text1"/>
          <w:sz w:val="24"/>
          <w:szCs w:val="24"/>
          <w:lang w:eastAsia="ru-RU"/>
        </w:rPr>
        <w:t>выплачива</w:t>
      </w:r>
      <w:r>
        <w:rPr>
          <w:rFonts w:ascii="Times New Roman" w:hAnsi="Times New Roman"/>
          <w:color w:val="000000" w:themeColor="text1"/>
          <w:sz w:val="24"/>
          <w:szCs w:val="24"/>
          <w:lang w:eastAsia="ru-RU"/>
        </w:rPr>
        <w:t>е</w:t>
      </w:r>
      <w:r w:rsidR="00C564D4" w:rsidRPr="00E855F9">
        <w:rPr>
          <w:rFonts w:ascii="Times New Roman" w:hAnsi="Times New Roman"/>
          <w:color w:val="000000" w:themeColor="text1"/>
          <w:sz w:val="24"/>
          <w:szCs w:val="24"/>
          <w:lang w:eastAsia="ru-RU"/>
        </w:rPr>
        <w:t xml:space="preserve">тся </w:t>
      </w:r>
      <w:r w:rsidR="00F667C8" w:rsidRPr="00E855F9">
        <w:rPr>
          <w:rFonts w:ascii="Times New Roman" w:hAnsi="Times New Roman"/>
          <w:color w:val="000000" w:themeColor="text1"/>
          <w:sz w:val="24"/>
          <w:szCs w:val="24"/>
          <w:lang w:eastAsia="ru-RU"/>
        </w:rPr>
        <w:t>в течении 5 (пяти) банковских дней с момента</w:t>
      </w:r>
      <w:r w:rsidR="00273C9A" w:rsidRPr="00E855F9">
        <w:rPr>
          <w:rFonts w:ascii="Times New Roman" w:hAnsi="Times New Roman"/>
          <w:color w:val="000000" w:themeColor="text1"/>
          <w:sz w:val="24"/>
          <w:szCs w:val="24"/>
          <w:lang w:eastAsia="ru-RU"/>
        </w:rPr>
        <w:t xml:space="preserve"> </w:t>
      </w:r>
      <w:r w:rsidR="00F667C8" w:rsidRPr="00E855F9">
        <w:rPr>
          <w:rFonts w:ascii="Times New Roman" w:hAnsi="Times New Roman"/>
          <w:color w:val="000000" w:themeColor="text1"/>
          <w:sz w:val="24"/>
          <w:szCs w:val="24"/>
          <w:lang w:eastAsia="ru-RU"/>
        </w:rPr>
        <w:t xml:space="preserve">подписания </w:t>
      </w:r>
      <w:r w:rsidR="00C564D4" w:rsidRPr="00E855F9">
        <w:rPr>
          <w:rFonts w:ascii="Times New Roman" w:hAnsi="Times New Roman"/>
          <w:i/>
          <w:color w:val="000000" w:themeColor="text1"/>
          <w:sz w:val="24"/>
          <w:szCs w:val="24"/>
          <w:lang w:eastAsia="ru-RU"/>
        </w:rPr>
        <w:t>Сторонами</w:t>
      </w:r>
      <w:r w:rsidR="00C564D4" w:rsidRPr="00E855F9">
        <w:rPr>
          <w:rFonts w:ascii="Times New Roman" w:hAnsi="Times New Roman"/>
          <w:color w:val="000000" w:themeColor="text1"/>
          <w:sz w:val="24"/>
          <w:szCs w:val="24"/>
          <w:lang w:eastAsia="ru-RU"/>
        </w:rPr>
        <w:t xml:space="preserve"> </w:t>
      </w:r>
      <w:r w:rsidR="00F667C8" w:rsidRPr="00E855F9">
        <w:rPr>
          <w:rFonts w:ascii="Times New Roman" w:hAnsi="Times New Roman"/>
          <w:color w:val="000000" w:themeColor="text1"/>
          <w:sz w:val="24"/>
          <w:szCs w:val="24"/>
          <w:lang w:eastAsia="ru-RU"/>
        </w:rPr>
        <w:t>Договора</w:t>
      </w:r>
      <w:r w:rsidR="0064541B" w:rsidRPr="00E855F9">
        <w:rPr>
          <w:rFonts w:ascii="Times New Roman" w:hAnsi="Times New Roman"/>
          <w:color w:val="000000" w:themeColor="text1"/>
          <w:sz w:val="24"/>
          <w:szCs w:val="24"/>
          <w:lang w:eastAsia="ru-RU"/>
        </w:rPr>
        <w:t xml:space="preserve"> по реквизитам, указанным в </w:t>
      </w:r>
      <w:r w:rsidR="00C564D4" w:rsidRPr="00E855F9">
        <w:rPr>
          <w:rFonts w:ascii="Times New Roman" w:hAnsi="Times New Roman"/>
          <w:color w:val="000000" w:themeColor="text1"/>
          <w:sz w:val="24"/>
          <w:szCs w:val="24"/>
          <w:lang w:eastAsia="ru-RU"/>
        </w:rPr>
        <w:t xml:space="preserve">пункте </w:t>
      </w:r>
      <w:r w:rsidR="002813D0" w:rsidRPr="00E855F9">
        <w:rPr>
          <w:rFonts w:ascii="Times New Roman" w:hAnsi="Times New Roman"/>
          <w:color w:val="000000" w:themeColor="text1"/>
          <w:sz w:val="24"/>
          <w:szCs w:val="24"/>
          <w:lang w:eastAsia="ru-RU"/>
        </w:rPr>
        <w:t>14.1</w:t>
      </w:r>
      <w:r w:rsidR="0064541B" w:rsidRPr="00E855F9">
        <w:rPr>
          <w:rFonts w:ascii="Times New Roman" w:hAnsi="Times New Roman"/>
          <w:color w:val="000000" w:themeColor="text1"/>
          <w:sz w:val="24"/>
          <w:szCs w:val="24"/>
          <w:lang w:eastAsia="ru-RU"/>
        </w:rPr>
        <w:t>. Договора</w:t>
      </w:r>
      <w:r w:rsidR="00CB0521" w:rsidRPr="00E855F9">
        <w:rPr>
          <w:rFonts w:ascii="Times New Roman" w:hAnsi="Times New Roman"/>
          <w:color w:val="000000" w:themeColor="text1"/>
          <w:sz w:val="24"/>
          <w:szCs w:val="24"/>
          <w:lang w:eastAsia="ru-RU"/>
        </w:rPr>
        <w:t xml:space="preserve"> с указанием назначения платежа </w:t>
      </w:r>
      <w:r w:rsidR="00C564D4" w:rsidRPr="00E855F9">
        <w:rPr>
          <w:rFonts w:ascii="Times New Roman" w:hAnsi="Times New Roman"/>
          <w:color w:val="000000" w:themeColor="text1"/>
          <w:sz w:val="24"/>
          <w:szCs w:val="24"/>
          <w:lang w:eastAsia="ru-RU"/>
        </w:rPr>
        <w:t>«обеспечительный взнос по Договору от «__» _____ 2020 г. №_______»</w:t>
      </w:r>
      <w:r w:rsidR="00CB0521" w:rsidRPr="00E855F9">
        <w:rPr>
          <w:rFonts w:ascii="Times New Roman" w:hAnsi="Times New Roman"/>
          <w:color w:val="000000" w:themeColor="text1"/>
          <w:sz w:val="24"/>
          <w:szCs w:val="24"/>
          <w:lang w:eastAsia="ru-RU"/>
        </w:rPr>
        <w:t>.</w:t>
      </w:r>
    </w:p>
    <w:p w:rsidR="00421E93" w:rsidRPr="009E6D71" w:rsidRDefault="00F667C8" w:rsidP="009E6D71">
      <w:pPr>
        <w:widowControl w:val="0"/>
        <w:numPr>
          <w:ilvl w:val="1"/>
          <w:numId w:val="15"/>
        </w:numPr>
        <w:pBdr>
          <w:top w:val="nil"/>
          <w:left w:val="nil"/>
          <w:bottom w:val="nil"/>
          <w:right w:val="nil"/>
          <w:between w:val="nil"/>
          <w:bar w:val="nil"/>
        </w:pBdr>
        <w:suppressAutoHyphens/>
        <w:spacing w:after="0" w:line="240" w:lineRule="auto"/>
        <w:ind w:firstLine="709"/>
        <w:jc w:val="both"/>
        <w:textAlignment w:val="top"/>
        <w:outlineLvl w:val="0"/>
        <w:rPr>
          <w:rFonts w:ascii="Times New Roman" w:hAnsi="Times New Roman"/>
          <w:color w:val="000000" w:themeColor="text1"/>
          <w:sz w:val="24"/>
          <w:szCs w:val="24"/>
          <w:lang w:eastAsia="ru-RU"/>
        </w:rPr>
      </w:pPr>
      <w:r w:rsidRPr="00E855F9">
        <w:rPr>
          <w:rFonts w:ascii="Times New Roman" w:hAnsi="Times New Roman"/>
          <w:color w:val="000000" w:themeColor="text1"/>
          <w:sz w:val="24"/>
          <w:szCs w:val="24"/>
          <w:lang w:eastAsia="ru-RU"/>
        </w:rPr>
        <w:t xml:space="preserve">В </w:t>
      </w:r>
      <w:r w:rsidRPr="00E855F9">
        <w:rPr>
          <w:rFonts w:ascii="Times New Roman" w:eastAsia="Times New Roman" w:hAnsi="Times New Roman"/>
          <w:color w:val="000000" w:themeColor="text1"/>
          <w:sz w:val="24"/>
          <w:szCs w:val="24"/>
        </w:rPr>
        <w:t>случае</w:t>
      </w:r>
      <w:r w:rsidRPr="00E855F9">
        <w:rPr>
          <w:rFonts w:ascii="Times New Roman" w:hAnsi="Times New Roman"/>
          <w:color w:val="000000" w:themeColor="text1"/>
          <w:sz w:val="24"/>
          <w:szCs w:val="24"/>
          <w:lang w:eastAsia="ru-RU"/>
        </w:rPr>
        <w:t xml:space="preserve"> неоплаты </w:t>
      </w:r>
      <w:r w:rsidR="00BD36B1" w:rsidRPr="00E855F9">
        <w:rPr>
          <w:rFonts w:ascii="Times New Roman" w:hAnsi="Times New Roman"/>
          <w:color w:val="000000" w:themeColor="text1"/>
          <w:sz w:val="24"/>
          <w:szCs w:val="24"/>
          <w:lang w:eastAsia="ru-RU"/>
        </w:rPr>
        <w:t>о</w:t>
      </w:r>
      <w:r w:rsidR="008B2206" w:rsidRPr="00E855F9">
        <w:rPr>
          <w:rFonts w:ascii="Times New Roman" w:hAnsi="Times New Roman"/>
          <w:color w:val="000000" w:themeColor="text1"/>
          <w:sz w:val="24"/>
          <w:szCs w:val="24"/>
          <w:lang w:eastAsia="ru-RU"/>
        </w:rPr>
        <w:t xml:space="preserve">беспечительного </w:t>
      </w:r>
      <w:r w:rsidR="001E791A" w:rsidRPr="00E855F9">
        <w:rPr>
          <w:rFonts w:ascii="Times New Roman" w:hAnsi="Times New Roman"/>
          <w:color w:val="000000" w:themeColor="text1"/>
          <w:sz w:val="24"/>
          <w:szCs w:val="24"/>
          <w:lang w:eastAsia="ru-RU"/>
        </w:rPr>
        <w:t>платежа</w:t>
      </w:r>
      <w:r w:rsidR="008B2206" w:rsidRPr="00E855F9">
        <w:rPr>
          <w:rFonts w:ascii="Times New Roman" w:hAnsi="Times New Roman"/>
          <w:color w:val="000000" w:themeColor="text1"/>
          <w:sz w:val="24"/>
          <w:szCs w:val="24"/>
          <w:lang w:eastAsia="ru-RU"/>
        </w:rPr>
        <w:t xml:space="preserve"> </w:t>
      </w:r>
      <w:r w:rsidRPr="00E855F9">
        <w:rPr>
          <w:rFonts w:ascii="Times New Roman" w:hAnsi="Times New Roman"/>
          <w:color w:val="000000" w:themeColor="text1"/>
          <w:sz w:val="24"/>
          <w:szCs w:val="24"/>
          <w:lang w:eastAsia="ru-RU"/>
        </w:rPr>
        <w:t xml:space="preserve">в указанный срок, </w:t>
      </w:r>
      <w:r w:rsidRPr="00E855F9">
        <w:rPr>
          <w:rFonts w:ascii="Times New Roman" w:hAnsi="Times New Roman"/>
          <w:i/>
          <w:iCs/>
          <w:color w:val="000000" w:themeColor="text1"/>
          <w:sz w:val="24"/>
          <w:szCs w:val="24"/>
          <w:lang w:eastAsia="ru-RU"/>
        </w:rPr>
        <w:t xml:space="preserve">Арендатор </w:t>
      </w:r>
      <w:r w:rsidRPr="00E855F9">
        <w:rPr>
          <w:rFonts w:ascii="Times New Roman" w:hAnsi="Times New Roman"/>
          <w:color w:val="000000" w:themeColor="text1"/>
          <w:sz w:val="24"/>
          <w:szCs w:val="24"/>
          <w:lang w:eastAsia="ru-RU"/>
        </w:rPr>
        <w:t>имеет право</w:t>
      </w:r>
      <w:r w:rsidR="00273C9A" w:rsidRPr="00E855F9">
        <w:rPr>
          <w:rFonts w:ascii="Times New Roman" w:hAnsi="Times New Roman"/>
          <w:color w:val="000000" w:themeColor="text1"/>
          <w:sz w:val="24"/>
          <w:szCs w:val="24"/>
          <w:lang w:eastAsia="ru-RU"/>
        </w:rPr>
        <w:t xml:space="preserve"> </w:t>
      </w:r>
      <w:r w:rsidRPr="00E855F9">
        <w:rPr>
          <w:rFonts w:ascii="Times New Roman" w:hAnsi="Times New Roman"/>
          <w:color w:val="000000" w:themeColor="text1"/>
          <w:sz w:val="24"/>
          <w:szCs w:val="24"/>
          <w:lang w:eastAsia="ru-RU"/>
        </w:rPr>
        <w:t>досрочно расторгнуть Договор в порядке, установленном пунктом 9.9. Договора.</w:t>
      </w:r>
    </w:p>
    <w:p w:rsidR="000B5373" w:rsidRPr="00E855F9" w:rsidRDefault="000B5373" w:rsidP="006C6C4B">
      <w:pPr>
        <w:spacing w:after="0" w:line="240" w:lineRule="auto"/>
        <w:jc w:val="both"/>
        <w:rPr>
          <w:rFonts w:ascii="Times New Roman" w:eastAsia="Times New Roman" w:hAnsi="Times New Roman"/>
          <w:color w:val="000000" w:themeColor="text1"/>
          <w:sz w:val="24"/>
          <w:szCs w:val="24"/>
          <w:lang w:eastAsia="ru-RU"/>
        </w:rPr>
      </w:pPr>
    </w:p>
    <w:p w:rsidR="000B5373" w:rsidRPr="00E855F9" w:rsidRDefault="004E02E0" w:rsidP="00381453">
      <w:pPr>
        <w:keepNext/>
        <w:tabs>
          <w:tab w:val="num" w:pos="1440"/>
        </w:tabs>
        <w:spacing w:after="0" w:line="240" w:lineRule="auto"/>
        <w:jc w:val="center"/>
        <w:outlineLvl w:val="0"/>
        <w:rPr>
          <w:rFonts w:ascii="Times New Roman" w:eastAsia="Times New Roman" w:hAnsi="Times New Roman"/>
          <w:b/>
          <w:color w:val="000000" w:themeColor="text1"/>
          <w:sz w:val="24"/>
          <w:szCs w:val="24"/>
          <w:lang w:val="fr-FR" w:eastAsia="ru-RU"/>
        </w:rPr>
      </w:pPr>
      <w:r w:rsidRPr="00E855F9">
        <w:rPr>
          <w:rFonts w:ascii="Times New Roman" w:eastAsia="Times New Roman" w:hAnsi="Times New Roman"/>
          <w:b/>
          <w:color w:val="000000" w:themeColor="text1"/>
          <w:sz w:val="24"/>
          <w:szCs w:val="24"/>
          <w:lang w:eastAsia="ru-RU"/>
        </w:rPr>
        <w:t>Глава</w:t>
      </w:r>
      <w:r w:rsidRPr="00E855F9">
        <w:rPr>
          <w:rFonts w:ascii="Times New Roman" w:eastAsia="Times New Roman" w:hAnsi="Times New Roman"/>
          <w:b/>
          <w:color w:val="000000" w:themeColor="text1"/>
          <w:sz w:val="24"/>
          <w:szCs w:val="24"/>
          <w:lang w:val="fr-FR" w:eastAsia="ru-RU"/>
        </w:rPr>
        <w:t xml:space="preserve"> </w:t>
      </w:r>
      <w:r w:rsidR="003A128F" w:rsidRPr="00E855F9">
        <w:rPr>
          <w:rFonts w:ascii="Times New Roman" w:eastAsia="Times New Roman" w:hAnsi="Times New Roman"/>
          <w:b/>
          <w:color w:val="000000" w:themeColor="text1"/>
          <w:sz w:val="24"/>
          <w:szCs w:val="24"/>
          <w:lang w:val="fr-FR" w:eastAsia="ru-RU"/>
        </w:rPr>
        <w:t>VI.</w:t>
      </w:r>
      <w:r w:rsidR="000B5373" w:rsidRPr="00E855F9">
        <w:rPr>
          <w:rFonts w:ascii="Times New Roman" w:eastAsia="Times New Roman" w:hAnsi="Times New Roman"/>
          <w:b/>
          <w:color w:val="000000" w:themeColor="text1"/>
          <w:sz w:val="24"/>
          <w:szCs w:val="24"/>
          <w:lang w:val="fr-FR" w:eastAsia="ru-RU"/>
        </w:rPr>
        <w:t>Права и обязанности сторон</w:t>
      </w:r>
    </w:p>
    <w:p w:rsidR="000B5373" w:rsidRPr="00E855F9" w:rsidRDefault="000B5373" w:rsidP="00381453">
      <w:pPr>
        <w:spacing w:after="0" w:line="240" w:lineRule="auto"/>
        <w:rPr>
          <w:rFonts w:ascii="Times New Roman" w:eastAsia="Times New Roman" w:hAnsi="Times New Roman"/>
          <w:color w:val="000000" w:themeColor="text1"/>
          <w:sz w:val="24"/>
          <w:szCs w:val="24"/>
          <w:lang w:val="fr-FR" w:eastAsia="ru-RU"/>
        </w:rPr>
      </w:pPr>
    </w:p>
    <w:p w:rsidR="000B5373" w:rsidRPr="00E855F9" w:rsidRDefault="000B5373" w:rsidP="00381453">
      <w:pPr>
        <w:keepNext/>
        <w:numPr>
          <w:ilvl w:val="1"/>
          <w:numId w:val="6"/>
        </w:numPr>
        <w:spacing w:after="0" w:line="240" w:lineRule="auto"/>
        <w:jc w:val="both"/>
        <w:outlineLvl w:val="1"/>
        <w:rPr>
          <w:rFonts w:ascii="Times New Roman" w:eastAsia="Times New Roman" w:hAnsi="Times New Roman"/>
          <w:color w:val="000000" w:themeColor="text1"/>
          <w:sz w:val="24"/>
          <w:szCs w:val="24"/>
          <w:lang w:eastAsia="ru-RU"/>
        </w:rPr>
      </w:pPr>
      <w:r w:rsidRPr="00E855F9">
        <w:rPr>
          <w:rFonts w:ascii="Times New Roman" w:eastAsia="Times New Roman" w:hAnsi="Times New Roman"/>
          <w:i/>
          <w:color w:val="000000" w:themeColor="text1"/>
          <w:sz w:val="24"/>
          <w:szCs w:val="24"/>
          <w:lang w:eastAsia="ru-RU"/>
        </w:rPr>
        <w:t>Арендатор</w:t>
      </w:r>
      <w:r w:rsidRPr="00E855F9">
        <w:rPr>
          <w:rFonts w:ascii="Times New Roman" w:eastAsia="Times New Roman" w:hAnsi="Times New Roman"/>
          <w:color w:val="000000" w:themeColor="text1"/>
          <w:sz w:val="24"/>
          <w:szCs w:val="24"/>
          <w:lang w:eastAsia="ru-RU"/>
        </w:rPr>
        <w:t xml:space="preserve"> имеет право:</w:t>
      </w:r>
    </w:p>
    <w:p w:rsidR="008C2A17" w:rsidRPr="00E855F9" w:rsidRDefault="008C2A17" w:rsidP="00381453">
      <w:pPr>
        <w:spacing w:after="0" w:line="240" w:lineRule="auto"/>
        <w:ind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На этапе Проектирования и строительства</w:t>
      </w:r>
      <w:r w:rsidR="00C564D4" w:rsidRPr="00E855F9">
        <w:rPr>
          <w:rFonts w:ascii="Times New Roman" w:eastAsia="Times New Roman" w:hAnsi="Times New Roman"/>
          <w:color w:val="000000" w:themeColor="text1"/>
          <w:sz w:val="24"/>
          <w:szCs w:val="24"/>
          <w:lang w:eastAsia="ru-RU"/>
        </w:rPr>
        <w:t xml:space="preserve"> Объектов</w:t>
      </w:r>
      <w:r w:rsidRPr="00E855F9">
        <w:rPr>
          <w:rFonts w:ascii="Times New Roman" w:eastAsia="Times New Roman" w:hAnsi="Times New Roman"/>
          <w:color w:val="000000" w:themeColor="text1"/>
          <w:sz w:val="24"/>
          <w:szCs w:val="24"/>
          <w:lang w:eastAsia="ru-RU"/>
        </w:rPr>
        <w:t xml:space="preserve"> согласно п</w:t>
      </w:r>
      <w:r w:rsidR="00C564D4" w:rsidRPr="00E855F9">
        <w:rPr>
          <w:rFonts w:ascii="Times New Roman" w:eastAsia="Times New Roman" w:hAnsi="Times New Roman"/>
          <w:color w:val="000000" w:themeColor="text1"/>
          <w:sz w:val="24"/>
          <w:szCs w:val="24"/>
          <w:lang w:eastAsia="ru-RU"/>
        </w:rPr>
        <w:t xml:space="preserve">ункту </w:t>
      </w:r>
      <w:r w:rsidRPr="00E855F9">
        <w:rPr>
          <w:rFonts w:ascii="Times New Roman" w:eastAsia="Times New Roman" w:hAnsi="Times New Roman"/>
          <w:color w:val="000000" w:themeColor="text1"/>
          <w:sz w:val="24"/>
          <w:szCs w:val="24"/>
          <w:lang w:eastAsia="ru-RU"/>
        </w:rPr>
        <w:t>1.3.1</w:t>
      </w:r>
      <w:r w:rsidR="00BF726F">
        <w:rPr>
          <w:rFonts w:ascii="Times New Roman" w:eastAsia="Times New Roman" w:hAnsi="Times New Roman"/>
          <w:color w:val="000000" w:themeColor="text1"/>
          <w:sz w:val="24"/>
          <w:szCs w:val="24"/>
          <w:lang w:eastAsia="ru-RU"/>
        </w:rPr>
        <w:t>.</w:t>
      </w:r>
      <w:r w:rsidRPr="00E855F9">
        <w:rPr>
          <w:rFonts w:ascii="Times New Roman" w:eastAsia="Times New Roman" w:hAnsi="Times New Roman"/>
          <w:color w:val="000000" w:themeColor="text1"/>
          <w:sz w:val="24"/>
          <w:szCs w:val="24"/>
          <w:lang w:eastAsia="ru-RU"/>
        </w:rPr>
        <w:t xml:space="preserve"> </w:t>
      </w:r>
      <w:r w:rsidR="00C564D4" w:rsidRPr="00E855F9">
        <w:rPr>
          <w:rFonts w:ascii="Times New Roman" w:eastAsia="Times New Roman" w:hAnsi="Times New Roman"/>
          <w:color w:val="000000" w:themeColor="text1"/>
          <w:sz w:val="24"/>
          <w:szCs w:val="24"/>
          <w:lang w:eastAsia="ru-RU"/>
        </w:rPr>
        <w:t xml:space="preserve">Договора </w:t>
      </w:r>
      <w:r w:rsidRPr="00E855F9">
        <w:rPr>
          <w:rFonts w:ascii="Times New Roman" w:eastAsia="Times New Roman" w:hAnsi="Times New Roman"/>
          <w:color w:val="000000" w:themeColor="text1"/>
          <w:sz w:val="24"/>
          <w:szCs w:val="24"/>
          <w:lang w:eastAsia="ru-RU"/>
        </w:rPr>
        <w:t xml:space="preserve">и на </w:t>
      </w:r>
      <w:r w:rsidR="00C564D4" w:rsidRPr="00E855F9">
        <w:rPr>
          <w:rFonts w:ascii="Times New Roman" w:eastAsia="Times New Roman" w:hAnsi="Times New Roman"/>
          <w:color w:val="000000" w:themeColor="text1"/>
          <w:sz w:val="24"/>
          <w:szCs w:val="24"/>
          <w:lang w:eastAsia="ru-RU"/>
        </w:rPr>
        <w:t xml:space="preserve">этапе </w:t>
      </w:r>
      <w:r w:rsidRPr="00E855F9">
        <w:rPr>
          <w:rFonts w:ascii="Times New Roman" w:eastAsia="Times New Roman" w:hAnsi="Times New Roman"/>
          <w:color w:val="000000" w:themeColor="text1"/>
          <w:sz w:val="24"/>
          <w:szCs w:val="24"/>
          <w:lang w:eastAsia="ru-RU"/>
        </w:rPr>
        <w:t>Эксплуатации</w:t>
      </w:r>
      <w:r w:rsidR="00C564D4" w:rsidRPr="00E855F9">
        <w:rPr>
          <w:rFonts w:ascii="Times New Roman" w:eastAsia="Times New Roman" w:hAnsi="Times New Roman"/>
          <w:color w:val="000000" w:themeColor="text1"/>
          <w:sz w:val="24"/>
          <w:szCs w:val="24"/>
          <w:lang w:eastAsia="ru-RU"/>
        </w:rPr>
        <w:t xml:space="preserve"> объектов</w:t>
      </w:r>
      <w:r w:rsidRPr="00E855F9">
        <w:rPr>
          <w:rFonts w:ascii="Times New Roman" w:eastAsia="Times New Roman" w:hAnsi="Times New Roman"/>
          <w:color w:val="000000" w:themeColor="text1"/>
          <w:sz w:val="24"/>
          <w:szCs w:val="24"/>
          <w:lang w:eastAsia="ru-RU"/>
        </w:rPr>
        <w:t xml:space="preserve"> согласно п</w:t>
      </w:r>
      <w:r w:rsidR="00C564D4" w:rsidRPr="00E855F9">
        <w:rPr>
          <w:rFonts w:ascii="Times New Roman" w:eastAsia="Times New Roman" w:hAnsi="Times New Roman"/>
          <w:color w:val="000000" w:themeColor="text1"/>
          <w:sz w:val="24"/>
          <w:szCs w:val="24"/>
          <w:lang w:eastAsia="ru-RU"/>
        </w:rPr>
        <w:t xml:space="preserve">ункту </w:t>
      </w:r>
      <w:r w:rsidRPr="00E855F9">
        <w:rPr>
          <w:rFonts w:ascii="Times New Roman" w:eastAsia="Times New Roman" w:hAnsi="Times New Roman"/>
          <w:color w:val="000000" w:themeColor="text1"/>
          <w:sz w:val="24"/>
          <w:szCs w:val="24"/>
          <w:lang w:eastAsia="ru-RU"/>
        </w:rPr>
        <w:t>1.3.2</w:t>
      </w:r>
      <w:r w:rsidR="00BF726F">
        <w:rPr>
          <w:rFonts w:ascii="Times New Roman" w:eastAsia="Times New Roman" w:hAnsi="Times New Roman"/>
          <w:color w:val="000000" w:themeColor="text1"/>
          <w:sz w:val="24"/>
          <w:szCs w:val="24"/>
          <w:lang w:eastAsia="ru-RU"/>
        </w:rPr>
        <w:t>.</w:t>
      </w:r>
      <w:r w:rsidR="00C564D4" w:rsidRPr="00E855F9">
        <w:rPr>
          <w:rFonts w:ascii="Times New Roman" w:eastAsia="Times New Roman" w:hAnsi="Times New Roman"/>
          <w:color w:val="000000" w:themeColor="text1"/>
          <w:sz w:val="24"/>
          <w:szCs w:val="24"/>
          <w:lang w:eastAsia="ru-RU"/>
        </w:rPr>
        <w:t xml:space="preserve"> Договора</w:t>
      </w:r>
      <w:r w:rsidRPr="00E855F9">
        <w:rPr>
          <w:rFonts w:ascii="Times New Roman" w:eastAsia="Times New Roman" w:hAnsi="Times New Roman"/>
          <w:color w:val="000000" w:themeColor="text1"/>
          <w:sz w:val="24"/>
          <w:szCs w:val="24"/>
          <w:lang w:eastAsia="ru-RU"/>
        </w:rPr>
        <w:t xml:space="preserve">: </w:t>
      </w:r>
    </w:p>
    <w:p w:rsidR="00C564D4" w:rsidRPr="00E855F9" w:rsidRDefault="000B5373" w:rsidP="00381453">
      <w:pPr>
        <w:numPr>
          <w:ilvl w:val="2"/>
          <w:numId w:val="6"/>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Беспр</w:t>
      </w:r>
      <w:r w:rsidR="00AB6E49" w:rsidRPr="00E855F9">
        <w:rPr>
          <w:rFonts w:ascii="Times New Roman" w:eastAsia="Times New Roman" w:hAnsi="Times New Roman"/>
          <w:color w:val="000000" w:themeColor="text1"/>
          <w:sz w:val="24"/>
          <w:szCs w:val="24"/>
          <w:lang w:eastAsia="ru-RU"/>
        </w:rPr>
        <w:t xml:space="preserve">епятственного доступа на </w:t>
      </w:r>
      <w:r w:rsidR="00904DDC" w:rsidRPr="00E855F9">
        <w:rPr>
          <w:rFonts w:ascii="Times New Roman" w:eastAsia="Times New Roman" w:hAnsi="Times New Roman"/>
          <w:color w:val="000000" w:themeColor="text1"/>
          <w:sz w:val="24"/>
          <w:szCs w:val="24"/>
          <w:lang w:eastAsia="ru-RU"/>
        </w:rPr>
        <w:t xml:space="preserve">Недвижимое имущество </w:t>
      </w:r>
      <w:r w:rsidR="00590AFD" w:rsidRPr="00E855F9">
        <w:rPr>
          <w:rFonts w:ascii="Times New Roman" w:eastAsia="Times New Roman" w:hAnsi="Times New Roman"/>
          <w:color w:val="000000" w:themeColor="text1"/>
          <w:sz w:val="24"/>
          <w:szCs w:val="24"/>
          <w:lang w:eastAsia="ru-RU"/>
        </w:rPr>
        <w:t xml:space="preserve">в любой день (включая выходные и праздничные дни) в любое время </w:t>
      </w:r>
      <w:r w:rsidRPr="00E855F9">
        <w:rPr>
          <w:rFonts w:ascii="Times New Roman" w:eastAsia="Times New Roman" w:hAnsi="Times New Roman"/>
          <w:color w:val="000000" w:themeColor="text1"/>
          <w:sz w:val="24"/>
          <w:szCs w:val="24"/>
          <w:lang w:eastAsia="ru-RU"/>
        </w:rPr>
        <w:t xml:space="preserve">с целью проверки исполнения условий Договора и выполнения </w:t>
      </w:r>
      <w:r w:rsidRPr="00E855F9">
        <w:rPr>
          <w:rFonts w:ascii="Times New Roman" w:eastAsia="Times New Roman" w:hAnsi="Times New Roman"/>
          <w:i/>
          <w:color w:val="000000" w:themeColor="text1"/>
          <w:sz w:val="24"/>
          <w:szCs w:val="24"/>
          <w:lang w:eastAsia="ru-RU"/>
        </w:rPr>
        <w:t>Субарендатором</w:t>
      </w:r>
      <w:r w:rsidRPr="00E855F9">
        <w:rPr>
          <w:rFonts w:ascii="Times New Roman" w:eastAsia="Times New Roman" w:hAnsi="Times New Roman"/>
          <w:color w:val="000000" w:themeColor="text1"/>
          <w:sz w:val="24"/>
          <w:szCs w:val="24"/>
          <w:lang w:eastAsia="ru-RU"/>
        </w:rPr>
        <w:t xml:space="preserve"> своих обязательств, в</w:t>
      </w:r>
      <w:r w:rsidR="00210B40" w:rsidRPr="00E855F9">
        <w:rPr>
          <w:rFonts w:ascii="Times New Roman" w:eastAsia="Times New Roman" w:hAnsi="Times New Roman"/>
          <w:color w:val="000000" w:themeColor="text1"/>
          <w:sz w:val="24"/>
          <w:szCs w:val="24"/>
          <w:lang w:eastAsia="ru-RU"/>
        </w:rPr>
        <w:t xml:space="preserve"> </w:t>
      </w:r>
      <w:r w:rsidR="00AB6E49" w:rsidRPr="00E855F9">
        <w:rPr>
          <w:rFonts w:ascii="Times New Roman" w:eastAsia="Times New Roman" w:hAnsi="Times New Roman"/>
          <w:color w:val="000000" w:themeColor="text1"/>
          <w:sz w:val="24"/>
          <w:szCs w:val="24"/>
          <w:lang w:eastAsia="ru-RU"/>
        </w:rPr>
        <w:t>том числе по содержанию</w:t>
      </w:r>
      <w:r w:rsidR="000766BB" w:rsidRPr="00E855F9">
        <w:rPr>
          <w:rFonts w:ascii="Times New Roman" w:eastAsia="Times New Roman" w:hAnsi="Times New Roman"/>
          <w:color w:val="000000" w:themeColor="text1"/>
          <w:sz w:val="24"/>
          <w:szCs w:val="24"/>
          <w:lang w:eastAsia="ru-RU"/>
        </w:rPr>
        <w:t xml:space="preserve"> </w:t>
      </w:r>
      <w:r w:rsidR="00904DDC" w:rsidRPr="00E855F9">
        <w:rPr>
          <w:rFonts w:ascii="Times New Roman" w:eastAsia="Times New Roman" w:hAnsi="Times New Roman"/>
          <w:color w:val="000000" w:themeColor="text1"/>
          <w:sz w:val="24"/>
          <w:szCs w:val="24"/>
          <w:lang w:eastAsia="ru-RU"/>
        </w:rPr>
        <w:t>Недвижимого имущества</w:t>
      </w:r>
      <w:r w:rsidRPr="00E855F9">
        <w:rPr>
          <w:rFonts w:ascii="Times New Roman" w:eastAsia="Times New Roman" w:hAnsi="Times New Roman"/>
          <w:color w:val="000000" w:themeColor="text1"/>
          <w:sz w:val="24"/>
          <w:szCs w:val="24"/>
          <w:lang w:eastAsia="ru-RU"/>
        </w:rPr>
        <w:t xml:space="preserve">, а также для осуществления </w:t>
      </w:r>
      <w:r w:rsidRPr="00E855F9">
        <w:rPr>
          <w:rFonts w:ascii="Times New Roman" w:eastAsia="Times New Roman" w:hAnsi="Times New Roman"/>
          <w:i/>
          <w:color w:val="000000" w:themeColor="text1"/>
          <w:sz w:val="24"/>
          <w:szCs w:val="24"/>
          <w:lang w:eastAsia="ru-RU"/>
        </w:rPr>
        <w:t>Арендатором</w:t>
      </w:r>
      <w:r w:rsidRPr="00E855F9">
        <w:rPr>
          <w:rFonts w:ascii="Times New Roman" w:eastAsia="Times New Roman" w:hAnsi="Times New Roman"/>
          <w:color w:val="000000" w:themeColor="text1"/>
          <w:sz w:val="24"/>
          <w:szCs w:val="24"/>
          <w:lang w:eastAsia="ru-RU"/>
        </w:rPr>
        <w:t xml:space="preserve"> иных прав, предоставленных ему в соответствии с </w:t>
      </w:r>
      <w:r w:rsidR="00C564D4" w:rsidRPr="00E855F9">
        <w:rPr>
          <w:rFonts w:ascii="Times New Roman" w:eastAsia="Times New Roman" w:hAnsi="Times New Roman"/>
          <w:color w:val="000000" w:themeColor="text1"/>
          <w:sz w:val="24"/>
          <w:szCs w:val="24"/>
          <w:lang w:eastAsia="ru-RU"/>
        </w:rPr>
        <w:t>З</w:t>
      </w:r>
      <w:r w:rsidRPr="00E855F9">
        <w:rPr>
          <w:rFonts w:ascii="Times New Roman" w:eastAsia="Times New Roman" w:hAnsi="Times New Roman"/>
          <w:color w:val="000000" w:themeColor="text1"/>
          <w:sz w:val="24"/>
          <w:szCs w:val="24"/>
          <w:lang w:eastAsia="ru-RU"/>
        </w:rPr>
        <w:t>аконодательством и Договором.</w:t>
      </w:r>
    </w:p>
    <w:p w:rsidR="000B5373" w:rsidRPr="00E855F9" w:rsidRDefault="000B5373" w:rsidP="00381453">
      <w:pPr>
        <w:spacing w:after="0" w:line="240" w:lineRule="auto"/>
        <w:ind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В случае возникновения аварийной ситуации, а также в случае требований уполномоченных представителей государственных органов, </w:t>
      </w:r>
      <w:r w:rsidRPr="00E855F9">
        <w:rPr>
          <w:rFonts w:ascii="Times New Roman" w:eastAsia="Times New Roman" w:hAnsi="Times New Roman"/>
          <w:i/>
          <w:color w:val="000000" w:themeColor="text1"/>
          <w:sz w:val="24"/>
          <w:szCs w:val="24"/>
          <w:lang w:eastAsia="ru-RU"/>
        </w:rPr>
        <w:t xml:space="preserve">Арендатор </w:t>
      </w:r>
      <w:r w:rsidRPr="00E855F9">
        <w:rPr>
          <w:rFonts w:ascii="Times New Roman" w:eastAsia="Times New Roman" w:hAnsi="Times New Roman"/>
          <w:color w:val="000000" w:themeColor="text1"/>
          <w:sz w:val="24"/>
          <w:szCs w:val="24"/>
          <w:lang w:eastAsia="ru-RU"/>
        </w:rPr>
        <w:t xml:space="preserve">имеет право посещать </w:t>
      </w:r>
      <w:r w:rsidR="00904DDC" w:rsidRPr="00E855F9">
        <w:rPr>
          <w:rFonts w:ascii="Times New Roman" w:eastAsia="Times New Roman" w:hAnsi="Times New Roman"/>
          <w:color w:val="000000" w:themeColor="text1"/>
          <w:sz w:val="24"/>
          <w:szCs w:val="24"/>
          <w:lang w:eastAsia="ru-RU"/>
        </w:rPr>
        <w:t xml:space="preserve">Недвижимое имущество </w:t>
      </w:r>
      <w:r w:rsidRPr="00E855F9">
        <w:rPr>
          <w:rFonts w:ascii="Times New Roman" w:eastAsia="Times New Roman" w:hAnsi="Times New Roman"/>
          <w:color w:val="000000" w:themeColor="text1"/>
          <w:sz w:val="24"/>
          <w:szCs w:val="24"/>
          <w:lang w:eastAsia="ru-RU"/>
        </w:rPr>
        <w:t xml:space="preserve">вне связи с Договором. </w:t>
      </w:r>
    </w:p>
    <w:p w:rsidR="000B5373" w:rsidRPr="00E855F9" w:rsidRDefault="000B5373" w:rsidP="00381453">
      <w:pPr>
        <w:numPr>
          <w:ilvl w:val="2"/>
          <w:numId w:val="6"/>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Требовать</w:t>
      </w:r>
      <w:r w:rsidRPr="00E855F9">
        <w:rPr>
          <w:rFonts w:ascii="Times New Roman" w:hAnsi="Times New Roman"/>
          <w:color w:val="000000" w:themeColor="text1"/>
          <w:sz w:val="24"/>
          <w:szCs w:val="24"/>
        </w:rPr>
        <w:t xml:space="preserve"> от </w:t>
      </w:r>
      <w:r w:rsidRPr="00E855F9">
        <w:rPr>
          <w:rFonts w:ascii="Times New Roman" w:hAnsi="Times New Roman"/>
          <w:i/>
          <w:color w:val="000000" w:themeColor="text1"/>
          <w:sz w:val="24"/>
          <w:szCs w:val="24"/>
        </w:rPr>
        <w:t>Субарендатора</w:t>
      </w:r>
      <w:r w:rsidRPr="00E855F9">
        <w:rPr>
          <w:rFonts w:ascii="Times New Roman" w:hAnsi="Times New Roman"/>
          <w:color w:val="000000" w:themeColor="text1"/>
          <w:sz w:val="24"/>
          <w:szCs w:val="24"/>
        </w:rPr>
        <w:t xml:space="preserve"> устранения допущенных нарушений условий Договора и/или их последствий.</w:t>
      </w:r>
    </w:p>
    <w:p w:rsidR="002E450C" w:rsidRPr="000E7DF6" w:rsidRDefault="000B5373" w:rsidP="00381453">
      <w:pPr>
        <w:numPr>
          <w:ilvl w:val="2"/>
          <w:numId w:val="6"/>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Отказаться</w:t>
      </w:r>
      <w:r w:rsidRPr="00E855F9">
        <w:rPr>
          <w:rFonts w:ascii="Times New Roman" w:hAnsi="Times New Roman"/>
          <w:color w:val="000000" w:themeColor="text1"/>
          <w:sz w:val="24"/>
          <w:szCs w:val="24"/>
        </w:rPr>
        <w:t xml:space="preserve"> от исполнения Договора в случаях и </w:t>
      </w:r>
      <w:r w:rsidRPr="00687DC7">
        <w:rPr>
          <w:rFonts w:ascii="Times New Roman" w:hAnsi="Times New Roman"/>
          <w:color w:val="000000" w:themeColor="text1"/>
          <w:sz w:val="24"/>
        </w:rPr>
        <w:t>порядке</w:t>
      </w:r>
      <w:r w:rsidR="00C564D4" w:rsidRPr="00687DC7">
        <w:rPr>
          <w:rFonts w:ascii="Times New Roman" w:hAnsi="Times New Roman"/>
          <w:color w:val="000000" w:themeColor="text1"/>
          <w:sz w:val="24"/>
        </w:rPr>
        <w:t>,</w:t>
      </w:r>
      <w:r w:rsidRPr="00687DC7">
        <w:rPr>
          <w:rFonts w:ascii="Times New Roman" w:hAnsi="Times New Roman"/>
          <w:color w:val="000000" w:themeColor="text1"/>
          <w:sz w:val="24"/>
        </w:rPr>
        <w:t xml:space="preserve"> </w:t>
      </w:r>
      <w:r w:rsidR="00C564D4" w:rsidRPr="00687DC7">
        <w:rPr>
          <w:rFonts w:ascii="Times New Roman" w:hAnsi="Times New Roman"/>
          <w:color w:val="000000" w:themeColor="text1"/>
          <w:sz w:val="24"/>
        </w:rPr>
        <w:t>предусмотренном З</w:t>
      </w:r>
      <w:r w:rsidRPr="00687DC7">
        <w:rPr>
          <w:rFonts w:ascii="Times New Roman" w:hAnsi="Times New Roman"/>
          <w:color w:val="000000" w:themeColor="text1"/>
          <w:sz w:val="24"/>
        </w:rPr>
        <w:t>аконодательством</w:t>
      </w:r>
      <w:r w:rsidRPr="00E855F9">
        <w:rPr>
          <w:rFonts w:ascii="Times New Roman" w:hAnsi="Times New Roman"/>
          <w:color w:val="000000" w:themeColor="text1"/>
          <w:sz w:val="24"/>
          <w:szCs w:val="24"/>
        </w:rPr>
        <w:t xml:space="preserve"> и Договором.</w:t>
      </w:r>
    </w:p>
    <w:p w:rsidR="000E7DF6" w:rsidRPr="00E855F9" w:rsidRDefault="000E7DF6" w:rsidP="000E7DF6">
      <w:pPr>
        <w:numPr>
          <w:ilvl w:val="2"/>
          <w:numId w:val="6"/>
        </w:numPr>
        <w:spacing w:after="0" w:line="240" w:lineRule="auto"/>
        <w:jc w:val="both"/>
        <w:rPr>
          <w:rFonts w:ascii="Times New Roman" w:eastAsia="Times New Roman" w:hAnsi="Times New Roman"/>
          <w:color w:val="000000" w:themeColor="text1"/>
          <w:sz w:val="24"/>
          <w:szCs w:val="24"/>
          <w:lang w:eastAsia="ru-RU"/>
        </w:rPr>
      </w:pPr>
      <w:r w:rsidRPr="000E7DF6">
        <w:rPr>
          <w:rFonts w:ascii="Times New Roman" w:eastAsia="Times New Roman" w:hAnsi="Times New Roman"/>
          <w:color w:val="000000" w:themeColor="text1"/>
          <w:sz w:val="24"/>
          <w:szCs w:val="24"/>
          <w:lang w:eastAsia="ru-RU"/>
        </w:rPr>
        <w:t>В ходе строительства подъездов, съездов, примыканий, переходно-скоростных полос осуществлять контроль за возведением данных сооружений.</w:t>
      </w:r>
    </w:p>
    <w:p w:rsidR="000B5373" w:rsidRPr="00E855F9" w:rsidRDefault="000B5373" w:rsidP="00381453">
      <w:pPr>
        <w:keepNext/>
        <w:numPr>
          <w:ilvl w:val="1"/>
          <w:numId w:val="6"/>
        </w:numPr>
        <w:spacing w:after="0" w:line="240" w:lineRule="auto"/>
        <w:jc w:val="both"/>
        <w:outlineLvl w:val="1"/>
        <w:rPr>
          <w:rFonts w:ascii="Times New Roman" w:eastAsia="Times New Roman" w:hAnsi="Times New Roman"/>
          <w:color w:val="000000" w:themeColor="text1"/>
          <w:sz w:val="24"/>
          <w:szCs w:val="24"/>
          <w:lang w:eastAsia="ru-RU"/>
        </w:rPr>
      </w:pPr>
      <w:r w:rsidRPr="00E855F9">
        <w:rPr>
          <w:rFonts w:ascii="Times New Roman" w:eastAsia="Times New Roman" w:hAnsi="Times New Roman"/>
          <w:i/>
          <w:color w:val="000000" w:themeColor="text1"/>
          <w:sz w:val="24"/>
          <w:szCs w:val="24"/>
          <w:lang w:eastAsia="ru-RU"/>
        </w:rPr>
        <w:t>Арендатор</w:t>
      </w:r>
      <w:r w:rsidRPr="00E855F9">
        <w:rPr>
          <w:rFonts w:ascii="Times New Roman" w:eastAsia="Times New Roman" w:hAnsi="Times New Roman"/>
          <w:color w:val="000000" w:themeColor="text1"/>
          <w:sz w:val="24"/>
          <w:szCs w:val="24"/>
          <w:lang w:eastAsia="ru-RU"/>
        </w:rPr>
        <w:t xml:space="preserve"> обязан:</w:t>
      </w:r>
    </w:p>
    <w:p w:rsidR="008C2A17" w:rsidRPr="00E855F9" w:rsidRDefault="008C2A17" w:rsidP="00381453">
      <w:pPr>
        <w:numPr>
          <w:ilvl w:val="2"/>
          <w:numId w:val="6"/>
        </w:numPr>
        <w:spacing w:after="0" w:line="240" w:lineRule="auto"/>
        <w:jc w:val="both"/>
        <w:rPr>
          <w:rFonts w:ascii="Times New Roman" w:eastAsia="Times New Roman" w:hAnsi="Times New Roman"/>
          <w:b/>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На </w:t>
      </w:r>
      <w:r w:rsidR="002E450C" w:rsidRPr="00E855F9">
        <w:rPr>
          <w:rFonts w:ascii="Times New Roman" w:eastAsia="Times New Roman" w:hAnsi="Times New Roman"/>
          <w:color w:val="000000" w:themeColor="text1"/>
          <w:sz w:val="24"/>
          <w:szCs w:val="24"/>
          <w:lang w:eastAsia="ru-RU"/>
        </w:rPr>
        <w:t>этапе</w:t>
      </w:r>
      <w:r w:rsidRPr="00E855F9">
        <w:rPr>
          <w:rFonts w:ascii="Times New Roman" w:eastAsia="Times New Roman" w:hAnsi="Times New Roman"/>
          <w:color w:val="000000" w:themeColor="text1"/>
          <w:sz w:val="24"/>
          <w:szCs w:val="24"/>
          <w:lang w:eastAsia="ru-RU"/>
        </w:rPr>
        <w:t xml:space="preserve"> Проектирования и строительства Объектов (согласно п</w:t>
      </w:r>
      <w:r w:rsidR="004E2C10" w:rsidRPr="00E855F9">
        <w:rPr>
          <w:rFonts w:ascii="Times New Roman" w:eastAsia="Times New Roman" w:hAnsi="Times New Roman"/>
          <w:color w:val="000000" w:themeColor="text1"/>
          <w:sz w:val="24"/>
          <w:szCs w:val="24"/>
          <w:lang w:eastAsia="ru-RU"/>
        </w:rPr>
        <w:t>ункту</w:t>
      </w:r>
      <w:r w:rsidRPr="00E855F9">
        <w:rPr>
          <w:rFonts w:ascii="Times New Roman" w:eastAsia="Times New Roman" w:hAnsi="Times New Roman"/>
          <w:color w:val="000000" w:themeColor="text1"/>
          <w:sz w:val="24"/>
          <w:szCs w:val="24"/>
          <w:lang w:eastAsia="ru-RU"/>
        </w:rPr>
        <w:t xml:space="preserve"> 1.3.1. Договора):</w:t>
      </w:r>
    </w:p>
    <w:p w:rsidR="008C2A17" w:rsidRPr="00E855F9" w:rsidRDefault="008C2A17" w:rsidP="00381453">
      <w:pPr>
        <w:pStyle w:val="aff"/>
        <w:numPr>
          <w:ilvl w:val="3"/>
          <w:numId w:val="4"/>
        </w:numPr>
        <w:spacing w:after="0" w:line="240" w:lineRule="auto"/>
        <w:jc w:val="both"/>
        <w:rPr>
          <w:rFonts w:ascii="Times New Roman" w:eastAsia="Times New Roman" w:hAnsi="Times New Roman"/>
          <w:b/>
          <w:color w:val="000000" w:themeColor="text1"/>
          <w:sz w:val="24"/>
          <w:szCs w:val="24"/>
          <w:lang w:eastAsia="ru-RU"/>
        </w:rPr>
      </w:pPr>
      <w:r w:rsidRPr="00E855F9">
        <w:rPr>
          <w:rFonts w:ascii="Times New Roman" w:hAnsi="Times New Roman"/>
          <w:color w:val="000000" w:themeColor="text1"/>
          <w:sz w:val="24"/>
          <w:szCs w:val="24"/>
        </w:rPr>
        <w:t xml:space="preserve">Предупредить </w:t>
      </w:r>
      <w:r w:rsidRPr="00E855F9">
        <w:rPr>
          <w:rFonts w:ascii="Times New Roman" w:hAnsi="Times New Roman"/>
          <w:i/>
          <w:color w:val="000000" w:themeColor="text1"/>
          <w:sz w:val="24"/>
          <w:szCs w:val="24"/>
        </w:rPr>
        <w:t>Субарендатора</w:t>
      </w:r>
      <w:r w:rsidRPr="00E855F9">
        <w:rPr>
          <w:rFonts w:ascii="Times New Roman" w:hAnsi="Times New Roman"/>
          <w:color w:val="000000" w:themeColor="text1"/>
          <w:sz w:val="24"/>
          <w:szCs w:val="24"/>
        </w:rPr>
        <w:t xml:space="preserve"> обо всех правах третьих лиц на Недвижимое имущество.</w:t>
      </w:r>
    </w:p>
    <w:p w:rsidR="004D564F" w:rsidRPr="004D564F" w:rsidRDefault="004D564F" w:rsidP="004D564F">
      <w:pPr>
        <w:pStyle w:val="aff"/>
        <w:numPr>
          <w:ilvl w:val="3"/>
          <w:numId w:val="4"/>
        </w:numPr>
        <w:spacing w:after="0" w:line="240" w:lineRule="auto"/>
        <w:jc w:val="both"/>
        <w:rPr>
          <w:rFonts w:ascii="Times New Roman" w:eastAsia="Times New Roman" w:hAnsi="Times New Roman"/>
          <w:color w:val="000000" w:themeColor="text1"/>
          <w:sz w:val="24"/>
          <w:szCs w:val="24"/>
          <w:lang w:eastAsia="ru-RU"/>
        </w:rPr>
      </w:pPr>
      <w:r w:rsidRPr="004D564F">
        <w:rPr>
          <w:rFonts w:ascii="Times New Roman" w:hAnsi="Times New Roman"/>
          <w:color w:val="000000" w:themeColor="text1"/>
          <w:sz w:val="24"/>
          <w:szCs w:val="24"/>
        </w:rPr>
        <w:t xml:space="preserve">По факту </w:t>
      </w:r>
      <w:r w:rsidRPr="00687DC7">
        <w:rPr>
          <w:rFonts w:ascii="Times New Roman" w:hAnsi="Times New Roman"/>
          <w:color w:val="000000" w:themeColor="text1"/>
          <w:sz w:val="24"/>
        </w:rPr>
        <w:t xml:space="preserve">предоставления </w:t>
      </w:r>
      <w:r w:rsidRPr="00687DC7">
        <w:rPr>
          <w:rFonts w:ascii="Times New Roman" w:hAnsi="Times New Roman"/>
          <w:i/>
          <w:color w:val="000000" w:themeColor="text1"/>
          <w:sz w:val="24"/>
        </w:rPr>
        <w:t>Субарендатором</w:t>
      </w:r>
      <w:r w:rsidRPr="00687DC7">
        <w:rPr>
          <w:rFonts w:ascii="Times New Roman" w:hAnsi="Times New Roman"/>
          <w:color w:val="000000" w:themeColor="text1"/>
          <w:sz w:val="24"/>
        </w:rPr>
        <w:t xml:space="preserve">, до осуществления проектирования </w:t>
      </w:r>
      <w:r w:rsidRPr="004D564F">
        <w:rPr>
          <w:rFonts w:ascii="Times New Roman" w:hAnsi="Times New Roman"/>
          <w:color w:val="000000" w:themeColor="text1"/>
          <w:sz w:val="24"/>
          <w:szCs w:val="24"/>
        </w:rPr>
        <w:t xml:space="preserve">в полном объеме </w:t>
      </w:r>
      <w:r w:rsidRPr="00687DC7">
        <w:rPr>
          <w:rFonts w:ascii="Times New Roman" w:hAnsi="Times New Roman"/>
          <w:color w:val="000000" w:themeColor="text1"/>
          <w:sz w:val="24"/>
        </w:rPr>
        <w:t>рассмотреть</w:t>
      </w:r>
      <w:r w:rsidRPr="004D564F">
        <w:rPr>
          <w:rFonts w:ascii="Times New Roman" w:hAnsi="Times New Roman"/>
          <w:color w:val="000000" w:themeColor="text1"/>
          <w:sz w:val="24"/>
          <w:szCs w:val="24"/>
        </w:rPr>
        <w:t>, а в случае удовлетворения – согласовать,</w:t>
      </w:r>
      <w:r w:rsidRPr="00687DC7">
        <w:rPr>
          <w:rFonts w:ascii="Times New Roman" w:hAnsi="Times New Roman"/>
          <w:color w:val="000000" w:themeColor="text1"/>
          <w:sz w:val="24"/>
        </w:rPr>
        <w:t xml:space="preserve"> предоставленные </w:t>
      </w:r>
      <w:r w:rsidRPr="00687DC7">
        <w:rPr>
          <w:rFonts w:ascii="Times New Roman" w:hAnsi="Times New Roman"/>
          <w:i/>
          <w:color w:val="000000" w:themeColor="text1"/>
          <w:sz w:val="24"/>
        </w:rPr>
        <w:t>Субарендатором</w:t>
      </w:r>
      <w:r w:rsidRPr="004D564F">
        <w:rPr>
          <w:rFonts w:ascii="Times New Roman" w:hAnsi="Times New Roman"/>
          <w:color w:val="000000" w:themeColor="text1"/>
          <w:sz w:val="24"/>
          <w:szCs w:val="24"/>
        </w:rPr>
        <w:t xml:space="preserve"> эскизные разработки с указанием параметров создаваемых Объектов и их архитектурного облика. Согласие выдать </w:t>
      </w:r>
      <w:r w:rsidRPr="004D564F">
        <w:rPr>
          <w:rFonts w:ascii="Times New Roman" w:hAnsi="Times New Roman"/>
          <w:i/>
          <w:color w:val="000000" w:themeColor="text1"/>
          <w:sz w:val="24"/>
          <w:szCs w:val="24"/>
        </w:rPr>
        <w:t>Субарендатору</w:t>
      </w:r>
      <w:r w:rsidRPr="004D564F">
        <w:rPr>
          <w:rFonts w:ascii="Times New Roman" w:hAnsi="Times New Roman"/>
          <w:color w:val="000000" w:themeColor="text1"/>
          <w:sz w:val="24"/>
          <w:szCs w:val="24"/>
        </w:rPr>
        <w:t xml:space="preserve"> в письменной форме.</w:t>
      </w:r>
    </w:p>
    <w:p w:rsidR="008C2A17" w:rsidRPr="00E855F9" w:rsidRDefault="008C2A17" w:rsidP="004D564F">
      <w:pPr>
        <w:pStyle w:val="aff"/>
        <w:numPr>
          <w:ilvl w:val="3"/>
          <w:numId w:val="4"/>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hAnsi="Times New Roman"/>
          <w:color w:val="000000" w:themeColor="text1"/>
          <w:sz w:val="24"/>
          <w:szCs w:val="24"/>
        </w:rPr>
        <w:t>Рассмотреть</w:t>
      </w:r>
      <w:r w:rsidRPr="00E855F9">
        <w:rPr>
          <w:rFonts w:ascii="Times New Roman" w:eastAsia="Times New Roman" w:hAnsi="Times New Roman"/>
          <w:color w:val="000000" w:themeColor="text1"/>
          <w:sz w:val="24"/>
          <w:szCs w:val="24"/>
          <w:lang w:eastAsia="ru-RU"/>
        </w:rPr>
        <w:t xml:space="preserve"> </w:t>
      </w:r>
      <w:r w:rsidR="004E2C10" w:rsidRPr="00E855F9">
        <w:rPr>
          <w:rFonts w:ascii="Times New Roman" w:eastAsia="Times New Roman" w:hAnsi="Times New Roman"/>
          <w:color w:val="000000" w:themeColor="text1"/>
          <w:sz w:val="24"/>
          <w:szCs w:val="24"/>
          <w:lang w:eastAsia="ru-RU"/>
        </w:rPr>
        <w:t xml:space="preserve">предоставленную </w:t>
      </w:r>
      <w:r w:rsidRPr="00E855F9">
        <w:rPr>
          <w:rFonts w:ascii="Times New Roman" w:eastAsia="Times New Roman" w:hAnsi="Times New Roman"/>
          <w:i/>
          <w:color w:val="000000" w:themeColor="text1"/>
          <w:sz w:val="24"/>
          <w:szCs w:val="24"/>
          <w:lang w:eastAsia="ru-RU"/>
        </w:rPr>
        <w:t>Субарендатором</w:t>
      </w:r>
      <w:r w:rsidRPr="00E855F9">
        <w:rPr>
          <w:rFonts w:ascii="Times New Roman" w:eastAsia="Times New Roman" w:hAnsi="Times New Roman"/>
          <w:color w:val="000000" w:themeColor="text1"/>
          <w:sz w:val="24"/>
          <w:szCs w:val="24"/>
          <w:lang w:eastAsia="ru-RU"/>
        </w:rPr>
        <w:t xml:space="preserve"> проектную и иную предусмотренную Договором документацию в </w:t>
      </w:r>
      <w:r w:rsidR="004E2C10" w:rsidRPr="00E855F9">
        <w:rPr>
          <w:rFonts w:ascii="Times New Roman" w:eastAsia="Times New Roman" w:hAnsi="Times New Roman"/>
          <w:color w:val="000000" w:themeColor="text1"/>
          <w:sz w:val="24"/>
          <w:szCs w:val="24"/>
          <w:lang w:eastAsia="ru-RU"/>
        </w:rPr>
        <w:t xml:space="preserve">течение </w:t>
      </w:r>
      <w:r w:rsidR="008B1BCE">
        <w:rPr>
          <w:rFonts w:ascii="Times New Roman" w:eastAsia="Times New Roman" w:hAnsi="Times New Roman"/>
          <w:color w:val="000000" w:themeColor="text1"/>
          <w:sz w:val="24"/>
          <w:szCs w:val="24"/>
          <w:lang w:eastAsia="ru-RU"/>
        </w:rPr>
        <w:t>14 (четырнадцати)</w:t>
      </w:r>
      <w:r w:rsidR="004E2C10" w:rsidRPr="00E855F9">
        <w:rPr>
          <w:rFonts w:ascii="Times New Roman" w:eastAsia="Times New Roman" w:hAnsi="Times New Roman"/>
          <w:color w:val="000000" w:themeColor="text1"/>
          <w:sz w:val="24"/>
          <w:szCs w:val="24"/>
          <w:lang w:eastAsia="ru-RU"/>
        </w:rPr>
        <w:t xml:space="preserve"> рабочих дней с даты направления</w:t>
      </w:r>
      <w:r w:rsidRPr="00E855F9">
        <w:rPr>
          <w:rFonts w:ascii="Times New Roman" w:eastAsia="Times New Roman" w:hAnsi="Times New Roman"/>
          <w:color w:val="000000" w:themeColor="text1"/>
          <w:sz w:val="24"/>
          <w:szCs w:val="24"/>
          <w:lang w:eastAsia="ru-RU"/>
        </w:rPr>
        <w:t>.</w:t>
      </w:r>
    </w:p>
    <w:p w:rsidR="008C2A17" w:rsidRPr="00E855F9" w:rsidRDefault="008C2A17" w:rsidP="003A2EFF">
      <w:pPr>
        <w:pStyle w:val="aff"/>
        <w:numPr>
          <w:ilvl w:val="3"/>
          <w:numId w:val="4"/>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В срок, не позднее </w:t>
      </w:r>
      <w:r w:rsidR="003A2EFF">
        <w:rPr>
          <w:rFonts w:ascii="Times New Roman" w:eastAsia="Times New Roman" w:hAnsi="Times New Roman"/>
          <w:color w:val="000000" w:themeColor="text1"/>
          <w:sz w:val="24"/>
          <w:szCs w:val="24"/>
          <w:lang w:eastAsia="ru-RU"/>
        </w:rPr>
        <w:t xml:space="preserve">30 (тридцати) </w:t>
      </w:r>
      <w:r w:rsidR="003A2EFF" w:rsidRPr="003A2EFF">
        <w:rPr>
          <w:rFonts w:ascii="Times New Roman" w:eastAsia="Times New Roman" w:hAnsi="Times New Roman"/>
          <w:color w:val="000000" w:themeColor="text1"/>
          <w:sz w:val="24"/>
          <w:szCs w:val="24"/>
          <w:lang w:eastAsia="ru-RU"/>
        </w:rPr>
        <w:t>рабочих</w:t>
      </w:r>
      <w:r w:rsidR="003A2EFF">
        <w:rPr>
          <w:rFonts w:ascii="Times New Roman" w:eastAsia="Times New Roman" w:hAnsi="Times New Roman"/>
          <w:color w:val="000000" w:themeColor="text1"/>
          <w:sz w:val="24"/>
          <w:szCs w:val="24"/>
          <w:lang w:eastAsia="ru-RU"/>
        </w:rPr>
        <w:t xml:space="preserve"> дней </w:t>
      </w:r>
      <w:r w:rsidRPr="00E855F9">
        <w:rPr>
          <w:rFonts w:ascii="Times New Roman" w:eastAsia="Times New Roman" w:hAnsi="Times New Roman"/>
          <w:color w:val="000000" w:themeColor="text1"/>
          <w:sz w:val="24"/>
          <w:szCs w:val="24"/>
          <w:lang w:eastAsia="ru-RU"/>
        </w:rPr>
        <w:t xml:space="preserve">заключить с </w:t>
      </w:r>
      <w:r w:rsidRPr="00E855F9">
        <w:rPr>
          <w:rFonts w:ascii="Times New Roman" w:eastAsia="Times New Roman" w:hAnsi="Times New Roman"/>
          <w:i/>
          <w:color w:val="000000" w:themeColor="text1"/>
          <w:sz w:val="24"/>
          <w:szCs w:val="24"/>
          <w:lang w:eastAsia="ru-RU"/>
        </w:rPr>
        <w:t>Субарендатором</w:t>
      </w:r>
      <w:r w:rsidRPr="00E855F9">
        <w:rPr>
          <w:rFonts w:ascii="Times New Roman" w:eastAsia="Times New Roman" w:hAnsi="Times New Roman"/>
          <w:color w:val="000000" w:themeColor="text1"/>
          <w:sz w:val="24"/>
          <w:szCs w:val="24"/>
          <w:lang w:eastAsia="ru-RU"/>
        </w:rPr>
        <w:t xml:space="preserve"> соглашение об установлении сервитута на земельный(ые) участок(и) в целях проектирования и строительства подъездов, съездов, примыканий, переходно-скоростных полос</w:t>
      </w:r>
      <w:r w:rsidR="003A2EFF">
        <w:rPr>
          <w:rFonts w:ascii="Times New Roman" w:eastAsia="Times New Roman" w:hAnsi="Times New Roman"/>
          <w:color w:val="000000" w:themeColor="text1"/>
          <w:sz w:val="24"/>
          <w:szCs w:val="24"/>
          <w:lang w:eastAsia="ru-RU"/>
        </w:rPr>
        <w:t>, необходимы</w:t>
      </w:r>
      <w:r w:rsidR="00BC0D97">
        <w:rPr>
          <w:rFonts w:ascii="Times New Roman" w:eastAsia="Times New Roman" w:hAnsi="Times New Roman"/>
          <w:color w:val="000000" w:themeColor="text1"/>
          <w:sz w:val="24"/>
          <w:szCs w:val="24"/>
          <w:lang w:eastAsia="ru-RU"/>
        </w:rPr>
        <w:t>х</w:t>
      </w:r>
      <w:r w:rsidR="003A2EFF">
        <w:rPr>
          <w:rFonts w:ascii="Times New Roman" w:eastAsia="Times New Roman" w:hAnsi="Times New Roman"/>
          <w:color w:val="000000" w:themeColor="text1"/>
          <w:sz w:val="24"/>
          <w:szCs w:val="24"/>
          <w:lang w:eastAsia="ru-RU"/>
        </w:rPr>
        <w:t xml:space="preserve"> для использования </w:t>
      </w:r>
      <w:r w:rsidR="00BC0D97">
        <w:rPr>
          <w:rFonts w:ascii="Times New Roman" w:eastAsia="Times New Roman" w:hAnsi="Times New Roman"/>
          <w:color w:val="000000" w:themeColor="text1"/>
          <w:sz w:val="24"/>
          <w:szCs w:val="24"/>
          <w:lang w:eastAsia="ru-RU"/>
        </w:rPr>
        <w:t>Объектов</w:t>
      </w:r>
      <w:r w:rsidRPr="00E855F9">
        <w:rPr>
          <w:rFonts w:ascii="Times New Roman" w:hAnsi="Times New Roman"/>
          <w:color w:val="000000" w:themeColor="text1"/>
          <w:sz w:val="24"/>
          <w:szCs w:val="24"/>
        </w:rPr>
        <w:t>.</w:t>
      </w:r>
    </w:p>
    <w:p w:rsidR="008C2A17" w:rsidRPr="00E855F9" w:rsidRDefault="008C2A17" w:rsidP="00381453">
      <w:pPr>
        <w:numPr>
          <w:ilvl w:val="2"/>
          <w:numId w:val="6"/>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На этапе Эксплуатации Недвижимого имущества и Объектов (согласно п</w:t>
      </w:r>
      <w:r w:rsidR="004E2C10" w:rsidRPr="00E855F9">
        <w:rPr>
          <w:rFonts w:ascii="Times New Roman" w:eastAsia="Times New Roman" w:hAnsi="Times New Roman"/>
          <w:color w:val="000000" w:themeColor="text1"/>
          <w:sz w:val="24"/>
          <w:szCs w:val="24"/>
          <w:lang w:eastAsia="ru-RU"/>
        </w:rPr>
        <w:t>ункту</w:t>
      </w:r>
      <w:r w:rsidRPr="00E855F9">
        <w:rPr>
          <w:rFonts w:ascii="Times New Roman" w:eastAsia="Times New Roman" w:hAnsi="Times New Roman"/>
          <w:color w:val="000000" w:themeColor="text1"/>
          <w:sz w:val="24"/>
          <w:szCs w:val="24"/>
          <w:lang w:eastAsia="ru-RU"/>
        </w:rPr>
        <w:t xml:space="preserve"> 1.3.2. Договора):</w:t>
      </w:r>
      <w:r w:rsidRPr="00E855F9">
        <w:rPr>
          <w:rFonts w:ascii="Times New Roman" w:hAnsi="Times New Roman"/>
          <w:color w:val="000000" w:themeColor="text1"/>
          <w:sz w:val="24"/>
          <w:szCs w:val="24"/>
        </w:rPr>
        <w:t xml:space="preserve"> </w:t>
      </w:r>
    </w:p>
    <w:p w:rsidR="008C2A17" w:rsidRPr="00E855F9" w:rsidRDefault="008C2A17" w:rsidP="005E0D43">
      <w:pPr>
        <w:numPr>
          <w:ilvl w:val="3"/>
          <w:numId w:val="26"/>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hAnsi="Times New Roman"/>
          <w:color w:val="000000" w:themeColor="text1"/>
          <w:sz w:val="24"/>
          <w:szCs w:val="24"/>
        </w:rPr>
        <w:t xml:space="preserve">Не вмешиваться в деятельность </w:t>
      </w:r>
      <w:r w:rsidRPr="00E855F9">
        <w:rPr>
          <w:rFonts w:ascii="Times New Roman" w:hAnsi="Times New Roman"/>
          <w:i/>
          <w:color w:val="000000" w:themeColor="text1"/>
          <w:sz w:val="24"/>
          <w:szCs w:val="24"/>
        </w:rPr>
        <w:t>Субарендатора</w:t>
      </w:r>
      <w:r w:rsidRPr="00E855F9">
        <w:rPr>
          <w:rFonts w:ascii="Times New Roman" w:hAnsi="Times New Roman"/>
          <w:color w:val="000000" w:themeColor="text1"/>
          <w:sz w:val="24"/>
          <w:szCs w:val="24"/>
        </w:rPr>
        <w:t>, связанную с</w:t>
      </w:r>
      <w:r w:rsidRPr="00E855F9">
        <w:rPr>
          <w:rFonts w:ascii="Times New Roman" w:eastAsia="Times New Roman" w:hAnsi="Times New Roman"/>
          <w:color w:val="000000" w:themeColor="text1"/>
          <w:sz w:val="24"/>
          <w:szCs w:val="24"/>
          <w:lang w:eastAsia="ru-RU"/>
        </w:rPr>
        <w:t xml:space="preserve"> </w:t>
      </w:r>
      <w:r w:rsidRPr="00E855F9">
        <w:rPr>
          <w:rFonts w:ascii="Times New Roman" w:hAnsi="Times New Roman"/>
          <w:color w:val="000000" w:themeColor="text1"/>
          <w:sz w:val="24"/>
          <w:szCs w:val="24"/>
        </w:rPr>
        <w:t xml:space="preserve">использованием Недвижимого имущества, если она не противоречит </w:t>
      </w:r>
      <w:r w:rsidR="004E2C10" w:rsidRPr="00E855F9">
        <w:rPr>
          <w:rFonts w:ascii="Times New Roman" w:hAnsi="Times New Roman"/>
          <w:color w:val="000000" w:themeColor="text1"/>
          <w:sz w:val="24"/>
          <w:szCs w:val="24"/>
        </w:rPr>
        <w:t>З</w:t>
      </w:r>
      <w:r w:rsidRPr="00E855F9">
        <w:rPr>
          <w:rFonts w:ascii="Times New Roman" w:hAnsi="Times New Roman"/>
          <w:color w:val="000000" w:themeColor="text1"/>
          <w:sz w:val="24"/>
          <w:szCs w:val="24"/>
        </w:rPr>
        <w:t>аконодательству и условиям Договора.</w:t>
      </w:r>
    </w:p>
    <w:p w:rsidR="000B5373" w:rsidRPr="00E855F9" w:rsidRDefault="000B5373" w:rsidP="005E0D43">
      <w:pPr>
        <w:numPr>
          <w:ilvl w:val="3"/>
          <w:numId w:val="26"/>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hAnsi="Times New Roman"/>
          <w:i/>
          <w:color w:val="000000" w:themeColor="text1"/>
          <w:sz w:val="24"/>
          <w:szCs w:val="24"/>
        </w:rPr>
        <w:t>Арендатор</w:t>
      </w:r>
      <w:r w:rsidRPr="00E855F9">
        <w:rPr>
          <w:rFonts w:ascii="Times New Roman" w:hAnsi="Times New Roman"/>
          <w:color w:val="000000" w:themeColor="text1"/>
          <w:sz w:val="24"/>
          <w:szCs w:val="24"/>
        </w:rPr>
        <w:t xml:space="preserve"> обязан в</w:t>
      </w:r>
      <w:r w:rsidRPr="00E855F9">
        <w:rPr>
          <w:rFonts w:ascii="Times New Roman" w:eastAsia="Times New Roman" w:hAnsi="Times New Roman"/>
          <w:color w:val="000000" w:themeColor="text1"/>
          <w:sz w:val="24"/>
          <w:szCs w:val="24"/>
          <w:lang w:eastAsia="ru-RU"/>
        </w:rPr>
        <w:t xml:space="preserve"> течение 10 (десяти) рабочих дней письменно уведомить </w:t>
      </w:r>
      <w:r w:rsidRPr="00E855F9">
        <w:rPr>
          <w:rFonts w:ascii="Times New Roman" w:eastAsia="Times New Roman" w:hAnsi="Times New Roman"/>
          <w:i/>
          <w:color w:val="000000" w:themeColor="text1"/>
          <w:sz w:val="24"/>
          <w:szCs w:val="24"/>
          <w:lang w:eastAsia="ru-RU"/>
        </w:rPr>
        <w:t>Субарендатора</w:t>
      </w:r>
      <w:r w:rsidRPr="00E855F9">
        <w:rPr>
          <w:rFonts w:ascii="Times New Roman" w:eastAsia="Times New Roman" w:hAnsi="Times New Roman"/>
          <w:color w:val="000000" w:themeColor="text1"/>
          <w:sz w:val="24"/>
          <w:szCs w:val="24"/>
          <w:lang w:eastAsia="ru-RU"/>
        </w:rPr>
        <w:t xml:space="preserve"> об изменении своих реквизитов для перечисления арендной платы</w:t>
      </w:r>
      <w:r w:rsidR="00590AFD" w:rsidRPr="00E855F9">
        <w:rPr>
          <w:rFonts w:ascii="Times New Roman" w:eastAsia="Times New Roman" w:hAnsi="Times New Roman"/>
          <w:color w:val="000000" w:themeColor="text1"/>
          <w:sz w:val="24"/>
          <w:szCs w:val="24"/>
          <w:lang w:eastAsia="ru-RU"/>
        </w:rPr>
        <w:t xml:space="preserve">. </w:t>
      </w:r>
      <w:r w:rsidR="00590AFD" w:rsidRPr="00E855F9">
        <w:rPr>
          <w:rFonts w:ascii="Times New Roman" w:hAnsi="Times New Roman"/>
          <w:color w:val="000000" w:themeColor="text1"/>
          <w:sz w:val="24"/>
          <w:szCs w:val="24"/>
          <w:lang w:eastAsia="ru-RU"/>
        </w:rPr>
        <w:t xml:space="preserve">Датой уведомления, в целях реализации положений настоящего пункта, признается дата вручения </w:t>
      </w:r>
      <w:r w:rsidR="00590AFD" w:rsidRPr="00E855F9">
        <w:rPr>
          <w:rFonts w:ascii="Times New Roman" w:hAnsi="Times New Roman"/>
          <w:i/>
          <w:iCs/>
          <w:color w:val="000000" w:themeColor="text1"/>
          <w:sz w:val="24"/>
          <w:szCs w:val="24"/>
          <w:lang w:eastAsia="ru-RU"/>
        </w:rPr>
        <w:t xml:space="preserve">Субарендатору </w:t>
      </w:r>
      <w:r w:rsidR="00590AFD" w:rsidRPr="00E855F9">
        <w:rPr>
          <w:rFonts w:ascii="Times New Roman" w:hAnsi="Times New Roman"/>
          <w:color w:val="000000" w:themeColor="text1"/>
          <w:sz w:val="24"/>
          <w:szCs w:val="24"/>
          <w:lang w:eastAsia="ru-RU"/>
        </w:rPr>
        <w:t xml:space="preserve">соответствующего извещения под расписку (при направлении извещения курьером), либо дата вручения </w:t>
      </w:r>
      <w:r w:rsidR="00590AFD" w:rsidRPr="00E855F9">
        <w:rPr>
          <w:rFonts w:ascii="Times New Roman" w:hAnsi="Times New Roman"/>
          <w:i/>
          <w:iCs/>
          <w:color w:val="000000" w:themeColor="text1"/>
          <w:sz w:val="24"/>
          <w:szCs w:val="24"/>
          <w:lang w:eastAsia="ru-RU"/>
        </w:rPr>
        <w:t xml:space="preserve">Арендатору </w:t>
      </w:r>
      <w:r w:rsidR="00590AFD" w:rsidRPr="00E855F9">
        <w:rPr>
          <w:rFonts w:ascii="Times New Roman" w:hAnsi="Times New Roman"/>
          <w:color w:val="000000" w:themeColor="text1"/>
          <w:sz w:val="24"/>
          <w:szCs w:val="24"/>
          <w:lang w:eastAsia="ru-RU"/>
        </w:rPr>
        <w:t>заказной корреспонденции почтовой службой, или по истечении 10 (десяти) рабочих дней с момента направления уведомления (в зависимости от того, какое из этих событий произойдет раньше),</w:t>
      </w:r>
      <w:r w:rsidRPr="00E855F9">
        <w:rPr>
          <w:rFonts w:ascii="Times New Roman" w:eastAsia="Times New Roman" w:hAnsi="Times New Roman"/>
          <w:color w:val="000000" w:themeColor="text1"/>
          <w:sz w:val="24"/>
          <w:szCs w:val="24"/>
          <w:lang w:eastAsia="ru-RU"/>
        </w:rPr>
        <w:t xml:space="preserve"> при этом, оформления дополнительного соглашения не требуется.</w:t>
      </w:r>
    </w:p>
    <w:p w:rsidR="008B373D" w:rsidRPr="00E855F9" w:rsidRDefault="008A20AC" w:rsidP="005E0D43">
      <w:pPr>
        <w:numPr>
          <w:ilvl w:val="3"/>
          <w:numId w:val="26"/>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 </w:t>
      </w:r>
      <w:r w:rsidR="008B373D" w:rsidRPr="00E855F9">
        <w:rPr>
          <w:rFonts w:ascii="Times New Roman" w:hAnsi="Times New Roman"/>
          <w:color w:val="000000" w:themeColor="text1"/>
          <w:sz w:val="24"/>
          <w:szCs w:val="24"/>
        </w:rPr>
        <w:t xml:space="preserve">При развитии </w:t>
      </w:r>
      <w:r w:rsidR="00A558B2" w:rsidRPr="00E855F9">
        <w:rPr>
          <w:rFonts w:ascii="Times New Roman" w:hAnsi="Times New Roman"/>
          <w:color w:val="000000" w:themeColor="text1"/>
          <w:sz w:val="24"/>
          <w:szCs w:val="24"/>
        </w:rPr>
        <w:t xml:space="preserve">в рамках создания многофункциональной зоны </w:t>
      </w:r>
      <w:r w:rsidR="004E2C10" w:rsidRPr="00E855F9">
        <w:rPr>
          <w:rFonts w:ascii="Times New Roman" w:hAnsi="Times New Roman"/>
          <w:color w:val="000000" w:themeColor="text1"/>
          <w:sz w:val="24"/>
          <w:szCs w:val="24"/>
        </w:rPr>
        <w:t xml:space="preserve">дорожного сервиса </w:t>
      </w:r>
      <w:r w:rsidR="008B373D" w:rsidRPr="00E855F9">
        <w:rPr>
          <w:rFonts w:ascii="Times New Roman" w:hAnsi="Times New Roman"/>
          <w:color w:val="000000" w:themeColor="text1"/>
          <w:sz w:val="24"/>
          <w:szCs w:val="24"/>
        </w:rPr>
        <w:t xml:space="preserve">смежных земельных участков и подключении к трансформаторной подстанции </w:t>
      </w:r>
      <w:r w:rsidR="00D05530" w:rsidRPr="00E855F9">
        <w:rPr>
          <w:rFonts w:ascii="Times New Roman" w:hAnsi="Times New Roman"/>
          <w:color w:val="000000" w:themeColor="text1"/>
          <w:sz w:val="24"/>
          <w:szCs w:val="24"/>
        </w:rPr>
        <w:t>сетевой (э</w:t>
      </w:r>
      <w:r w:rsidR="008B373D" w:rsidRPr="00E855F9">
        <w:rPr>
          <w:rFonts w:ascii="Times New Roman" w:hAnsi="Times New Roman"/>
          <w:color w:val="000000" w:themeColor="text1"/>
          <w:sz w:val="24"/>
          <w:szCs w:val="24"/>
        </w:rPr>
        <w:t>нергоснабжающей</w:t>
      </w:r>
      <w:r w:rsidR="00D05530" w:rsidRPr="00E855F9">
        <w:rPr>
          <w:rFonts w:ascii="Times New Roman" w:hAnsi="Times New Roman"/>
          <w:color w:val="000000" w:themeColor="text1"/>
          <w:sz w:val="24"/>
          <w:szCs w:val="24"/>
        </w:rPr>
        <w:t>)</w:t>
      </w:r>
      <w:r w:rsidR="008B373D" w:rsidRPr="00E855F9">
        <w:rPr>
          <w:rFonts w:ascii="Times New Roman" w:hAnsi="Times New Roman"/>
          <w:color w:val="000000" w:themeColor="text1"/>
          <w:sz w:val="24"/>
          <w:szCs w:val="24"/>
        </w:rPr>
        <w:t xml:space="preserve"> организации</w:t>
      </w:r>
      <w:r w:rsidR="00D27494" w:rsidRPr="00E855F9">
        <w:rPr>
          <w:rFonts w:ascii="Times New Roman" w:hAnsi="Times New Roman"/>
          <w:color w:val="000000" w:themeColor="text1"/>
          <w:sz w:val="24"/>
          <w:szCs w:val="24"/>
        </w:rPr>
        <w:t xml:space="preserve"> и линиям электропередач</w:t>
      </w:r>
      <w:r w:rsidR="008744B4" w:rsidRPr="00E855F9">
        <w:rPr>
          <w:rFonts w:ascii="Times New Roman" w:hAnsi="Times New Roman"/>
          <w:color w:val="000000" w:themeColor="text1"/>
          <w:sz w:val="24"/>
          <w:szCs w:val="24"/>
        </w:rPr>
        <w:t xml:space="preserve"> или </w:t>
      </w:r>
      <w:r w:rsidR="008744B4" w:rsidRPr="00E855F9">
        <w:rPr>
          <w:rFonts w:ascii="Times New Roman" w:hAnsi="Times New Roman"/>
          <w:i/>
          <w:color w:val="000000" w:themeColor="text1"/>
          <w:sz w:val="24"/>
          <w:szCs w:val="24"/>
        </w:rPr>
        <w:t>Субарендатора</w:t>
      </w:r>
      <w:r w:rsidR="005A7A2C" w:rsidRPr="00E855F9">
        <w:rPr>
          <w:rFonts w:ascii="Times New Roman" w:hAnsi="Times New Roman"/>
          <w:i/>
          <w:color w:val="000000" w:themeColor="text1"/>
          <w:sz w:val="24"/>
          <w:szCs w:val="24"/>
        </w:rPr>
        <w:t>,</w:t>
      </w:r>
      <w:r w:rsidR="000766BB" w:rsidRPr="00E855F9">
        <w:rPr>
          <w:rFonts w:ascii="Times New Roman" w:hAnsi="Times New Roman"/>
          <w:i/>
          <w:color w:val="000000" w:themeColor="text1"/>
          <w:sz w:val="24"/>
          <w:szCs w:val="24"/>
        </w:rPr>
        <w:t xml:space="preserve"> </w:t>
      </w:r>
      <w:r w:rsidR="008B373D" w:rsidRPr="00E855F9">
        <w:rPr>
          <w:rFonts w:ascii="Times New Roman" w:hAnsi="Times New Roman"/>
          <w:color w:val="000000" w:themeColor="text1"/>
          <w:sz w:val="24"/>
          <w:szCs w:val="24"/>
        </w:rPr>
        <w:t>созданн</w:t>
      </w:r>
      <w:r w:rsidR="00D27494" w:rsidRPr="00E855F9">
        <w:rPr>
          <w:rFonts w:ascii="Times New Roman" w:hAnsi="Times New Roman"/>
          <w:color w:val="000000" w:themeColor="text1"/>
          <w:sz w:val="24"/>
          <w:szCs w:val="24"/>
        </w:rPr>
        <w:t>ым</w:t>
      </w:r>
      <w:r w:rsidR="008B373D" w:rsidRPr="00E855F9">
        <w:rPr>
          <w:rFonts w:ascii="Times New Roman" w:hAnsi="Times New Roman"/>
          <w:color w:val="000000" w:themeColor="text1"/>
          <w:sz w:val="24"/>
          <w:szCs w:val="24"/>
        </w:rPr>
        <w:t xml:space="preserve"> в рамках договора</w:t>
      </w:r>
      <w:r w:rsidR="00977C2F" w:rsidRPr="00E855F9">
        <w:rPr>
          <w:rFonts w:ascii="Times New Roman" w:hAnsi="Times New Roman"/>
          <w:color w:val="000000" w:themeColor="text1"/>
          <w:sz w:val="24"/>
          <w:szCs w:val="24"/>
        </w:rPr>
        <w:t xml:space="preserve"> на технологическое присоединение</w:t>
      </w:r>
      <w:r w:rsidR="008744B4" w:rsidRPr="00E855F9">
        <w:rPr>
          <w:rFonts w:ascii="Times New Roman" w:hAnsi="Times New Roman"/>
          <w:color w:val="000000" w:themeColor="text1"/>
          <w:sz w:val="24"/>
          <w:szCs w:val="24"/>
        </w:rPr>
        <w:t xml:space="preserve"> энергопринимающих устройств </w:t>
      </w:r>
      <w:r w:rsidR="008744B4" w:rsidRPr="00E855F9">
        <w:rPr>
          <w:rFonts w:ascii="Times New Roman" w:hAnsi="Times New Roman"/>
          <w:i/>
          <w:color w:val="000000" w:themeColor="text1"/>
          <w:sz w:val="24"/>
          <w:szCs w:val="24"/>
        </w:rPr>
        <w:t>Субарендатора</w:t>
      </w:r>
      <w:r w:rsidR="008744B4" w:rsidRPr="00E855F9">
        <w:rPr>
          <w:rFonts w:ascii="Times New Roman" w:hAnsi="Times New Roman"/>
          <w:color w:val="000000" w:themeColor="text1"/>
          <w:sz w:val="24"/>
          <w:szCs w:val="24"/>
        </w:rPr>
        <w:t xml:space="preserve"> к объектам электросетевого хозяйства сетевой (энергоснабжающей) организации</w:t>
      </w:r>
      <w:r w:rsidR="008B373D" w:rsidRPr="00E855F9">
        <w:rPr>
          <w:rFonts w:ascii="Times New Roman" w:hAnsi="Times New Roman"/>
          <w:color w:val="000000" w:themeColor="text1"/>
          <w:sz w:val="24"/>
          <w:szCs w:val="24"/>
        </w:rPr>
        <w:t xml:space="preserve">, заключенного между </w:t>
      </w:r>
      <w:r w:rsidR="008B373D" w:rsidRPr="00E855F9">
        <w:rPr>
          <w:rFonts w:ascii="Times New Roman" w:hAnsi="Times New Roman"/>
          <w:i/>
          <w:color w:val="000000" w:themeColor="text1"/>
          <w:sz w:val="24"/>
          <w:szCs w:val="24"/>
        </w:rPr>
        <w:t>Субарендатором</w:t>
      </w:r>
      <w:r w:rsidR="008B373D" w:rsidRPr="00E855F9">
        <w:rPr>
          <w:rFonts w:ascii="Times New Roman" w:hAnsi="Times New Roman"/>
          <w:color w:val="000000" w:themeColor="text1"/>
          <w:sz w:val="24"/>
          <w:szCs w:val="24"/>
        </w:rPr>
        <w:t xml:space="preserve"> и </w:t>
      </w:r>
      <w:r w:rsidR="00D05530" w:rsidRPr="00E855F9">
        <w:rPr>
          <w:rFonts w:ascii="Times New Roman" w:hAnsi="Times New Roman"/>
          <w:color w:val="000000" w:themeColor="text1"/>
          <w:sz w:val="24"/>
          <w:szCs w:val="24"/>
        </w:rPr>
        <w:t>сетевой (э</w:t>
      </w:r>
      <w:r w:rsidR="008B373D" w:rsidRPr="00E855F9">
        <w:rPr>
          <w:rFonts w:ascii="Times New Roman" w:hAnsi="Times New Roman"/>
          <w:color w:val="000000" w:themeColor="text1"/>
          <w:sz w:val="24"/>
          <w:szCs w:val="24"/>
        </w:rPr>
        <w:t>нергоснабжающей</w:t>
      </w:r>
      <w:r w:rsidR="00D05530" w:rsidRPr="00E855F9">
        <w:rPr>
          <w:rFonts w:ascii="Times New Roman" w:hAnsi="Times New Roman"/>
          <w:color w:val="000000" w:themeColor="text1"/>
          <w:sz w:val="24"/>
          <w:szCs w:val="24"/>
        </w:rPr>
        <w:t>)</w:t>
      </w:r>
      <w:r w:rsidR="008B373D" w:rsidRPr="00E855F9">
        <w:rPr>
          <w:rFonts w:ascii="Times New Roman" w:hAnsi="Times New Roman"/>
          <w:color w:val="000000" w:themeColor="text1"/>
          <w:sz w:val="24"/>
          <w:szCs w:val="24"/>
        </w:rPr>
        <w:t xml:space="preserve"> организацией, обеспечить компенсацию части </w:t>
      </w:r>
      <w:r w:rsidR="005A7A2C" w:rsidRPr="00E855F9">
        <w:rPr>
          <w:rFonts w:ascii="Times New Roman" w:hAnsi="Times New Roman"/>
          <w:color w:val="000000" w:themeColor="text1"/>
          <w:sz w:val="24"/>
          <w:szCs w:val="24"/>
        </w:rPr>
        <w:t xml:space="preserve">подтвержденных </w:t>
      </w:r>
      <w:r w:rsidR="008B373D" w:rsidRPr="00E855F9">
        <w:rPr>
          <w:rFonts w:ascii="Times New Roman" w:hAnsi="Times New Roman"/>
          <w:color w:val="000000" w:themeColor="text1"/>
          <w:sz w:val="24"/>
          <w:szCs w:val="24"/>
        </w:rPr>
        <w:t xml:space="preserve">затрат, понесенных </w:t>
      </w:r>
      <w:r w:rsidR="008B373D" w:rsidRPr="00E855F9">
        <w:rPr>
          <w:rFonts w:ascii="Times New Roman" w:hAnsi="Times New Roman"/>
          <w:i/>
          <w:color w:val="000000" w:themeColor="text1"/>
          <w:sz w:val="24"/>
          <w:szCs w:val="24"/>
        </w:rPr>
        <w:t>Субарендатором</w:t>
      </w:r>
      <w:r w:rsidR="008B373D" w:rsidRPr="00E855F9">
        <w:rPr>
          <w:rFonts w:ascii="Times New Roman" w:hAnsi="Times New Roman"/>
          <w:color w:val="000000" w:themeColor="text1"/>
          <w:sz w:val="24"/>
          <w:szCs w:val="24"/>
        </w:rPr>
        <w:t>, пропорционально истребованной мощности.</w:t>
      </w:r>
    </w:p>
    <w:p w:rsidR="00364766" w:rsidRPr="00E855F9" w:rsidRDefault="00364766" w:rsidP="005E0D43">
      <w:pPr>
        <w:numPr>
          <w:ilvl w:val="3"/>
          <w:numId w:val="26"/>
        </w:numPr>
        <w:spacing w:after="0" w:line="240" w:lineRule="auto"/>
        <w:jc w:val="both"/>
        <w:rPr>
          <w:rFonts w:ascii="Times New Roman" w:hAnsi="Times New Roman"/>
          <w:color w:val="000000" w:themeColor="text1"/>
          <w:sz w:val="24"/>
          <w:szCs w:val="24"/>
        </w:rPr>
      </w:pPr>
      <w:r w:rsidRPr="00E855F9">
        <w:rPr>
          <w:rFonts w:ascii="Times New Roman" w:eastAsia="Times New Roman" w:hAnsi="Times New Roman"/>
          <w:color w:val="000000" w:themeColor="text1"/>
          <w:sz w:val="24"/>
          <w:szCs w:val="24"/>
          <w:lang w:eastAsia="ru-RU"/>
        </w:rPr>
        <w:t xml:space="preserve">В срок, не позднее </w:t>
      </w:r>
      <w:r w:rsidR="003A2EFF">
        <w:rPr>
          <w:rFonts w:ascii="Times New Roman" w:eastAsia="Times New Roman" w:hAnsi="Times New Roman"/>
          <w:color w:val="000000" w:themeColor="text1"/>
          <w:sz w:val="24"/>
          <w:szCs w:val="24"/>
          <w:lang w:eastAsia="ru-RU"/>
        </w:rPr>
        <w:t xml:space="preserve">30 (тридцати) </w:t>
      </w:r>
      <w:r w:rsidR="003A2EFF" w:rsidRPr="00E855F9">
        <w:rPr>
          <w:rFonts w:ascii="Times New Roman" w:hAnsi="Times New Roman"/>
          <w:color w:val="000000" w:themeColor="text1"/>
          <w:sz w:val="24"/>
          <w:szCs w:val="24"/>
        </w:rPr>
        <w:t>рабочих</w:t>
      </w:r>
      <w:r w:rsidR="003A2EFF">
        <w:rPr>
          <w:rFonts w:ascii="Times New Roman" w:eastAsia="Times New Roman" w:hAnsi="Times New Roman"/>
          <w:color w:val="000000" w:themeColor="text1"/>
          <w:sz w:val="24"/>
          <w:szCs w:val="24"/>
          <w:lang w:eastAsia="ru-RU"/>
        </w:rPr>
        <w:t xml:space="preserve"> дней</w:t>
      </w:r>
      <w:r w:rsidRPr="00E855F9">
        <w:rPr>
          <w:rFonts w:ascii="Times New Roman" w:eastAsia="Times New Roman" w:hAnsi="Times New Roman"/>
          <w:color w:val="000000" w:themeColor="text1"/>
          <w:sz w:val="24"/>
          <w:szCs w:val="24"/>
          <w:lang w:eastAsia="ru-RU"/>
        </w:rPr>
        <w:t xml:space="preserve">, заключить с </w:t>
      </w:r>
      <w:r w:rsidRPr="00E855F9">
        <w:rPr>
          <w:rFonts w:ascii="Times New Roman" w:eastAsia="Times New Roman" w:hAnsi="Times New Roman"/>
          <w:i/>
          <w:color w:val="000000" w:themeColor="text1"/>
          <w:sz w:val="24"/>
          <w:szCs w:val="24"/>
          <w:lang w:eastAsia="ru-RU"/>
        </w:rPr>
        <w:t>Субарендатором</w:t>
      </w:r>
      <w:r w:rsidRPr="00E855F9">
        <w:rPr>
          <w:rFonts w:ascii="Times New Roman" w:eastAsia="Times New Roman" w:hAnsi="Times New Roman"/>
          <w:color w:val="000000" w:themeColor="text1"/>
          <w:sz w:val="24"/>
          <w:szCs w:val="24"/>
          <w:lang w:eastAsia="ru-RU"/>
        </w:rPr>
        <w:t xml:space="preserve"> соглашение об установлении сервитута на земельный(ые) участок(и) в целях эксплуатации подъездов, съездов, примыканий, переходно-скоростных полос.</w:t>
      </w:r>
      <w:r w:rsidR="008A20AC" w:rsidRPr="00E855F9">
        <w:rPr>
          <w:rFonts w:ascii="Times New Roman" w:eastAsia="Times New Roman" w:hAnsi="Times New Roman"/>
          <w:color w:val="000000" w:themeColor="text1"/>
          <w:sz w:val="24"/>
          <w:szCs w:val="24"/>
          <w:lang w:eastAsia="ru-RU"/>
        </w:rPr>
        <w:t xml:space="preserve"> </w:t>
      </w:r>
    </w:p>
    <w:p w:rsidR="00364766" w:rsidRPr="00E855F9" w:rsidRDefault="00364766" w:rsidP="005E0D43">
      <w:pPr>
        <w:numPr>
          <w:ilvl w:val="3"/>
          <w:numId w:val="26"/>
        </w:numPr>
        <w:spacing w:after="0" w:line="240" w:lineRule="auto"/>
        <w:jc w:val="both"/>
        <w:rPr>
          <w:rFonts w:ascii="Times New Roman" w:hAnsi="Times New Roman"/>
          <w:color w:val="000000" w:themeColor="text1"/>
          <w:sz w:val="24"/>
          <w:szCs w:val="24"/>
        </w:rPr>
      </w:pPr>
      <w:r w:rsidRPr="00E855F9">
        <w:rPr>
          <w:rFonts w:ascii="Times New Roman" w:eastAsia="Times New Roman" w:hAnsi="Times New Roman"/>
          <w:color w:val="000000" w:themeColor="text1"/>
          <w:sz w:val="24"/>
          <w:szCs w:val="24"/>
          <w:lang w:eastAsia="ru-RU"/>
        </w:rPr>
        <w:t>После</w:t>
      </w:r>
      <w:r w:rsidRPr="00E855F9">
        <w:rPr>
          <w:rFonts w:ascii="Times New Roman" w:hAnsi="Times New Roman"/>
          <w:color w:val="000000" w:themeColor="text1"/>
          <w:sz w:val="24"/>
          <w:szCs w:val="24"/>
        </w:rPr>
        <w:t xml:space="preserve"> ввода подъездов, съездов, примыканий, переходно-скоростных полос в </w:t>
      </w:r>
      <w:r w:rsidRPr="00E855F9">
        <w:rPr>
          <w:rFonts w:ascii="Times New Roman" w:eastAsia="Times New Roman" w:hAnsi="Times New Roman"/>
          <w:color w:val="000000" w:themeColor="text1"/>
          <w:sz w:val="24"/>
          <w:szCs w:val="24"/>
          <w:lang w:eastAsia="ru-RU"/>
        </w:rPr>
        <w:t>эксплуатацию</w:t>
      </w:r>
      <w:r w:rsidRPr="00E855F9">
        <w:rPr>
          <w:rFonts w:ascii="Times New Roman" w:hAnsi="Times New Roman"/>
          <w:color w:val="000000" w:themeColor="text1"/>
          <w:sz w:val="24"/>
          <w:szCs w:val="24"/>
        </w:rPr>
        <w:t xml:space="preserve"> принять их от </w:t>
      </w:r>
      <w:r w:rsidRPr="00E855F9">
        <w:rPr>
          <w:rFonts w:ascii="Times New Roman" w:hAnsi="Times New Roman"/>
          <w:i/>
          <w:color w:val="000000" w:themeColor="text1"/>
          <w:sz w:val="24"/>
          <w:szCs w:val="24"/>
        </w:rPr>
        <w:t>Субарендатора</w:t>
      </w:r>
      <w:r w:rsidRPr="00E855F9">
        <w:rPr>
          <w:rFonts w:ascii="Times New Roman" w:hAnsi="Times New Roman"/>
          <w:color w:val="000000" w:themeColor="text1"/>
          <w:sz w:val="24"/>
          <w:szCs w:val="24"/>
        </w:rPr>
        <w:t xml:space="preserve"> по Акту приема-передачи в срок не позднее </w:t>
      </w:r>
      <w:r w:rsidR="003A2EFF" w:rsidRPr="003A2EFF">
        <w:rPr>
          <w:rFonts w:ascii="Times New Roman" w:hAnsi="Times New Roman"/>
          <w:color w:val="000000" w:themeColor="text1"/>
          <w:sz w:val="24"/>
          <w:szCs w:val="24"/>
        </w:rPr>
        <w:t>30 (тридцати) календарных дней</w:t>
      </w:r>
      <w:r w:rsidRPr="00E855F9">
        <w:rPr>
          <w:rFonts w:ascii="Times New Roman" w:hAnsi="Times New Roman"/>
          <w:color w:val="000000" w:themeColor="text1"/>
          <w:sz w:val="24"/>
          <w:szCs w:val="24"/>
        </w:rPr>
        <w:t xml:space="preserve"> с даты ввода указанного объекта (указанных объектов) в эксплуатацию для целей постановки на баланс </w:t>
      </w:r>
      <w:r w:rsidR="003A2EFF">
        <w:rPr>
          <w:rFonts w:ascii="Times New Roman" w:hAnsi="Times New Roman"/>
          <w:color w:val="000000" w:themeColor="text1"/>
          <w:sz w:val="24"/>
          <w:szCs w:val="24"/>
        </w:rPr>
        <w:t xml:space="preserve">доверительного управления </w:t>
      </w:r>
      <w:r w:rsidRPr="00E855F9">
        <w:rPr>
          <w:rFonts w:ascii="Times New Roman" w:hAnsi="Times New Roman"/>
          <w:i/>
          <w:color w:val="000000" w:themeColor="text1"/>
          <w:sz w:val="24"/>
          <w:szCs w:val="24"/>
        </w:rPr>
        <w:t>Арендатора</w:t>
      </w:r>
      <w:r w:rsidRPr="00E855F9">
        <w:rPr>
          <w:rFonts w:ascii="Times New Roman" w:hAnsi="Times New Roman"/>
          <w:color w:val="000000" w:themeColor="text1"/>
          <w:sz w:val="24"/>
          <w:szCs w:val="24"/>
        </w:rPr>
        <w:t xml:space="preserve"> в соответствии с п</w:t>
      </w:r>
      <w:r w:rsidR="004E2C10" w:rsidRPr="00E855F9">
        <w:rPr>
          <w:rFonts w:ascii="Times New Roman" w:hAnsi="Times New Roman"/>
          <w:color w:val="000000" w:themeColor="text1"/>
          <w:sz w:val="24"/>
          <w:szCs w:val="24"/>
        </w:rPr>
        <w:t xml:space="preserve">унктом </w:t>
      </w:r>
      <w:r w:rsidRPr="00E855F9">
        <w:rPr>
          <w:rFonts w:ascii="Times New Roman" w:hAnsi="Times New Roman"/>
          <w:color w:val="000000" w:themeColor="text1"/>
          <w:sz w:val="24"/>
          <w:szCs w:val="24"/>
        </w:rPr>
        <w:t>10 ст</w:t>
      </w:r>
      <w:r w:rsidR="004E2C10" w:rsidRPr="00E855F9">
        <w:rPr>
          <w:rFonts w:ascii="Times New Roman" w:hAnsi="Times New Roman"/>
          <w:color w:val="000000" w:themeColor="text1"/>
          <w:sz w:val="24"/>
          <w:szCs w:val="24"/>
        </w:rPr>
        <w:t xml:space="preserve">атьи </w:t>
      </w:r>
      <w:r w:rsidRPr="00E855F9">
        <w:rPr>
          <w:rFonts w:ascii="Times New Roman" w:hAnsi="Times New Roman"/>
          <w:color w:val="000000" w:themeColor="text1"/>
          <w:sz w:val="24"/>
          <w:szCs w:val="24"/>
        </w:rPr>
        <w:t xml:space="preserve">22 </w:t>
      </w:r>
      <w:r w:rsidR="004E2C10" w:rsidRPr="00E855F9">
        <w:rPr>
          <w:rFonts w:ascii="Times New Roman" w:hAnsi="Times New Roman"/>
          <w:color w:val="000000" w:themeColor="text1"/>
          <w:sz w:val="24"/>
          <w:szCs w:val="24"/>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E855F9">
        <w:rPr>
          <w:rFonts w:ascii="Times New Roman" w:hAnsi="Times New Roman"/>
          <w:color w:val="000000" w:themeColor="text1"/>
          <w:sz w:val="24"/>
          <w:szCs w:val="24"/>
        </w:rPr>
        <w:t>.</w:t>
      </w:r>
    </w:p>
    <w:p w:rsidR="00CF1DD4" w:rsidRPr="00E855F9" w:rsidRDefault="008C2A17" w:rsidP="005E0D43">
      <w:pPr>
        <w:numPr>
          <w:ilvl w:val="3"/>
          <w:numId w:val="26"/>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hAnsi="Times New Roman"/>
          <w:color w:val="000000" w:themeColor="text1"/>
          <w:sz w:val="24"/>
          <w:szCs w:val="24"/>
        </w:rPr>
        <w:t xml:space="preserve">После ввода </w:t>
      </w:r>
      <w:r w:rsidRPr="00E855F9">
        <w:rPr>
          <w:rFonts w:ascii="Times New Roman" w:eastAsia="Times New Roman" w:hAnsi="Times New Roman"/>
          <w:color w:val="000000" w:themeColor="text1"/>
          <w:sz w:val="24"/>
          <w:szCs w:val="24"/>
          <w:lang w:eastAsia="ru-RU"/>
        </w:rPr>
        <w:t>подъездов, съездов, примыканий, переходно-скоростных полос</w:t>
      </w:r>
      <w:r w:rsidRPr="00E855F9">
        <w:rPr>
          <w:rFonts w:ascii="Times New Roman" w:hAnsi="Times New Roman"/>
          <w:color w:val="000000" w:themeColor="text1"/>
          <w:sz w:val="24"/>
          <w:szCs w:val="24"/>
        </w:rPr>
        <w:t xml:space="preserve"> в эксплуатацию </w:t>
      </w:r>
      <w:r w:rsidRPr="00E855F9">
        <w:rPr>
          <w:rFonts w:ascii="Times New Roman" w:eastAsia="Times New Roman" w:hAnsi="Times New Roman"/>
          <w:color w:val="000000" w:themeColor="text1"/>
          <w:sz w:val="24"/>
          <w:szCs w:val="24"/>
          <w:lang w:eastAsia="ru-RU"/>
        </w:rPr>
        <w:t>з</w:t>
      </w:r>
      <w:r w:rsidR="00D27494" w:rsidRPr="00E855F9">
        <w:rPr>
          <w:rFonts w:ascii="Times New Roman" w:eastAsia="Times New Roman" w:hAnsi="Times New Roman"/>
          <w:color w:val="000000" w:themeColor="text1"/>
          <w:sz w:val="24"/>
          <w:szCs w:val="24"/>
          <w:lang w:eastAsia="ru-RU"/>
        </w:rPr>
        <w:t xml:space="preserve">аключить с Субарендатором </w:t>
      </w:r>
      <w:r w:rsidR="00D27494" w:rsidRPr="00687DC7">
        <w:rPr>
          <w:rFonts w:ascii="Times New Roman" w:hAnsi="Times New Roman"/>
          <w:color w:val="000000" w:themeColor="text1"/>
          <w:sz w:val="24"/>
        </w:rPr>
        <w:t xml:space="preserve">договор </w:t>
      </w:r>
      <w:r w:rsidR="00DE0827" w:rsidRPr="00687DC7">
        <w:rPr>
          <w:rFonts w:ascii="Times New Roman" w:hAnsi="Times New Roman"/>
          <w:color w:val="000000" w:themeColor="text1"/>
          <w:sz w:val="24"/>
        </w:rPr>
        <w:t xml:space="preserve">на </w:t>
      </w:r>
      <w:r w:rsidR="003A2EFF">
        <w:rPr>
          <w:rFonts w:ascii="Times New Roman" w:eastAsia="Times New Roman" w:hAnsi="Times New Roman"/>
          <w:color w:val="000000" w:themeColor="text1"/>
          <w:sz w:val="24"/>
          <w:szCs w:val="24"/>
          <w:lang w:eastAsia="ru-RU"/>
        </w:rPr>
        <w:t>п</w:t>
      </w:r>
      <w:r w:rsidR="00DE0827" w:rsidRPr="00E855F9">
        <w:rPr>
          <w:rFonts w:ascii="Times New Roman" w:eastAsia="Times New Roman" w:hAnsi="Times New Roman"/>
          <w:color w:val="000000" w:themeColor="text1"/>
          <w:sz w:val="24"/>
          <w:szCs w:val="24"/>
          <w:lang w:eastAsia="ru-RU"/>
        </w:rPr>
        <w:t>рисоединение</w:t>
      </w:r>
      <w:r w:rsidR="00DE0827" w:rsidRPr="00687DC7">
        <w:rPr>
          <w:rFonts w:ascii="Times New Roman" w:hAnsi="Times New Roman"/>
          <w:color w:val="000000" w:themeColor="text1"/>
          <w:sz w:val="24"/>
        </w:rPr>
        <w:t xml:space="preserve"> объектов дорожного сервиса</w:t>
      </w:r>
      <w:r w:rsidR="00DE0827" w:rsidRPr="00E855F9">
        <w:rPr>
          <w:rFonts w:ascii="Times New Roman" w:eastAsia="Times New Roman" w:hAnsi="Times New Roman"/>
          <w:color w:val="000000" w:themeColor="text1"/>
          <w:sz w:val="24"/>
          <w:szCs w:val="24"/>
          <w:lang w:eastAsia="ru-RU"/>
        </w:rPr>
        <w:t>, созданных на Участ</w:t>
      </w:r>
      <w:r w:rsidR="00D63358">
        <w:rPr>
          <w:rFonts w:ascii="Times New Roman" w:eastAsia="Times New Roman" w:hAnsi="Times New Roman"/>
          <w:color w:val="000000" w:themeColor="text1"/>
          <w:sz w:val="24"/>
          <w:szCs w:val="24"/>
          <w:lang w:eastAsia="ru-RU"/>
        </w:rPr>
        <w:t>ках</w:t>
      </w:r>
      <w:r w:rsidR="00DE0827" w:rsidRPr="00E855F9">
        <w:rPr>
          <w:rFonts w:ascii="Times New Roman" w:eastAsia="Times New Roman" w:hAnsi="Times New Roman"/>
          <w:color w:val="000000" w:themeColor="text1"/>
          <w:sz w:val="24"/>
          <w:szCs w:val="24"/>
          <w:lang w:eastAsia="ru-RU"/>
        </w:rPr>
        <w:t xml:space="preserve">. </w:t>
      </w:r>
    </w:p>
    <w:p w:rsidR="006A1EA6" w:rsidRPr="00E855F9" w:rsidRDefault="000B5373" w:rsidP="005E0D43">
      <w:pPr>
        <w:numPr>
          <w:ilvl w:val="3"/>
          <w:numId w:val="26"/>
        </w:numPr>
        <w:spacing w:after="0" w:line="240" w:lineRule="auto"/>
        <w:jc w:val="both"/>
        <w:rPr>
          <w:rFonts w:ascii="Times New Roman" w:hAnsi="Times New Roman"/>
          <w:color w:val="000000" w:themeColor="text1"/>
          <w:sz w:val="24"/>
          <w:szCs w:val="24"/>
          <w:lang w:eastAsia="ru-RU"/>
        </w:rPr>
      </w:pPr>
      <w:r w:rsidRPr="00E855F9">
        <w:rPr>
          <w:rFonts w:ascii="Times New Roman" w:eastAsia="Times New Roman" w:hAnsi="Times New Roman"/>
          <w:i/>
          <w:color w:val="000000" w:themeColor="text1"/>
          <w:sz w:val="24"/>
          <w:szCs w:val="24"/>
          <w:lang w:eastAsia="ru-RU"/>
        </w:rPr>
        <w:t>Арендатор</w:t>
      </w:r>
      <w:r w:rsidRPr="00E855F9">
        <w:rPr>
          <w:rFonts w:ascii="Times New Roman" w:eastAsia="Times New Roman" w:hAnsi="Times New Roman"/>
          <w:color w:val="000000" w:themeColor="text1"/>
          <w:sz w:val="24"/>
          <w:szCs w:val="24"/>
          <w:lang w:eastAsia="ru-RU"/>
        </w:rPr>
        <w:t xml:space="preserve"> </w:t>
      </w:r>
      <w:r w:rsidRPr="00E855F9">
        <w:rPr>
          <w:rFonts w:ascii="Times New Roman" w:hAnsi="Times New Roman"/>
          <w:color w:val="000000" w:themeColor="text1"/>
          <w:sz w:val="24"/>
          <w:szCs w:val="24"/>
        </w:rPr>
        <w:t>осуществляет</w:t>
      </w:r>
      <w:r w:rsidRPr="00E855F9">
        <w:rPr>
          <w:rFonts w:ascii="Times New Roman" w:eastAsia="Times New Roman" w:hAnsi="Times New Roman"/>
          <w:color w:val="000000" w:themeColor="text1"/>
          <w:sz w:val="24"/>
          <w:szCs w:val="24"/>
          <w:lang w:eastAsia="ru-RU"/>
        </w:rPr>
        <w:t xml:space="preserve"> другие права и несет </w:t>
      </w:r>
      <w:r w:rsidR="0003142A" w:rsidRPr="00E855F9">
        <w:rPr>
          <w:rFonts w:ascii="Times New Roman" w:eastAsia="Times New Roman" w:hAnsi="Times New Roman"/>
          <w:color w:val="000000" w:themeColor="text1"/>
          <w:sz w:val="24"/>
          <w:szCs w:val="24"/>
          <w:lang w:eastAsia="ru-RU"/>
        </w:rPr>
        <w:t>д</w:t>
      </w:r>
      <w:r w:rsidRPr="00E855F9">
        <w:rPr>
          <w:rFonts w:ascii="Times New Roman" w:eastAsia="Times New Roman" w:hAnsi="Times New Roman"/>
          <w:color w:val="000000" w:themeColor="text1"/>
          <w:sz w:val="24"/>
          <w:szCs w:val="24"/>
          <w:lang w:eastAsia="ru-RU"/>
        </w:rPr>
        <w:t>ругие обязанности</w:t>
      </w:r>
      <w:r w:rsidR="0003142A" w:rsidRPr="00E855F9">
        <w:rPr>
          <w:rFonts w:ascii="Times New Roman" w:eastAsia="Times New Roman" w:hAnsi="Times New Roman"/>
          <w:color w:val="000000" w:themeColor="text1"/>
          <w:sz w:val="24"/>
          <w:szCs w:val="24"/>
          <w:lang w:eastAsia="ru-RU"/>
        </w:rPr>
        <w:t>,</w:t>
      </w:r>
      <w:r w:rsidRPr="00E855F9">
        <w:rPr>
          <w:rFonts w:ascii="Times New Roman" w:eastAsia="Times New Roman" w:hAnsi="Times New Roman"/>
          <w:color w:val="000000" w:themeColor="text1"/>
          <w:sz w:val="24"/>
          <w:szCs w:val="24"/>
          <w:lang w:eastAsia="ru-RU"/>
        </w:rPr>
        <w:t xml:space="preserve"> предусмотренные Договором и </w:t>
      </w:r>
      <w:r w:rsidR="004E2C10" w:rsidRPr="00E855F9">
        <w:rPr>
          <w:rFonts w:ascii="Times New Roman" w:eastAsia="Times New Roman" w:hAnsi="Times New Roman"/>
          <w:color w:val="000000" w:themeColor="text1"/>
          <w:sz w:val="24"/>
          <w:szCs w:val="24"/>
          <w:lang w:eastAsia="ru-RU"/>
        </w:rPr>
        <w:t>З</w:t>
      </w:r>
      <w:r w:rsidRPr="00E855F9">
        <w:rPr>
          <w:rFonts w:ascii="Times New Roman" w:eastAsia="Times New Roman" w:hAnsi="Times New Roman"/>
          <w:color w:val="000000" w:themeColor="text1"/>
          <w:sz w:val="24"/>
          <w:szCs w:val="24"/>
          <w:lang w:eastAsia="ru-RU"/>
        </w:rPr>
        <w:t>аконодательством.</w:t>
      </w:r>
    </w:p>
    <w:p w:rsidR="007E501C" w:rsidRPr="00E855F9" w:rsidRDefault="00F51FF8" w:rsidP="00381453">
      <w:pPr>
        <w:keepNext/>
        <w:numPr>
          <w:ilvl w:val="1"/>
          <w:numId w:val="6"/>
        </w:numPr>
        <w:spacing w:after="0" w:line="240" w:lineRule="auto"/>
        <w:jc w:val="both"/>
        <w:outlineLvl w:val="1"/>
        <w:rPr>
          <w:rFonts w:ascii="Times New Roman" w:eastAsia="Times New Roman" w:hAnsi="Times New Roman"/>
          <w:color w:val="000000" w:themeColor="text1"/>
          <w:sz w:val="24"/>
          <w:szCs w:val="24"/>
          <w:lang w:eastAsia="ru-RU"/>
        </w:rPr>
      </w:pPr>
      <w:r w:rsidRPr="00E855F9">
        <w:rPr>
          <w:rFonts w:ascii="Times New Roman" w:eastAsia="Times New Roman" w:hAnsi="Times New Roman"/>
          <w:i/>
          <w:color w:val="000000" w:themeColor="text1"/>
          <w:sz w:val="24"/>
          <w:szCs w:val="24"/>
          <w:lang w:eastAsia="ru-RU"/>
        </w:rPr>
        <w:t>Субарендатор</w:t>
      </w:r>
      <w:r w:rsidRPr="00E855F9">
        <w:rPr>
          <w:rFonts w:ascii="Times New Roman" w:eastAsia="Times New Roman" w:hAnsi="Times New Roman"/>
          <w:color w:val="000000" w:themeColor="text1"/>
          <w:sz w:val="24"/>
          <w:szCs w:val="24"/>
          <w:lang w:eastAsia="ru-RU"/>
        </w:rPr>
        <w:t xml:space="preserve"> имеет право:</w:t>
      </w:r>
    </w:p>
    <w:p w:rsidR="007E501C" w:rsidRPr="00687DC7" w:rsidRDefault="009973F3" w:rsidP="00381453">
      <w:pPr>
        <w:numPr>
          <w:ilvl w:val="2"/>
          <w:numId w:val="6"/>
        </w:numPr>
        <w:spacing w:after="0" w:line="240" w:lineRule="auto"/>
        <w:jc w:val="both"/>
        <w:rPr>
          <w:rFonts w:ascii="Times New Roman" w:hAnsi="Times New Roman"/>
          <w:color w:val="000000" w:themeColor="text1"/>
          <w:sz w:val="24"/>
        </w:rPr>
      </w:pPr>
      <w:r w:rsidRPr="00E855F9">
        <w:rPr>
          <w:rFonts w:ascii="Times New Roman" w:eastAsia="Times New Roman" w:hAnsi="Times New Roman"/>
          <w:color w:val="000000" w:themeColor="text1"/>
          <w:sz w:val="24"/>
          <w:szCs w:val="24"/>
          <w:lang w:eastAsia="ru-RU"/>
        </w:rPr>
        <w:t xml:space="preserve">Использовать </w:t>
      </w:r>
      <w:r w:rsidR="00D05530" w:rsidRPr="00E855F9">
        <w:rPr>
          <w:rFonts w:ascii="Times New Roman" w:eastAsia="Times New Roman" w:hAnsi="Times New Roman"/>
          <w:color w:val="000000" w:themeColor="text1"/>
          <w:sz w:val="24"/>
          <w:szCs w:val="24"/>
          <w:lang w:eastAsia="ru-RU"/>
        </w:rPr>
        <w:t xml:space="preserve">Недвижимое имущество </w:t>
      </w:r>
      <w:r w:rsidR="000B5373" w:rsidRPr="00E855F9">
        <w:rPr>
          <w:rFonts w:ascii="Times New Roman" w:eastAsia="Times New Roman" w:hAnsi="Times New Roman"/>
          <w:color w:val="000000" w:themeColor="text1"/>
          <w:sz w:val="24"/>
          <w:szCs w:val="24"/>
          <w:lang w:eastAsia="ru-RU"/>
        </w:rPr>
        <w:t xml:space="preserve">в соответствии </w:t>
      </w:r>
      <w:r w:rsidR="000B5373" w:rsidRPr="00687DC7">
        <w:rPr>
          <w:rFonts w:ascii="Times New Roman" w:hAnsi="Times New Roman"/>
          <w:color w:val="000000" w:themeColor="text1"/>
          <w:sz w:val="24"/>
        </w:rPr>
        <w:t xml:space="preserve">с </w:t>
      </w:r>
      <w:r w:rsidR="004E2C10" w:rsidRPr="00687DC7">
        <w:rPr>
          <w:rFonts w:ascii="Times New Roman" w:hAnsi="Times New Roman"/>
          <w:color w:val="000000" w:themeColor="text1"/>
          <w:sz w:val="24"/>
        </w:rPr>
        <w:t>З</w:t>
      </w:r>
      <w:r w:rsidR="000B5373" w:rsidRPr="00687DC7">
        <w:rPr>
          <w:rFonts w:ascii="Times New Roman" w:hAnsi="Times New Roman"/>
          <w:color w:val="000000" w:themeColor="text1"/>
          <w:sz w:val="24"/>
        </w:rPr>
        <w:t>аконодательством и Договором.</w:t>
      </w:r>
    </w:p>
    <w:p w:rsidR="007E501C" w:rsidRPr="00E855F9" w:rsidRDefault="000B5373" w:rsidP="00381453">
      <w:pPr>
        <w:numPr>
          <w:ilvl w:val="2"/>
          <w:numId w:val="6"/>
        </w:numPr>
        <w:spacing w:after="0" w:line="240" w:lineRule="auto"/>
        <w:jc w:val="both"/>
        <w:rPr>
          <w:rFonts w:ascii="Times New Roman" w:eastAsia="Times New Roman" w:hAnsi="Times New Roman"/>
          <w:color w:val="000000" w:themeColor="text1"/>
          <w:spacing w:val="-2"/>
          <w:sz w:val="24"/>
          <w:szCs w:val="24"/>
          <w:lang w:eastAsia="ru-RU"/>
        </w:rPr>
      </w:pPr>
      <w:r w:rsidRPr="00E855F9">
        <w:rPr>
          <w:rFonts w:ascii="Times New Roman" w:eastAsia="Times New Roman" w:hAnsi="Times New Roman"/>
          <w:color w:val="000000" w:themeColor="text1"/>
          <w:sz w:val="24"/>
          <w:szCs w:val="24"/>
          <w:lang w:eastAsia="ru-RU"/>
        </w:rPr>
        <w:t>Получать</w:t>
      </w:r>
      <w:r w:rsidRPr="00E855F9">
        <w:rPr>
          <w:rFonts w:ascii="Times New Roman" w:eastAsia="Times New Roman" w:hAnsi="Times New Roman"/>
          <w:color w:val="000000" w:themeColor="text1"/>
          <w:spacing w:val="-2"/>
          <w:sz w:val="24"/>
          <w:szCs w:val="24"/>
          <w:lang w:eastAsia="ru-RU"/>
        </w:rPr>
        <w:t xml:space="preserve"> </w:t>
      </w:r>
      <w:r w:rsidR="007E501C" w:rsidRPr="00E855F9">
        <w:rPr>
          <w:rFonts w:ascii="Times New Roman" w:eastAsia="Times New Roman" w:hAnsi="Times New Roman"/>
          <w:color w:val="000000" w:themeColor="text1"/>
          <w:spacing w:val="-2"/>
          <w:sz w:val="24"/>
          <w:szCs w:val="24"/>
          <w:lang w:eastAsia="ru-RU"/>
        </w:rPr>
        <w:t xml:space="preserve">от </w:t>
      </w:r>
      <w:r w:rsidR="007E501C" w:rsidRPr="00E855F9">
        <w:rPr>
          <w:rFonts w:ascii="Times New Roman" w:eastAsia="Times New Roman" w:hAnsi="Times New Roman"/>
          <w:i/>
          <w:color w:val="000000" w:themeColor="text1"/>
          <w:spacing w:val="-2"/>
          <w:sz w:val="24"/>
          <w:szCs w:val="24"/>
          <w:lang w:eastAsia="ru-RU"/>
        </w:rPr>
        <w:t>Арендатора</w:t>
      </w:r>
      <w:r w:rsidR="007E501C" w:rsidRPr="00E855F9">
        <w:rPr>
          <w:rFonts w:ascii="Times New Roman" w:eastAsia="Times New Roman" w:hAnsi="Times New Roman"/>
          <w:color w:val="000000" w:themeColor="text1"/>
          <w:spacing w:val="-2"/>
          <w:sz w:val="24"/>
          <w:szCs w:val="24"/>
          <w:lang w:eastAsia="ru-RU"/>
        </w:rPr>
        <w:t xml:space="preserve"> </w:t>
      </w:r>
      <w:r w:rsidRPr="00E855F9">
        <w:rPr>
          <w:rFonts w:ascii="Times New Roman" w:eastAsia="Times New Roman" w:hAnsi="Times New Roman"/>
          <w:color w:val="000000" w:themeColor="text1"/>
          <w:spacing w:val="-2"/>
          <w:sz w:val="24"/>
          <w:szCs w:val="24"/>
          <w:lang w:eastAsia="ru-RU"/>
        </w:rPr>
        <w:t>информацию о планах ремонта и реконструкции</w:t>
      </w:r>
      <w:r w:rsidR="002725EC" w:rsidRPr="00E855F9">
        <w:rPr>
          <w:rFonts w:ascii="Times New Roman" w:eastAsia="Times New Roman" w:hAnsi="Times New Roman"/>
          <w:color w:val="000000" w:themeColor="text1"/>
          <w:spacing w:val="-2"/>
          <w:sz w:val="24"/>
          <w:szCs w:val="24"/>
          <w:lang w:eastAsia="ru-RU"/>
        </w:rPr>
        <w:t xml:space="preserve"> </w:t>
      </w:r>
      <w:r w:rsidR="004E2C10" w:rsidRPr="00E855F9">
        <w:rPr>
          <w:rFonts w:ascii="Times New Roman" w:eastAsia="Times New Roman" w:hAnsi="Times New Roman"/>
          <w:color w:val="000000" w:themeColor="text1"/>
          <w:spacing w:val="-2"/>
          <w:sz w:val="24"/>
          <w:szCs w:val="24"/>
          <w:lang w:eastAsia="ru-RU"/>
        </w:rPr>
        <w:t>участка автомобильной дороги федерального значения</w:t>
      </w:r>
      <w:r w:rsidR="004E2C10" w:rsidRPr="00E855F9" w:rsidDel="004E2C10">
        <w:rPr>
          <w:rFonts w:ascii="Times New Roman" w:eastAsia="Times New Roman" w:hAnsi="Times New Roman"/>
          <w:color w:val="000000" w:themeColor="text1"/>
          <w:spacing w:val="-2"/>
          <w:sz w:val="24"/>
          <w:szCs w:val="24"/>
          <w:lang w:eastAsia="ru-RU"/>
        </w:rPr>
        <w:t xml:space="preserve"> </w:t>
      </w:r>
      <w:r w:rsidR="004E2C10" w:rsidRPr="00E855F9">
        <w:rPr>
          <w:rFonts w:ascii="Times New Roman" w:eastAsia="Times New Roman" w:hAnsi="Times New Roman"/>
          <w:color w:val="000000" w:themeColor="text1"/>
          <w:spacing w:val="-2"/>
          <w:sz w:val="24"/>
          <w:szCs w:val="24"/>
          <w:lang w:eastAsia="ru-RU"/>
        </w:rPr>
        <w:t>М-11 «Нева»</w:t>
      </w:r>
      <w:r w:rsidR="00684A04" w:rsidRPr="00E855F9">
        <w:rPr>
          <w:rFonts w:ascii="Times New Roman" w:eastAsia="Times New Roman CYR" w:hAnsi="Times New Roman"/>
          <w:color w:val="000000" w:themeColor="text1"/>
          <w:sz w:val="24"/>
          <w:szCs w:val="24"/>
          <w:lang w:eastAsia="ar-SA"/>
        </w:rPr>
        <w:t xml:space="preserve"> </w:t>
      </w:r>
      <w:r w:rsidR="009973F3" w:rsidRPr="00E855F9">
        <w:rPr>
          <w:rFonts w:ascii="Times New Roman" w:eastAsia="Times New Roman" w:hAnsi="Times New Roman"/>
          <w:color w:val="000000" w:themeColor="text1"/>
          <w:spacing w:val="-2"/>
          <w:sz w:val="24"/>
          <w:szCs w:val="24"/>
          <w:lang w:eastAsia="ru-RU"/>
        </w:rPr>
        <w:t>в месте расположения</w:t>
      </w:r>
      <w:r w:rsidR="00F97B53" w:rsidRPr="00E855F9">
        <w:rPr>
          <w:rFonts w:ascii="Times New Roman" w:eastAsia="Times New Roman" w:hAnsi="Times New Roman"/>
          <w:color w:val="000000" w:themeColor="text1"/>
          <w:spacing w:val="-2"/>
          <w:sz w:val="24"/>
          <w:szCs w:val="24"/>
          <w:lang w:eastAsia="ru-RU"/>
        </w:rPr>
        <w:t xml:space="preserve"> Недвижимого имущества</w:t>
      </w:r>
      <w:r w:rsidRPr="00E855F9">
        <w:rPr>
          <w:rFonts w:ascii="Times New Roman" w:eastAsia="Times New Roman" w:hAnsi="Times New Roman"/>
          <w:color w:val="000000" w:themeColor="text1"/>
          <w:spacing w:val="-2"/>
          <w:sz w:val="24"/>
          <w:szCs w:val="24"/>
          <w:lang w:eastAsia="ru-RU"/>
        </w:rPr>
        <w:t>.</w:t>
      </w:r>
    </w:p>
    <w:p w:rsidR="00B27D86" w:rsidRPr="00E855F9" w:rsidRDefault="00B27D86" w:rsidP="00381453">
      <w:pPr>
        <w:numPr>
          <w:ilvl w:val="2"/>
          <w:numId w:val="6"/>
        </w:numPr>
        <w:spacing w:after="0" w:line="240" w:lineRule="auto"/>
        <w:jc w:val="both"/>
        <w:rPr>
          <w:rFonts w:ascii="Times New Roman" w:eastAsia="Times New Roman" w:hAnsi="Times New Roman"/>
          <w:color w:val="000000" w:themeColor="text1"/>
          <w:spacing w:val="-2"/>
          <w:sz w:val="24"/>
          <w:szCs w:val="24"/>
          <w:lang w:eastAsia="ru-RU"/>
        </w:rPr>
      </w:pPr>
      <w:r w:rsidRPr="00E855F9">
        <w:rPr>
          <w:rFonts w:ascii="Times New Roman" w:eastAsia="Times New Roman" w:hAnsi="Times New Roman"/>
          <w:color w:val="000000" w:themeColor="text1"/>
          <w:spacing w:val="-2"/>
          <w:sz w:val="24"/>
          <w:szCs w:val="24"/>
          <w:lang w:eastAsia="ru-RU"/>
        </w:rPr>
        <w:t xml:space="preserve">В </w:t>
      </w:r>
      <w:r w:rsidRPr="00E855F9">
        <w:rPr>
          <w:rFonts w:ascii="Times New Roman" w:eastAsia="Times New Roman" w:hAnsi="Times New Roman"/>
          <w:color w:val="000000" w:themeColor="text1"/>
          <w:sz w:val="24"/>
          <w:szCs w:val="24"/>
          <w:lang w:eastAsia="ru-RU"/>
        </w:rPr>
        <w:t>случае</w:t>
      </w:r>
      <w:r w:rsidRPr="00E855F9">
        <w:rPr>
          <w:rFonts w:ascii="Times New Roman" w:eastAsia="Times New Roman" w:hAnsi="Times New Roman"/>
          <w:color w:val="000000" w:themeColor="text1"/>
          <w:spacing w:val="-2"/>
          <w:sz w:val="24"/>
          <w:szCs w:val="24"/>
          <w:lang w:eastAsia="ru-RU"/>
        </w:rPr>
        <w:t xml:space="preserve"> продажи (передачи прав) на возведенные</w:t>
      </w:r>
      <w:r w:rsidR="00684A04" w:rsidRPr="00E855F9">
        <w:rPr>
          <w:rFonts w:ascii="Times New Roman" w:eastAsia="Times New Roman" w:hAnsi="Times New Roman"/>
          <w:color w:val="000000" w:themeColor="text1"/>
          <w:spacing w:val="-2"/>
          <w:sz w:val="24"/>
          <w:szCs w:val="24"/>
          <w:lang w:eastAsia="ru-RU"/>
        </w:rPr>
        <w:t xml:space="preserve"> на </w:t>
      </w:r>
      <w:r w:rsidR="00F97B53" w:rsidRPr="00E855F9">
        <w:rPr>
          <w:rFonts w:ascii="Times New Roman" w:eastAsia="Times New Roman" w:hAnsi="Times New Roman"/>
          <w:color w:val="000000" w:themeColor="text1"/>
          <w:spacing w:val="-2"/>
          <w:sz w:val="24"/>
          <w:szCs w:val="24"/>
          <w:lang w:eastAsia="ru-RU"/>
        </w:rPr>
        <w:t xml:space="preserve">Недвижимом имуществе </w:t>
      </w:r>
      <w:r w:rsidRPr="00E855F9">
        <w:rPr>
          <w:rFonts w:ascii="Times New Roman" w:eastAsia="Times New Roman" w:hAnsi="Times New Roman"/>
          <w:color w:val="000000" w:themeColor="text1"/>
          <w:spacing w:val="-2"/>
          <w:sz w:val="24"/>
          <w:szCs w:val="24"/>
          <w:lang w:eastAsia="ru-RU"/>
        </w:rPr>
        <w:t>объекты недвижимости третьим лицам</w:t>
      </w:r>
      <w:r w:rsidR="00941339" w:rsidRPr="00E855F9">
        <w:rPr>
          <w:rFonts w:ascii="Times New Roman" w:eastAsia="Times New Roman" w:hAnsi="Times New Roman"/>
          <w:color w:val="000000" w:themeColor="text1"/>
          <w:spacing w:val="-2"/>
          <w:sz w:val="24"/>
          <w:szCs w:val="24"/>
          <w:lang w:eastAsia="ru-RU"/>
        </w:rPr>
        <w:t>,</w:t>
      </w:r>
      <w:r w:rsidRPr="00E855F9">
        <w:rPr>
          <w:rFonts w:ascii="Times New Roman" w:eastAsia="Times New Roman" w:hAnsi="Times New Roman"/>
          <w:color w:val="000000" w:themeColor="text1"/>
          <w:spacing w:val="-2"/>
          <w:sz w:val="24"/>
          <w:szCs w:val="24"/>
          <w:lang w:eastAsia="ru-RU"/>
        </w:rPr>
        <w:t xml:space="preserve"> инициировать внесение изменений в Дог</w:t>
      </w:r>
      <w:r w:rsidR="00941339" w:rsidRPr="00E855F9">
        <w:rPr>
          <w:rFonts w:ascii="Times New Roman" w:eastAsia="Times New Roman" w:hAnsi="Times New Roman"/>
          <w:color w:val="000000" w:themeColor="text1"/>
          <w:spacing w:val="-2"/>
          <w:sz w:val="24"/>
          <w:szCs w:val="24"/>
          <w:lang w:eastAsia="ru-RU"/>
        </w:rPr>
        <w:t>о</w:t>
      </w:r>
      <w:r w:rsidRPr="00E855F9">
        <w:rPr>
          <w:rFonts w:ascii="Times New Roman" w:eastAsia="Times New Roman" w:hAnsi="Times New Roman"/>
          <w:color w:val="000000" w:themeColor="text1"/>
          <w:spacing w:val="-2"/>
          <w:sz w:val="24"/>
          <w:szCs w:val="24"/>
          <w:lang w:eastAsia="ru-RU"/>
        </w:rPr>
        <w:t xml:space="preserve">вор </w:t>
      </w:r>
      <w:r w:rsidR="00941339" w:rsidRPr="00E855F9">
        <w:rPr>
          <w:rFonts w:ascii="Times New Roman" w:eastAsia="Times New Roman" w:hAnsi="Times New Roman"/>
          <w:color w:val="000000" w:themeColor="text1"/>
          <w:spacing w:val="-2"/>
          <w:sz w:val="24"/>
          <w:szCs w:val="24"/>
          <w:lang w:eastAsia="ru-RU"/>
        </w:rPr>
        <w:t>в части передачи част</w:t>
      </w:r>
      <w:r w:rsidR="003F317A" w:rsidRPr="00E855F9">
        <w:rPr>
          <w:rFonts w:ascii="Times New Roman" w:eastAsia="Times New Roman" w:hAnsi="Times New Roman"/>
          <w:color w:val="000000" w:themeColor="text1"/>
          <w:spacing w:val="-2"/>
          <w:sz w:val="24"/>
          <w:szCs w:val="24"/>
          <w:lang w:eastAsia="ru-RU"/>
        </w:rPr>
        <w:t>и (-</w:t>
      </w:r>
      <w:r w:rsidR="00941339" w:rsidRPr="00E855F9">
        <w:rPr>
          <w:rFonts w:ascii="Times New Roman" w:eastAsia="Times New Roman" w:hAnsi="Times New Roman"/>
          <w:color w:val="000000" w:themeColor="text1"/>
          <w:spacing w:val="-2"/>
          <w:sz w:val="24"/>
          <w:szCs w:val="24"/>
          <w:lang w:eastAsia="ru-RU"/>
        </w:rPr>
        <w:t>ей</w:t>
      </w:r>
      <w:r w:rsidR="003F317A" w:rsidRPr="00E855F9">
        <w:rPr>
          <w:rFonts w:ascii="Times New Roman" w:eastAsia="Times New Roman" w:hAnsi="Times New Roman"/>
          <w:color w:val="000000" w:themeColor="text1"/>
          <w:spacing w:val="-2"/>
          <w:sz w:val="24"/>
          <w:szCs w:val="24"/>
          <w:lang w:eastAsia="ru-RU"/>
        </w:rPr>
        <w:t>)</w:t>
      </w:r>
      <w:r w:rsidR="00941339" w:rsidRPr="00E855F9">
        <w:rPr>
          <w:rFonts w:ascii="Times New Roman" w:eastAsia="Times New Roman" w:hAnsi="Times New Roman"/>
          <w:color w:val="000000" w:themeColor="text1"/>
          <w:spacing w:val="-2"/>
          <w:sz w:val="24"/>
          <w:szCs w:val="24"/>
          <w:lang w:eastAsia="ru-RU"/>
        </w:rPr>
        <w:t xml:space="preserve"> </w:t>
      </w:r>
      <w:r w:rsidR="00F97B53" w:rsidRPr="00E855F9">
        <w:rPr>
          <w:rFonts w:ascii="Times New Roman" w:eastAsia="Times New Roman" w:hAnsi="Times New Roman"/>
          <w:color w:val="000000" w:themeColor="text1"/>
          <w:spacing w:val="-2"/>
          <w:sz w:val="24"/>
          <w:szCs w:val="24"/>
          <w:lang w:eastAsia="ru-RU"/>
        </w:rPr>
        <w:t xml:space="preserve">Недвижимого имущества </w:t>
      </w:r>
      <w:r w:rsidR="00941339" w:rsidRPr="00E855F9">
        <w:rPr>
          <w:rFonts w:ascii="Times New Roman" w:eastAsia="Times New Roman" w:hAnsi="Times New Roman"/>
          <w:color w:val="000000" w:themeColor="text1"/>
          <w:spacing w:val="-2"/>
          <w:sz w:val="24"/>
          <w:szCs w:val="24"/>
          <w:lang w:eastAsia="ru-RU"/>
        </w:rPr>
        <w:t>собс</w:t>
      </w:r>
      <w:r w:rsidR="002725EC" w:rsidRPr="00E855F9">
        <w:rPr>
          <w:rFonts w:ascii="Times New Roman" w:eastAsia="Times New Roman" w:hAnsi="Times New Roman"/>
          <w:color w:val="000000" w:themeColor="text1"/>
          <w:spacing w:val="-2"/>
          <w:sz w:val="24"/>
          <w:szCs w:val="24"/>
          <w:lang w:eastAsia="ru-RU"/>
        </w:rPr>
        <w:t xml:space="preserve">твенникам объектов </w:t>
      </w:r>
      <w:r w:rsidR="00A73640" w:rsidRPr="00E855F9">
        <w:rPr>
          <w:rFonts w:ascii="Times New Roman" w:eastAsia="Times New Roman" w:hAnsi="Times New Roman"/>
          <w:color w:val="000000" w:themeColor="text1"/>
          <w:spacing w:val="-2"/>
          <w:sz w:val="24"/>
          <w:szCs w:val="24"/>
          <w:lang w:eastAsia="ru-RU"/>
        </w:rPr>
        <w:t>недвижимости.</w:t>
      </w:r>
      <w:r w:rsidR="00941339" w:rsidRPr="00E855F9">
        <w:rPr>
          <w:rFonts w:ascii="Times New Roman" w:eastAsia="Times New Roman" w:hAnsi="Times New Roman"/>
          <w:color w:val="000000" w:themeColor="text1"/>
          <w:spacing w:val="-2"/>
          <w:sz w:val="24"/>
          <w:szCs w:val="24"/>
          <w:lang w:eastAsia="ru-RU"/>
        </w:rPr>
        <w:t xml:space="preserve"> </w:t>
      </w:r>
    </w:p>
    <w:p w:rsidR="007E501C" w:rsidRPr="00E855F9" w:rsidRDefault="000B5373" w:rsidP="00381453">
      <w:pPr>
        <w:keepNext/>
        <w:numPr>
          <w:ilvl w:val="1"/>
          <w:numId w:val="6"/>
        </w:numPr>
        <w:spacing w:after="0" w:line="240" w:lineRule="auto"/>
        <w:jc w:val="both"/>
        <w:outlineLvl w:val="1"/>
        <w:rPr>
          <w:rFonts w:ascii="Times New Roman" w:hAnsi="Times New Roman"/>
          <w:color w:val="000000" w:themeColor="text1"/>
          <w:sz w:val="24"/>
          <w:szCs w:val="24"/>
        </w:rPr>
      </w:pPr>
      <w:r w:rsidRPr="00E855F9">
        <w:rPr>
          <w:rFonts w:ascii="Times New Roman" w:eastAsia="Times New Roman" w:hAnsi="Times New Roman"/>
          <w:i/>
          <w:color w:val="000000" w:themeColor="text1"/>
          <w:sz w:val="24"/>
          <w:szCs w:val="24"/>
          <w:lang w:eastAsia="ru-RU"/>
        </w:rPr>
        <w:t>Субарендатор</w:t>
      </w:r>
      <w:r w:rsidRPr="00E855F9">
        <w:rPr>
          <w:rFonts w:ascii="Times New Roman" w:eastAsia="Times New Roman" w:hAnsi="Times New Roman"/>
          <w:color w:val="000000" w:themeColor="text1"/>
          <w:sz w:val="24"/>
          <w:szCs w:val="24"/>
          <w:lang w:eastAsia="ru-RU"/>
        </w:rPr>
        <w:t xml:space="preserve"> обязан:</w:t>
      </w:r>
    </w:p>
    <w:p w:rsidR="00596AD5" w:rsidRPr="00E855F9" w:rsidRDefault="00D868A3" w:rsidP="00381453">
      <w:pPr>
        <w:numPr>
          <w:ilvl w:val="2"/>
          <w:numId w:val="6"/>
        </w:numPr>
        <w:spacing w:after="0" w:line="240" w:lineRule="auto"/>
        <w:jc w:val="both"/>
        <w:rPr>
          <w:rFonts w:ascii="Times New Roman" w:hAnsi="Times New Roman"/>
          <w:color w:val="000000" w:themeColor="text1"/>
          <w:sz w:val="24"/>
          <w:szCs w:val="24"/>
        </w:rPr>
      </w:pPr>
      <w:r w:rsidRPr="00E855F9">
        <w:rPr>
          <w:rFonts w:ascii="Times New Roman" w:hAnsi="Times New Roman"/>
          <w:color w:val="000000" w:themeColor="text1"/>
          <w:sz w:val="24"/>
          <w:szCs w:val="24"/>
        </w:rPr>
        <w:t>Н</w:t>
      </w:r>
      <w:r w:rsidRPr="00E855F9">
        <w:rPr>
          <w:rFonts w:ascii="Times New Roman" w:eastAsia="Times New Roman" w:hAnsi="Times New Roman"/>
          <w:color w:val="000000" w:themeColor="text1"/>
          <w:sz w:val="24"/>
          <w:szCs w:val="24"/>
          <w:lang w:eastAsia="ru-RU"/>
        </w:rPr>
        <w:t>а этапе проектирования и строительства</w:t>
      </w:r>
      <w:r w:rsidRPr="00E855F9">
        <w:rPr>
          <w:rFonts w:ascii="Times New Roman" w:hAnsi="Times New Roman"/>
          <w:color w:val="000000" w:themeColor="text1"/>
          <w:sz w:val="24"/>
          <w:szCs w:val="24"/>
        </w:rPr>
        <w:t xml:space="preserve"> Объектов</w:t>
      </w:r>
      <w:r w:rsidR="001642B8" w:rsidRPr="00E855F9">
        <w:rPr>
          <w:rFonts w:ascii="Times New Roman" w:hAnsi="Times New Roman"/>
          <w:color w:val="000000" w:themeColor="text1"/>
          <w:sz w:val="24"/>
          <w:szCs w:val="24"/>
        </w:rPr>
        <w:t xml:space="preserve"> (п</w:t>
      </w:r>
      <w:r w:rsidR="00BB1E8B" w:rsidRPr="00E855F9">
        <w:rPr>
          <w:rFonts w:ascii="Times New Roman" w:hAnsi="Times New Roman"/>
          <w:color w:val="000000" w:themeColor="text1"/>
          <w:sz w:val="24"/>
          <w:szCs w:val="24"/>
        </w:rPr>
        <w:t>ункт</w:t>
      </w:r>
      <w:r w:rsidR="001642B8" w:rsidRPr="00E855F9">
        <w:rPr>
          <w:rFonts w:ascii="Times New Roman" w:hAnsi="Times New Roman"/>
          <w:color w:val="000000" w:themeColor="text1"/>
          <w:sz w:val="24"/>
          <w:szCs w:val="24"/>
        </w:rPr>
        <w:t xml:space="preserve"> 1.3.1. Договора)</w:t>
      </w:r>
      <w:r w:rsidR="00A43C46" w:rsidRPr="00E855F9">
        <w:rPr>
          <w:rFonts w:ascii="Times New Roman" w:hAnsi="Times New Roman"/>
          <w:color w:val="000000" w:themeColor="text1"/>
          <w:sz w:val="24"/>
          <w:szCs w:val="24"/>
        </w:rPr>
        <w:t>:</w:t>
      </w:r>
    </w:p>
    <w:p w:rsidR="00D868A3" w:rsidRPr="00E855F9" w:rsidRDefault="007E501C" w:rsidP="00381453">
      <w:pPr>
        <w:pStyle w:val="aff"/>
        <w:numPr>
          <w:ilvl w:val="3"/>
          <w:numId w:val="6"/>
        </w:numPr>
        <w:spacing w:after="0" w:line="240" w:lineRule="auto"/>
        <w:ind w:left="0" w:firstLine="709"/>
        <w:jc w:val="both"/>
        <w:rPr>
          <w:rFonts w:ascii="Times New Roman" w:hAnsi="Times New Roman"/>
          <w:color w:val="000000" w:themeColor="text1"/>
          <w:sz w:val="24"/>
          <w:szCs w:val="24"/>
        </w:rPr>
      </w:pPr>
      <w:r w:rsidRPr="00E855F9">
        <w:rPr>
          <w:rFonts w:ascii="Times New Roman" w:eastAsia="Times New Roman" w:hAnsi="Times New Roman"/>
          <w:color w:val="000000" w:themeColor="text1"/>
          <w:sz w:val="24"/>
          <w:szCs w:val="24"/>
          <w:lang w:eastAsia="ru-RU"/>
        </w:rPr>
        <w:t>Осуществить</w:t>
      </w:r>
      <w:r w:rsidRPr="00E855F9">
        <w:rPr>
          <w:rFonts w:ascii="Times New Roman" w:hAnsi="Times New Roman"/>
          <w:color w:val="000000" w:themeColor="text1"/>
          <w:sz w:val="24"/>
          <w:szCs w:val="24"/>
        </w:rPr>
        <w:t xml:space="preserve"> сбор исходно-разрешительной документации</w:t>
      </w:r>
      <w:r w:rsidR="006C6C4B" w:rsidRPr="00E855F9">
        <w:rPr>
          <w:rFonts w:ascii="Times New Roman" w:hAnsi="Times New Roman"/>
          <w:color w:val="000000" w:themeColor="text1"/>
          <w:sz w:val="24"/>
          <w:szCs w:val="24"/>
        </w:rPr>
        <w:t xml:space="preserve">, в том числе согласно пункту 8 статьи 26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получить согласие </w:t>
      </w:r>
      <w:r w:rsidR="006C6C4B" w:rsidRPr="00E855F9">
        <w:rPr>
          <w:rFonts w:ascii="Times New Roman" w:hAnsi="Times New Roman"/>
          <w:i/>
          <w:color w:val="000000" w:themeColor="text1"/>
          <w:sz w:val="24"/>
          <w:szCs w:val="24"/>
        </w:rPr>
        <w:t>Арендатора</w:t>
      </w:r>
      <w:r w:rsidR="006C6C4B" w:rsidRPr="00E855F9">
        <w:rPr>
          <w:rFonts w:ascii="Times New Roman" w:hAnsi="Times New Roman"/>
          <w:color w:val="000000" w:themeColor="text1"/>
          <w:sz w:val="24"/>
          <w:szCs w:val="24"/>
        </w:rPr>
        <w:t>, содержащего технические требования и условия</w:t>
      </w:r>
      <w:r w:rsidRPr="00E855F9">
        <w:rPr>
          <w:rFonts w:ascii="Times New Roman" w:hAnsi="Times New Roman"/>
          <w:color w:val="000000" w:themeColor="text1"/>
          <w:sz w:val="24"/>
          <w:szCs w:val="24"/>
        </w:rPr>
        <w:t xml:space="preserve"> </w:t>
      </w:r>
      <w:r w:rsidR="00C5532F" w:rsidRPr="00E855F9">
        <w:rPr>
          <w:rFonts w:ascii="Times New Roman" w:hAnsi="Times New Roman"/>
          <w:color w:val="000000" w:themeColor="text1"/>
          <w:sz w:val="24"/>
          <w:szCs w:val="24"/>
        </w:rPr>
        <w:t>на</w:t>
      </w:r>
      <w:r w:rsidR="005D530D" w:rsidRPr="00E855F9">
        <w:rPr>
          <w:rFonts w:ascii="Times New Roman" w:hAnsi="Times New Roman"/>
          <w:color w:val="000000" w:themeColor="text1"/>
          <w:sz w:val="24"/>
          <w:szCs w:val="24"/>
        </w:rPr>
        <w:t xml:space="preserve"> проектирование</w:t>
      </w:r>
      <w:r w:rsidR="006C6C4B" w:rsidRPr="00E855F9">
        <w:rPr>
          <w:rFonts w:ascii="Times New Roman" w:hAnsi="Times New Roman"/>
          <w:color w:val="000000" w:themeColor="text1"/>
          <w:sz w:val="24"/>
          <w:szCs w:val="24"/>
        </w:rPr>
        <w:t>, строительство и эксплуатацию Объектов,</w:t>
      </w:r>
      <w:r w:rsidR="005D530D" w:rsidRPr="00E855F9">
        <w:rPr>
          <w:rFonts w:ascii="Times New Roman" w:hAnsi="Times New Roman"/>
          <w:color w:val="000000" w:themeColor="text1"/>
          <w:sz w:val="24"/>
          <w:szCs w:val="24"/>
        </w:rPr>
        <w:t xml:space="preserve"> в срок</w:t>
      </w:r>
      <w:r w:rsidRPr="00E855F9">
        <w:rPr>
          <w:rFonts w:ascii="Times New Roman" w:hAnsi="Times New Roman"/>
          <w:color w:val="000000" w:themeColor="text1"/>
          <w:sz w:val="24"/>
          <w:szCs w:val="24"/>
        </w:rPr>
        <w:t xml:space="preserve"> не позднее </w:t>
      </w:r>
      <w:r w:rsidR="00421E93" w:rsidRPr="00E855F9">
        <w:rPr>
          <w:rFonts w:ascii="Times New Roman" w:hAnsi="Times New Roman"/>
          <w:color w:val="000000" w:themeColor="text1"/>
          <w:sz w:val="24"/>
          <w:szCs w:val="24"/>
        </w:rPr>
        <w:t>20</w:t>
      </w:r>
      <w:r w:rsidR="00912543" w:rsidRPr="00687DC7">
        <w:rPr>
          <w:rFonts w:ascii="Times New Roman" w:hAnsi="Times New Roman"/>
          <w:color w:val="000000" w:themeColor="text1"/>
          <w:sz w:val="24"/>
        </w:rPr>
        <w:t xml:space="preserve"> </w:t>
      </w:r>
      <w:r w:rsidRPr="00687DC7">
        <w:rPr>
          <w:rFonts w:ascii="Times New Roman" w:hAnsi="Times New Roman"/>
          <w:color w:val="000000" w:themeColor="text1"/>
          <w:sz w:val="24"/>
        </w:rPr>
        <w:t>(</w:t>
      </w:r>
      <w:r w:rsidR="00421E93" w:rsidRPr="00E855F9">
        <w:rPr>
          <w:rFonts w:ascii="Times New Roman" w:hAnsi="Times New Roman"/>
          <w:color w:val="000000" w:themeColor="text1"/>
          <w:sz w:val="24"/>
          <w:szCs w:val="24"/>
        </w:rPr>
        <w:t>двадцат</w:t>
      </w:r>
      <w:r w:rsidR="00234428">
        <w:rPr>
          <w:rFonts w:ascii="Times New Roman" w:hAnsi="Times New Roman"/>
          <w:color w:val="000000" w:themeColor="text1"/>
          <w:sz w:val="24"/>
          <w:szCs w:val="24"/>
        </w:rPr>
        <w:t>и</w:t>
      </w:r>
      <w:r w:rsidRPr="00687DC7">
        <w:rPr>
          <w:rFonts w:ascii="Times New Roman" w:hAnsi="Times New Roman"/>
          <w:color w:val="000000" w:themeColor="text1"/>
          <w:sz w:val="24"/>
        </w:rPr>
        <w:t>)</w:t>
      </w:r>
      <w:r w:rsidR="00912543" w:rsidRPr="00687DC7">
        <w:rPr>
          <w:rFonts w:ascii="Times New Roman" w:hAnsi="Times New Roman"/>
          <w:color w:val="000000" w:themeColor="text1"/>
          <w:sz w:val="24"/>
        </w:rPr>
        <w:t xml:space="preserve"> рабочих дней</w:t>
      </w:r>
      <w:r w:rsidRPr="00E855F9">
        <w:rPr>
          <w:rFonts w:ascii="Times New Roman" w:hAnsi="Times New Roman"/>
          <w:color w:val="000000" w:themeColor="text1"/>
          <w:sz w:val="24"/>
          <w:szCs w:val="24"/>
        </w:rPr>
        <w:t xml:space="preserve"> с даты заключения Договора.</w:t>
      </w:r>
    </w:p>
    <w:p w:rsidR="008A20AC" w:rsidRPr="00687DC7" w:rsidRDefault="008A20AC" w:rsidP="004D564F">
      <w:pPr>
        <w:pStyle w:val="aff"/>
        <w:numPr>
          <w:ilvl w:val="3"/>
          <w:numId w:val="6"/>
        </w:numPr>
        <w:spacing w:after="0" w:line="240" w:lineRule="auto"/>
        <w:ind w:left="0" w:firstLine="709"/>
        <w:jc w:val="both"/>
        <w:rPr>
          <w:rFonts w:ascii="Times New Roman" w:hAnsi="Times New Roman"/>
          <w:color w:val="000000" w:themeColor="text1"/>
          <w:sz w:val="24"/>
        </w:rPr>
      </w:pPr>
      <w:r w:rsidRPr="00E855F9">
        <w:rPr>
          <w:rFonts w:ascii="Times New Roman" w:eastAsia="Times New Roman" w:hAnsi="Times New Roman"/>
          <w:color w:val="000000" w:themeColor="text1"/>
          <w:sz w:val="24"/>
          <w:szCs w:val="24"/>
          <w:lang w:eastAsia="ru-RU"/>
        </w:rPr>
        <w:t>До</w:t>
      </w:r>
      <w:r w:rsidRPr="00E855F9">
        <w:rPr>
          <w:rFonts w:ascii="Times New Roman" w:hAnsi="Times New Roman"/>
          <w:color w:val="000000" w:themeColor="text1"/>
          <w:sz w:val="24"/>
          <w:szCs w:val="24"/>
        </w:rPr>
        <w:t xml:space="preserve"> осуществления проектирования сформировать эскизные проработки с указанием параметров создаваемых Объектов и их архитектурного облика</w:t>
      </w:r>
      <w:r w:rsidR="00BB1E8B" w:rsidRPr="00E855F9">
        <w:rPr>
          <w:rFonts w:ascii="Times New Roman" w:hAnsi="Times New Roman"/>
          <w:color w:val="000000" w:themeColor="text1"/>
          <w:sz w:val="24"/>
          <w:szCs w:val="24"/>
        </w:rPr>
        <w:t xml:space="preserve"> и </w:t>
      </w:r>
      <w:r w:rsidRPr="00687DC7">
        <w:rPr>
          <w:rFonts w:ascii="Times New Roman" w:hAnsi="Times New Roman"/>
          <w:color w:val="000000" w:themeColor="text1"/>
          <w:sz w:val="24"/>
        </w:rPr>
        <w:t xml:space="preserve">согласовать </w:t>
      </w:r>
      <w:r w:rsidR="004D564F">
        <w:rPr>
          <w:rFonts w:ascii="Times New Roman" w:hAnsi="Times New Roman"/>
          <w:color w:val="000000" w:themeColor="text1"/>
          <w:sz w:val="24"/>
          <w:szCs w:val="24"/>
        </w:rPr>
        <w:t>представленные эскизные проработки</w:t>
      </w:r>
      <w:r w:rsidRPr="00E855F9">
        <w:rPr>
          <w:rFonts w:ascii="Times New Roman" w:hAnsi="Times New Roman"/>
          <w:color w:val="000000" w:themeColor="text1"/>
          <w:sz w:val="24"/>
          <w:szCs w:val="24"/>
        </w:rPr>
        <w:t xml:space="preserve"> с </w:t>
      </w:r>
      <w:r w:rsidRPr="00E855F9">
        <w:rPr>
          <w:rFonts w:ascii="Times New Roman" w:hAnsi="Times New Roman"/>
          <w:i/>
          <w:color w:val="000000" w:themeColor="text1"/>
          <w:sz w:val="24"/>
          <w:szCs w:val="24"/>
        </w:rPr>
        <w:t>Арендатором</w:t>
      </w:r>
      <w:r w:rsidRPr="00E855F9">
        <w:rPr>
          <w:rFonts w:ascii="Times New Roman" w:hAnsi="Times New Roman"/>
          <w:color w:val="000000" w:themeColor="text1"/>
          <w:sz w:val="24"/>
          <w:szCs w:val="24"/>
        </w:rPr>
        <w:t xml:space="preserve"> </w:t>
      </w:r>
      <w:r w:rsidR="00912543" w:rsidRPr="00E855F9">
        <w:rPr>
          <w:rFonts w:ascii="Times New Roman" w:hAnsi="Times New Roman"/>
          <w:color w:val="000000" w:themeColor="text1"/>
          <w:sz w:val="24"/>
          <w:szCs w:val="24"/>
        </w:rPr>
        <w:t xml:space="preserve">в срок не позднее </w:t>
      </w:r>
      <w:r w:rsidR="009D4378">
        <w:rPr>
          <w:rFonts w:ascii="Times New Roman" w:hAnsi="Times New Roman"/>
          <w:color w:val="000000" w:themeColor="text1"/>
          <w:sz w:val="24"/>
          <w:szCs w:val="24"/>
        </w:rPr>
        <w:t>1</w:t>
      </w:r>
      <w:r w:rsidR="0067243A">
        <w:rPr>
          <w:rFonts w:ascii="Times New Roman" w:hAnsi="Times New Roman"/>
          <w:color w:val="000000" w:themeColor="text1"/>
          <w:sz w:val="24"/>
          <w:szCs w:val="24"/>
        </w:rPr>
        <w:t>0</w:t>
      </w:r>
      <w:r w:rsidR="00912543" w:rsidRPr="00E855F9">
        <w:rPr>
          <w:rFonts w:ascii="Times New Roman" w:hAnsi="Times New Roman"/>
          <w:color w:val="000000" w:themeColor="text1"/>
          <w:sz w:val="24"/>
          <w:szCs w:val="24"/>
        </w:rPr>
        <w:t xml:space="preserve"> (</w:t>
      </w:r>
      <w:r w:rsidR="0067243A">
        <w:rPr>
          <w:rFonts w:ascii="Times New Roman" w:hAnsi="Times New Roman"/>
          <w:color w:val="000000" w:themeColor="text1"/>
          <w:sz w:val="24"/>
          <w:szCs w:val="24"/>
        </w:rPr>
        <w:t>десяти</w:t>
      </w:r>
      <w:r w:rsidR="00912543" w:rsidRPr="00E855F9">
        <w:rPr>
          <w:rFonts w:ascii="Times New Roman" w:hAnsi="Times New Roman"/>
          <w:color w:val="000000" w:themeColor="text1"/>
          <w:sz w:val="24"/>
          <w:szCs w:val="24"/>
        </w:rPr>
        <w:t>) рабочих дней с даты заключения Договора, а</w:t>
      </w:r>
      <w:r w:rsidRPr="00E855F9">
        <w:rPr>
          <w:rFonts w:ascii="Times New Roman" w:hAnsi="Times New Roman"/>
          <w:color w:val="000000" w:themeColor="text1"/>
          <w:sz w:val="24"/>
          <w:szCs w:val="24"/>
        </w:rPr>
        <w:t xml:space="preserve"> при необходимости скорректировать эскизные проработки в </w:t>
      </w:r>
      <w:r w:rsidR="00912543" w:rsidRPr="00E855F9">
        <w:rPr>
          <w:rFonts w:ascii="Times New Roman" w:hAnsi="Times New Roman"/>
          <w:color w:val="000000" w:themeColor="text1"/>
          <w:sz w:val="24"/>
          <w:szCs w:val="24"/>
        </w:rPr>
        <w:t>соответствии</w:t>
      </w:r>
      <w:r w:rsidRPr="00E855F9">
        <w:rPr>
          <w:rFonts w:ascii="Times New Roman" w:hAnsi="Times New Roman"/>
          <w:color w:val="000000" w:themeColor="text1"/>
          <w:sz w:val="24"/>
          <w:szCs w:val="24"/>
        </w:rPr>
        <w:t xml:space="preserve"> с замечаниями </w:t>
      </w:r>
      <w:r w:rsidRPr="00E855F9">
        <w:rPr>
          <w:rFonts w:ascii="Times New Roman" w:hAnsi="Times New Roman"/>
          <w:i/>
          <w:color w:val="000000" w:themeColor="text1"/>
          <w:sz w:val="24"/>
          <w:szCs w:val="24"/>
        </w:rPr>
        <w:t>Арендатора</w:t>
      </w:r>
      <w:r w:rsidR="00912543" w:rsidRPr="00E855F9">
        <w:rPr>
          <w:rFonts w:ascii="Times New Roman" w:hAnsi="Times New Roman"/>
          <w:color w:val="000000" w:themeColor="text1"/>
          <w:sz w:val="24"/>
          <w:szCs w:val="24"/>
        </w:rPr>
        <w:t xml:space="preserve"> в срок </w:t>
      </w:r>
      <w:r w:rsidR="00912543" w:rsidRPr="00687DC7">
        <w:rPr>
          <w:rFonts w:ascii="Times New Roman" w:hAnsi="Times New Roman"/>
          <w:color w:val="000000" w:themeColor="text1"/>
          <w:sz w:val="24"/>
        </w:rPr>
        <w:t>не более 5 (пяти) рабочих дней</w:t>
      </w:r>
      <w:r w:rsidR="00912543" w:rsidRPr="00E855F9">
        <w:rPr>
          <w:rFonts w:ascii="Times New Roman" w:hAnsi="Times New Roman"/>
          <w:color w:val="000000" w:themeColor="text1"/>
          <w:sz w:val="24"/>
          <w:szCs w:val="24"/>
        </w:rPr>
        <w:t xml:space="preserve"> </w:t>
      </w:r>
      <w:r w:rsidR="00BB1E8B" w:rsidRPr="00E855F9">
        <w:rPr>
          <w:rFonts w:ascii="Times New Roman" w:hAnsi="Times New Roman"/>
          <w:color w:val="000000" w:themeColor="text1"/>
          <w:sz w:val="24"/>
          <w:szCs w:val="24"/>
        </w:rPr>
        <w:t xml:space="preserve">со дня </w:t>
      </w:r>
      <w:r w:rsidR="00912543" w:rsidRPr="00E855F9">
        <w:rPr>
          <w:rFonts w:ascii="Times New Roman" w:hAnsi="Times New Roman"/>
          <w:color w:val="000000" w:themeColor="text1"/>
          <w:sz w:val="24"/>
          <w:szCs w:val="24"/>
        </w:rPr>
        <w:t xml:space="preserve">получения </w:t>
      </w:r>
      <w:r w:rsidR="00BB1E8B" w:rsidRPr="00E855F9">
        <w:rPr>
          <w:rFonts w:ascii="Times New Roman" w:hAnsi="Times New Roman"/>
          <w:color w:val="000000" w:themeColor="text1"/>
          <w:sz w:val="24"/>
          <w:szCs w:val="24"/>
        </w:rPr>
        <w:t>таких замечаний</w:t>
      </w:r>
      <w:r w:rsidRPr="00E855F9">
        <w:rPr>
          <w:rFonts w:ascii="Times New Roman" w:hAnsi="Times New Roman"/>
          <w:color w:val="000000" w:themeColor="text1"/>
          <w:sz w:val="24"/>
          <w:szCs w:val="24"/>
        </w:rPr>
        <w:t>.</w:t>
      </w:r>
      <w:r w:rsidR="004D564F" w:rsidRPr="004D564F">
        <w:t xml:space="preserve"> </w:t>
      </w:r>
      <w:r w:rsidR="004D564F" w:rsidRPr="004D564F">
        <w:rPr>
          <w:rFonts w:ascii="Times New Roman" w:hAnsi="Times New Roman"/>
          <w:color w:val="000000" w:themeColor="text1"/>
          <w:sz w:val="24"/>
          <w:szCs w:val="24"/>
        </w:rPr>
        <w:t xml:space="preserve">Согласие </w:t>
      </w:r>
      <w:r w:rsidR="004D564F" w:rsidRPr="004D564F">
        <w:rPr>
          <w:rFonts w:ascii="Times New Roman" w:hAnsi="Times New Roman"/>
          <w:i/>
          <w:color w:val="000000" w:themeColor="text1"/>
          <w:sz w:val="24"/>
          <w:szCs w:val="24"/>
        </w:rPr>
        <w:t>Арендатора</w:t>
      </w:r>
      <w:r w:rsidR="004D564F" w:rsidRPr="004D564F">
        <w:rPr>
          <w:rFonts w:ascii="Times New Roman" w:hAnsi="Times New Roman"/>
          <w:color w:val="000000" w:themeColor="text1"/>
          <w:sz w:val="24"/>
          <w:szCs w:val="24"/>
        </w:rPr>
        <w:t xml:space="preserve"> получить в письменной форме.</w:t>
      </w:r>
    </w:p>
    <w:p w:rsidR="008A20AC" w:rsidRPr="00687DC7" w:rsidRDefault="008A20AC" w:rsidP="00381453">
      <w:pPr>
        <w:pStyle w:val="aff"/>
        <w:numPr>
          <w:ilvl w:val="3"/>
          <w:numId w:val="6"/>
        </w:numPr>
        <w:spacing w:after="0" w:line="240" w:lineRule="auto"/>
        <w:ind w:left="0" w:firstLine="709"/>
        <w:jc w:val="both"/>
        <w:rPr>
          <w:rFonts w:ascii="Times New Roman" w:hAnsi="Times New Roman"/>
          <w:color w:val="000000" w:themeColor="text1"/>
          <w:sz w:val="24"/>
        </w:rPr>
      </w:pPr>
      <w:r w:rsidRPr="00E855F9">
        <w:rPr>
          <w:rFonts w:ascii="Times New Roman" w:eastAsia="Times New Roman" w:hAnsi="Times New Roman"/>
          <w:color w:val="000000" w:themeColor="text1"/>
          <w:sz w:val="24"/>
          <w:szCs w:val="24"/>
          <w:lang w:eastAsia="ru-RU"/>
        </w:rPr>
        <w:t>Проектирование</w:t>
      </w:r>
      <w:r w:rsidRPr="00E855F9">
        <w:rPr>
          <w:rFonts w:ascii="Times New Roman" w:hAnsi="Times New Roman"/>
          <w:color w:val="000000" w:themeColor="text1"/>
          <w:sz w:val="24"/>
          <w:szCs w:val="24"/>
        </w:rPr>
        <w:t xml:space="preserve"> осуществить в соответствии с согласованными Арендатором эскизными проработками, параметрами создаваемых Объектов и их архитектурным обликом, </w:t>
      </w:r>
      <w:r w:rsidR="00BB1E8B" w:rsidRPr="00E855F9">
        <w:rPr>
          <w:rFonts w:ascii="Times New Roman" w:hAnsi="Times New Roman"/>
          <w:color w:val="000000" w:themeColor="text1"/>
          <w:sz w:val="24"/>
          <w:szCs w:val="24"/>
        </w:rPr>
        <w:t xml:space="preserve">а также </w:t>
      </w:r>
      <w:r w:rsidRPr="00E855F9">
        <w:rPr>
          <w:rFonts w:ascii="Times New Roman" w:hAnsi="Times New Roman"/>
          <w:color w:val="000000" w:themeColor="text1"/>
          <w:sz w:val="24"/>
          <w:szCs w:val="24"/>
        </w:rPr>
        <w:t xml:space="preserve">иными требованиями Договора и </w:t>
      </w:r>
      <w:r w:rsidR="00BB1E8B" w:rsidRPr="00E855F9">
        <w:rPr>
          <w:rFonts w:ascii="Times New Roman" w:hAnsi="Times New Roman"/>
          <w:color w:val="000000" w:themeColor="text1"/>
          <w:sz w:val="24"/>
          <w:szCs w:val="24"/>
        </w:rPr>
        <w:t>З</w:t>
      </w:r>
      <w:r w:rsidRPr="00E855F9">
        <w:rPr>
          <w:rFonts w:ascii="Times New Roman" w:hAnsi="Times New Roman"/>
          <w:color w:val="000000" w:themeColor="text1"/>
          <w:sz w:val="24"/>
          <w:szCs w:val="24"/>
        </w:rPr>
        <w:t xml:space="preserve">аконодательства. При проектировании руководствоваться </w:t>
      </w:r>
      <w:r w:rsidR="003A2EFF">
        <w:rPr>
          <w:rFonts w:ascii="Times New Roman" w:hAnsi="Times New Roman"/>
          <w:color w:val="000000" w:themeColor="text1"/>
          <w:sz w:val="24"/>
          <w:szCs w:val="24"/>
        </w:rPr>
        <w:t xml:space="preserve">в том числе </w:t>
      </w:r>
      <w:r w:rsidRPr="00E855F9">
        <w:rPr>
          <w:rFonts w:ascii="Times New Roman" w:hAnsi="Times New Roman"/>
          <w:color w:val="000000" w:themeColor="text1"/>
          <w:sz w:val="24"/>
          <w:szCs w:val="24"/>
        </w:rPr>
        <w:t>нормативной документаци</w:t>
      </w:r>
      <w:r w:rsidR="00BB1E8B" w:rsidRPr="00E855F9">
        <w:rPr>
          <w:rFonts w:ascii="Times New Roman" w:hAnsi="Times New Roman"/>
          <w:color w:val="000000" w:themeColor="text1"/>
          <w:sz w:val="24"/>
          <w:szCs w:val="24"/>
        </w:rPr>
        <w:t>ей</w:t>
      </w:r>
      <w:r w:rsidRPr="00E855F9">
        <w:rPr>
          <w:rFonts w:ascii="Times New Roman" w:hAnsi="Times New Roman"/>
          <w:color w:val="000000" w:themeColor="text1"/>
          <w:sz w:val="24"/>
          <w:szCs w:val="24"/>
        </w:rPr>
        <w:t xml:space="preserve">, </w:t>
      </w:r>
      <w:r w:rsidR="00BB1E8B" w:rsidRPr="00E855F9">
        <w:rPr>
          <w:rFonts w:ascii="Times New Roman" w:hAnsi="Times New Roman"/>
          <w:color w:val="000000" w:themeColor="text1"/>
          <w:sz w:val="24"/>
          <w:szCs w:val="24"/>
        </w:rPr>
        <w:t xml:space="preserve">перечень которой указан </w:t>
      </w:r>
      <w:r w:rsidRPr="00687DC7">
        <w:rPr>
          <w:rFonts w:ascii="Times New Roman" w:hAnsi="Times New Roman"/>
          <w:color w:val="000000" w:themeColor="text1"/>
          <w:sz w:val="24"/>
        </w:rPr>
        <w:t xml:space="preserve">в Приложении </w:t>
      </w:r>
      <w:r w:rsidR="00722503" w:rsidRPr="00687DC7">
        <w:rPr>
          <w:rFonts w:ascii="Times New Roman" w:hAnsi="Times New Roman"/>
          <w:color w:val="000000" w:themeColor="text1"/>
          <w:sz w:val="24"/>
        </w:rPr>
        <w:t>№</w:t>
      </w:r>
      <w:r w:rsidR="00DA6D3C">
        <w:rPr>
          <w:rFonts w:ascii="Times New Roman" w:hAnsi="Times New Roman"/>
          <w:color w:val="000000" w:themeColor="text1"/>
          <w:sz w:val="24"/>
        </w:rPr>
        <w:t xml:space="preserve"> 7</w:t>
      </w:r>
      <w:r w:rsidR="00A10A1A" w:rsidRPr="00687DC7">
        <w:rPr>
          <w:rFonts w:ascii="Times New Roman" w:hAnsi="Times New Roman"/>
          <w:color w:val="000000" w:themeColor="text1"/>
          <w:sz w:val="24"/>
        </w:rPr>
        <w:t xml:space="preserve"> </w:t>
      </w:r>
      <w:r w:rsidRPr="00687DC7">
        <w:rPr>
          <w:rFonts w:ascii="Times New Roman" w:hAnsi="Times New Roman"/>
          <w:color w:val="000000" w:themeColor="text1"/>
          <w:sz w:val="24"/>
        </w:rPr>
        <w:t>к Договору</w:t>
      </w:r>
      <w:r w:rsidR="00AE09A4">
        <w:rPr>
          <w:rFonts w:ascii="Times New Roman" w:hAnsi="Times New Roman"/>
          <w:color w:val="000000" w:themeColor="text1"/>
          <w:sz w:val="24"/>
        </w:rPr>
        <w:t>.</w:t>
      </w:r>
    </w:p>
    <w:p w:rsidR="00912543" w:rsidRPr="00E855F9" w:rsidRDefault="00912543" w:rsidP="00381453">
      <w:pPr>
        <w:pStyle w:val="aff"/>
        <w:numPr>
          <w:ilvl w:val="3"/>
          <w:numId w:val="6"/>
        </w:numPr>
        <w:spacing w:after="0" w:line="240" w:lineRule="auto"/>
        <w:ind w:left="0" w:firstLine="709"/>
        <w:jc w:val="both"/>
        <w:rPr>
          <w:rFonts w:ascii="Times New Roman" w:hAnsi="Times New Roman"/>
          <w:color w:val="000000" w:themeColor="text1"/>
          <w:sz w:val="24"/>
          <w:szCs w:val="24"/>
        </w:rPr>
      </w:pPr>
      <w:r w:rsidRPr="00E855F9">
        <w:rPr>
          <w:rFonts w:ascii="Times New Roman" w:hAnsi="Times New Roman"/>
          <w:color w:val="000000" w:themeColor="text1"/>
          <w:sz w:val="24"/>
          <w:szCs w:val="24"/>
        </w:rPr>
        <w:t xml:space="preserve">Осуществить проектирование </w:t>
      </w:r>
      <w:r w:rsidR="00176DCD" w:rsidRPr="00E855F9">
        <w:rPr>
          <w:rFonts w:ascii="Times New Roman" w:hAnsi="Times New Roman"/>
          <w:color w:val="000000" w:themeColor="text1"/>
          <w:sz w:val="24"/>
          <w:szCs w:val="24"/>
        </w:rPr>
        <w:t xml:space="preserve">Объектов </w:t>
      </w:r>
      <w:r w:rsidRPr="00E855F9">
        <w:rPr>
          <w:rFonts w:ascii="Times New Roman" w:hAnsi="Times New Roman"/>
          <w:color w:val="000000" w:themeColor="text1"/>
          <w:sz w:val="24"/>
          <w:szCs w:val="24"/>
        </w:rPr>
        <w:t xml:space="preserve">и направить </w:t>
      </w:r>
      <w:r w:rsidRPr="00E855F9">
        <w:rPr>
          <w:rFonts w:ascii="Times New Roman" w:hAnsi="Times New Roman"/>
          <w:i/>
          <w:color w:val="000000" w:themeColor="text1"/>
          <w:sz w:val="24"/>
          <w:szCs w:val="24"/>
        </w:rPr>
        <w:t>Арендатору</w:t>
      </w:r>
      <w:r w:rsidRPr="00E855F9">
        <w:rPr>
          <w:rFonts w:ascii="Times New Roman" w:hAnsi="Times New Roman"/>
          <w:color w:val="000000" w:themeColor="text1"/>
          <w:sz w:val="24"/>
          <w:szCs w:val="24"/>
        </w:rPr>
        <w:t xml:space="preserve"> </w:t>
      </w:r>
      <w:r w:rsidR="00BB1E8B" w:rsidRPr="00E855F9">
        <w:rPr>
          <w:rFonts w:ascii="Times New Roman" w:hAnsi="Times New Roman"/>
          <w:color w:val="000000" w:themeColor="text1"/>
          <w:sz w:val="24"/>
          <w:szCs w:val="24"/>
        </w:rPr>
        <w:t xml:space="preserve">на согласование </w:t>
      </w:r>
      <w:r w:rsidRPr="00E855F9">
        <w:rPr>
          <w:rFonts w:ascii="Times New Roman" w:hAnsi="Times New Roman"/>
          <w:color w:val="000000" w:themeColor="text1"/>
          <w:sz w:val="24"/>
          <w:szCs w:val="24"/>
        </w:rPr>
        <w:t xml:space="preserve">проектную документацию на </w:t>
      </w:r>
      <w:r w:rsidR="00BB1E8B" w:rsidRPr="00E855F9">
        <w:rPr>
          <w:rFonts w:ascii="Times New Roman" w:hAnsi="Times New Roman"/>
          <w:color w:val="000000" w:themeColor="text1"/>
          <w:sz w:val="24"/>
          <w:szCs w:val="24"/>
        </w:rPr>
        <w:t xml:space="preserve">строительство Объектов </w:t>
      </w:r>
      <w:r w:rsidRPr="00E855F9">
        <w:rPr>
          <w:rFonts w:ascii="Times New Roman" w:hAnsi="Times New Roman"/>
          <w:color w:val="000000" w:themeColor="text1"/>
          <w:sz w:val="24"/>
          <w:szCs w:val="24"/>
        </w:rPr>
        <w:t>в срок</w:t>
      </w:r>
      <w:r w:rsidR="00BB1E8B" w:rsidRPr="00E855F9">
        <w:rPr>
          <w:rFonts w:ascii="Times New Roman" w:hAnsi="Times New Roman"/>
          <w:color w:val="000000" w:themeColor="text1"/>
          <w:sz w:val="24"/>
          <w:szCs w:val="24"/>
        </w:rPr>
        <w:t>,</w:t>
      </w:r>
      <w:r w:rsidRPr="00E855F9">
        <w:rPr>
          <w:rFonts w:ascii="Times New Roman" w:hAnsi="Times New Roman"/>
          <w:color w:val="000000" w:themeColor="text1"/>
          <w:sz w:val="24"/>
          <w:szCs w:val="24"/>
        </w:rPr>
        <w:t xml:space="preserve"> </w:t>
      </w:r>
      <w:r w:rsidRPr="00687DC7">
        <w:rPr>
          <w:rFonts w:ascii="Times New Roman" w:hAnsi="Times New Roman"/>
          <w:color w:val="000000" w:themeColor="text1"/>
          <w:sz w:val="24"/>
        </w:rPr>
        <w:t xml:space="preserve">не позднее </w:t>
      </w:r>
      <w:r w:rsidR="00421E93" w:rsidRPr="00687DC7">
        <w:rPr>
          <w:rFonts w:ascii="Times New Roman" w:hAnsi="Times New Roman"/>
          <w:color w:val="000000" w:themeColor="text1"/>
          <w:sz w:val="24"/>
        </w:rPr>
        <w:t>30</w:t>
      </w:r>
      <w:r w:rsidRPr="00687DC7">
        <w:rPr>
          <w:rFonts w:ascii="Times New Roman" w:hAnsi="Times New Roman"/>
          <w:color w:val="000000" w:themeColor="text1"/>
          <w:sz w:val="24"/>
        </w:rPr>
        <w:t xml:space="preserve"> (</w:t>
      </w:r>
      <w:r w:rsidR="00421E93" w:rsidRPr="00E855F9">
        <w:rPr>
          <w:rFonts w:ascii="Times New Roman" w:hAnsi="Times New Roman"/>
          <w:color w:val="000000" w:themeColor="text1"/>
          <w:sz w:val="24"/>
          <w:szCs w:val="24"/>
        </w:rPr>
        <w:t>тридцат</w:t>
      </w:r>
      <w:r w:rsidR="00234428">
        <w:rPr>
          <w:rFonts w:ascii="Times New Roman" w:hAnsi="Times New Roman"/>
          <w:color w:val="000000" w:themeColor="text1"/>
          <w:sz w:val="24"/>
          <w:szCs w:val="24"/>
        </w:rPr>
        <w:t>и</w:t>
      </w:r>
      <w:r w:rsidRPr="00687DC7">
        <w:rPr>
          <w:rFonts w:ascii="Times New Roman" w:hAnsi="Times New Roman"/>
          <w:color w:val="000000" w:themeColor="text1"/>
          <w:sz w:val="24"/>
        </w:rPr>
        <w:t>) рабочих дней</w:t>
      </w:r>
      <w:r w:rsidRPr="00E855F9">
        <w:rPr>
          <w:rFonts w:ascii="Times New Roman" w:hAnsi="Times New Roman"/>
          <w:color w:val="000000" w:themeColor="text1"/>
          <w:sz w:val="24"/>
          <w:szCs w:val="24"/>
        </w:rPr>
        <w:t xml:space="preserve"> с даты заключения Договора.</w:t>
      </w:r>
    </w:p>
    <w:p w:rsidR="007E501C" w:rsidRPr="00E855F9" w:rsidRDefault="007E501C" w:rsidP="00381453">
      <w:pPr>
        <w:pStyle w:val="aff"/>
        <w:numPr>
          <w:ilvl w:val="3"/>
          <w:numId w:val="6"/>
        </w:numPr>
        <w:spacing w:after="0" w:line="240" w:lineRule="auto"/>
        <w:ind w:left="0" w:firstLine="709"/>
        <w:jc w:val="both"/>
        <w:rPr>
          <w:rFonts w:ascii="Times New Roman" w:hAnsi="Times New Roman"/>
          <w:color w:val="000000" w:themeColor="text1"/>
          <w:sz w:val="24"/>
          <w:szCs w:val="24"/>
        </w:rPr>
      </w:pPr>
      <w:r w:rsidRPr="00E855F9">
        <w:rPr>
          <w:rFonts w:ascii="Times New Roman" w:hAnsi="Times New Roman"/>
          <w:color w:val="000000" w:themeColor="text1"/>
          <w:sz w:val="24"/>
          <w:szCs w:val="24"/>
        </w:rPr>
        <w:t xml:space="preserve">Согласовать с </w:t>
      </w:r>
      <w:r w:rsidRPr="00E855F9">
        <w:rPr>
          <w:rFonts w:ascii="Times New Roman" w:hAnsi="Times New Roman"/>
          <w:i/>
          <w:color w:val="000000" w:themeColor="text1"/>
          <w:sz w:val="24"/>
          <w:szCs w:val="24"/>
        </w:rPr>
        <w:t xml:space="preserve">Арендатором </w:t>
      </w:r>
      <w:r w:rsidRPr="00E855F9">
        <w:rPr>
          <w:rFonts w:ascii="Times New Roman" w:hAnsi="Times New Roman"/>
          <w:color w:val="000000" w:themeColor="text1"/>
          <w:sz w:val="24"/>
          <w:szCs w:val="24"/>
        </w:rPr>
        <w:t>(в письменной форме) проектную</w:t>
      </w:r>
      <w:r w:rsidR="005D530D" w:rsidRPr="00E855F9">
        <w:rPr>
          <w:rFonts w:ascii="Times New Roman" w:hAnsi="Times New Roman"/>
          <w:color w:val="000000" w:themeColor="text1"/>
          <w:sz w:val="24"/>
          <w:szCs w:val="24"/>
        </w:rPr>
        <w:t xml:space="preserve"> документацию на Объекты в срок</w:t>
      </w:r>
      <w:r w:rsidRPr="00E855F9">
        <w:rPr>
          <w:rFonts w:ascii="Times New Roman" w:hAnsi="Times New Roman"/>
          <w:color w:val="000000" w:themeColor="text1"/>
          <w:sz w:val="24"/>
          <w:szCs w:val="24"/>
        </w:rPr>
        <w:t xml:space="preserve"> не позднее </w:t>
      </w:r>
      <w:r w:rsidR="00912543" w:rsidRPr="00687DC7">
        <w:rPr>
          <w:rFonts w:ascii="Times New Roman" w:hAnsi="Times New Roman"/>
          <w:color w:val="000000" w:themeColor="text1"/>
          <w:sz w:val="24"/>
        </w:rPr>
        <w:t xml:space="preserve">14 </w:t>
      </w:r>
      <w:r w:rsidRPr="00687DC7">
        <w:rPr>
          <w:rFonts w:ascii="Times New Roman" w:hAnsi="Times New Roman"/>
          <w:color w:val="000000" w:themeColor="text1"/>
          <w:sz w:val="24"/>
        </w:rPr>
        <w:t>(</w:t>
      </w:r>
      <w:r w:rsidR="00912543" w:rsidRPr="00E855F9">
        <w:rPr>
          <w:rFonts w:ascii="Times New Roman" w:hAnsi="Times New Roman"/>
          <w:color w:val="000000" w:themeColor="text1"/>
          <w:sz w:val="24"/>
          <w:szCs w:val="24"/>
        </w:rPr>
        <w:t>четырнадцат</w:t>
      </w:r>
      <w:r w:rsidR="00234428">
        <w:rPr>
          <w:rFonts w:ascii="Times New Roman" w:hAnsi="Times New Roman"/>
          <w:color w:val="000000" w:themeColor="text1"/>
          <w:sz w:val="24"/>
          <w:szCs w:val="24"/>
        </w:rPr>
        <w:t>и</w:t>
      </w:r>
      <w:r w:rsidRPr="00687DC7">
        <w:rPr>
          <w:rFonts w:ascii="Times New Roman" w:hAnsi="Times New Roman"/>
          <w:color w:val="000000" w:themeColor="text1"/>
          <w:sz w:val="24"/>
        </w:rPr>
        <w:t>)</w:t>
      </w:r>
      <w:r w:rsidR="00912543" w:rsidRPr="00687DC7">
        <w:rPr>
          <w:rFonts w:ascii="Times New Roman" w:hAnsi="Times New Roman"/>
          <w:color w:val="000000" w:themeColor="text1"/>
          <w:sz w:val="24"/>
        </w:rPr>
        <w:t xml:space="preserve"> рабочих дней</w:t>
      </w:r>
      <w:r w:rsidR="00912543" w:rsidRPr="00E855F9">
        <w:rPr>
          <w:rFonts w:ascii="Times New Roman" w:hAnsi="Times New Roman"/>
          <w:color w:val="000000" w:themeColor="text1"/>
          <w:sz w:val="24"/>
          <w:szCs w:val="24"/>
        </w:rPr>
        <w:t xml:space="preserve"> с момента ее </w:t>
      </w:r>
      <w:r w:rsidR="00D34121" w:rsidRPr="00E855F9">
        <w:rPr>
          <w:rFonts w:ascii="Times New Roman" w:hAnsi="Times New Roman"/>
          <w:color w:val="000000" w:themeColor="text1"/>
          <w:sz w:val="24"/>
          <w:szCs w:val="24"/>
        </w:rPr>
        <w:t xml:space="preserve">разработки и </w:t>
      </w:r>
      <w:r w:rsidR="00912543" w:rsidRPr="00E855F9">
        <w:rPr>
          <w:rFonts w:ascii="Times New Roman" w:hAnsi="Times New Roman"/>
          <w:color w:val="000000" w:themeColor="text1"/>
          <w:sz w:val="24"/>
          <w:szCs w:val="24"/>
        </w:rPr>
        <w:t>предоставления</w:t>
      </w:r>
      <w:r w:rsidR="00D34121" w:rsidRPr="00E855F9">
        <w:rPr>
          <w:rFonts w:ascii="Times New Roman" w:hAnsi="Times New Roman"/>
          <w:color w:val="000000" w:themeColor="text1"/>
          <w:sz w:val="24"/>
          <w:szCs w:val="24"/>
        </w:rPr>
        <w:t xml:space="preserve"> </w:t>
      </w:r>
      <w:r w:rsidR="00D34121" w:rsidRPr="00E855F9">
        <w:rPr>
          <w:rFonts w:ascii="Times New Roman" w:hAnsi="Times New Roman"/>
          <w:i/>
          <w:color w:val="000000" w:themeColor="text1"/>
          <w:sz w:val="24"/>
          <w:szCs w:val="24"/>
        </w:rPr>
        <w:t>Арендатору</w:t>
      </w:r>
      <w:r w:rsidR="00912543" w:rsidRPr="00E855F9">
        <w:rPr>
          <w:rFonts w:ascii="Times New Roman" w:hAnsi="Times New Roman"/>
          <w:color w:val="000000" w:themeColor="text1"/>
          <w:sz w:val="24"/>
          <w:szCs w:val="24"/>
        </w:rPr>
        <w:t>.</w:t>
      </w:r>
    </w:p>
    <w:p w:rsidR="007E501C" w:rsidRPr="00E855F9" w:rsidRDefault="00BB1E8B" w:rsidP="00381453">
      <w:pPr>
        <w:pStyle w:val="aff"/>
        <w:numPr>
          <w:ilvl w:val="3"/>
          <w:numId w:val="6"/>
        </w:numPr>
        <w:spacing w:after="0" w:line="240" w:lineRule="auto"/>
        <w:ind w:left="0" w:firstLine="709"/>
        <w:jc w:val="both"/>
        <w:rPr>
          <w:rFonts w:ascii="Times New Roman" w:hAnsi="Times New Roman"/>
          <w:color w:val="000000" w:themeColor="text1"/>
          <w:sz w:val="24"/>
          <w:szCs w:val="24"/>
        </w:rPr>
      </w:pPr>
      <w:r w:rsidRPr="00E855F9">
        <w:rPr>
          <w:rFonts w:ascii="Times New Roman" w:hAnsi="Times New Roman"/>
          <w:color w:val="000000" w:themeColor="text1"/>
          <w:sz w:val="24"/>
          <w:szCs w:val="24"/>
        </w:rPr>
        <w:t xml:space="preserve">Обеспечить </w:t>
      </w:r>
      <w:r w:rsidR="007E501C" w:rsidRPr="00E855F9">
        <w:rPr>
          <w:rFonts w:ascii="Times New Roman" w:hAnsi="Times New Roman"/>
          <w:color w:val="000000" w:themeColor="text1"/>
          <w:sz w:val="24"/>
          <w:szCs w:val="24"/>
        </w:rPr>
        <w:t xml:space="preserve">прохождение экспертизы </w:t>
      </w:r>
      <w:r w:rsidRPr="00E855F9">
        <w:rPr>
          <w:rFonts w:ascii="Times New Roman" w:hAnsi="Times New Roman"/>
          <w:color w:val="000000" w:themeColor="text1"/>
          <w:sz w:val="24"/>
          <w:szCs w:val="24"/>
        </w:rPr>
        <w:t xml:space="preserve">проектной документации на строительство Объектов </w:t>
      </w:r>
      <w:r w:rsidR="007E501C" w:rsidRPr="00E855F9">
        <w:rPr>
          <w:rFonts w:ascii="Times New Roman" w:hAnsi="Times New Roman"/>
          <w:color w:val="000000" w:themeColor="text1"/>
          <w:sz w:val="24"/>
          <w:szCs w:val="24"/>
        </w:rPr>
        <w:t xml:space="preserve">и </w:t>
      </w:r>
      <w:r w:rsidRPr="00E855F9">
        <w:rPr>
          <w:rFonts w:ascii="Times New Roman" w:hAnsi="Times New Roman"/>
          <w:color w:val="000000" w:themeColor="text1"/>
          <w:sz w:val="24"/>
          <w:szCs w:val="24"/>
        </w:rPr>
        <w:t xml:space="preserve">получить разрешение </w:t>
      </w:r>
      <w:r w:rsidR="007E501C" w:rsidRPr="00E855F9">
        <w:rPr>
          <w:rFonts w:ascii="Times New Roman" w:hAnsi="Times New Roman"/>
          <w:color w:val="000000" w:themeColor="text1"/>
          <w:sz w:val="24"/>
          <w:szCs w:val="24"/>
        </w:rPr>
        <w:t>н</w:t>
      </w:r>
      <w:r w:rsidR="005D530D" w:rsidRPr="00E855F9">
        <w:rPr>
          <w:rFonts w:ascii="Times New Roman" w:hAnsi="Times New Roman"/>
          <w:color w:val="000000" w:themeColor="text1"/>
          <w:sz w:val="24"/>
          <w:szCs w:val="24"/>
        </w:rPr>
        <w:t>а строительство Объектов в срок</w:t>
      </w:r>
      <w:r w:rsidR="007E501C" w:rsidRPr="00E855F9">
        <w:rPr>
          <w:rFonts w:ascii="Times New Roman" w:hAnsi="Times New Roman"/>
          <w:color w:val="000000" w:themeColor="text1"/>
          <w:sz w:val="24"/>
          <w:szCs w:val="24"/>
        </w:rPr>
        <w:t xml:space="preserve"> не позднее </w:t>
      </w:r>
      <w:r w:rsidR="00176DCD" w:rsidRPr="00687DC7">
        <w:rPr>
          <w:rFonts w:ascii="Times New Roman" w:hAnsi="Times New Roman"/>
          <w:color w:val="000000" w:themeColor="text1"/>
          <w:sz w:val="24"/>
        </w:rPr>
        <w:t>40</w:t>
      </w:r>
      <w:r w:rsidR="00912543" w:rsidRPr="00687DC7">
        <w:rPr>
          <w:rFonts w:ascii="Times New Roman" w:hAnsi="Times New Roman"/>
          <w:color w:val="000000" w:themeColor="text1"/>
          <w:sz w:val="24"/>
        </w:rPr>
        <w:t xml:space="preserve"> </w:t>
      </w:r>
      <w:r w:rsidR="007E501C" w:rsidRPr="00687DC7">
        <w:rPr>
          <w:rFonts w:ascii="Times New Roman" w:hAnsi="Times New Roman"/>
          <w:color w:val="000000" w:themeColor="text1"/>
          <w:sz w:val="24"/>
        </w:rPr>
        <w:t>(</w:t>
      </w:r>
      <w:r w:rsidR="00176DCD" w:rsidRPr="00687DC7">
        <w:rPr>
          <w:rFonts w:ascii="Times New Roman" w:hAnsi="Times New Roman"/>
          <w:color w:val="000000" w:themeColor="text1"/>
          <w:sz w:val="24"/>
        </w:rPr>
        <w:t>сорока</w:t>
      </w:r>
      <w:r w:rsidR="007E501C" w:rsidRPr="00687DC7">
        <w:rPr>
          <w:rFonts w:ascii="Times New Roman" w:hAnsi="Times New Roman"/>
          <w:color w:val="000000" w:themeColor="text1"/>
          <w:sz w:val="24"/>
        </w:rPr>
        <w:t>)</w:t>
      </w:r>
      <w:r w:rsidR="00912543" w:rsidRPr="00687DC7">
        <w:rPr>
          <w:rFonts w:ascii="Times New Roman" w:hAnsi="Times New Roman"/>
          <w:color w:val="000000" w:themeColor="text1"/>
          <w:sz w:val="24"/>
        </w:rPr>
        <w:t xml:space="preserve"> рабочих дней</w:t>
      </w:r>
      <w:r w:rsidR="00912543" w:rsidRPr="00E855F9">
        <w:rPr>
          <w:rFonts w:ascii="Times New Roman" w:hAnsi="Times New Roman"/>
          <w:color w:val="000000" w:themeColor="text1"/>
          <w:sz w:val="24"/>
          <w:szCs w:val="24"/>
        </w:rPr>
        <w:t xml:space="preserve"> </w:t>
      </w:r>
      <w:r w:rsidR="00176DCD" w:rsidRPr="00E855F9">
        <w:rPr>
          <w:rFonts w:ascii="Times New Roman" w:hAnsi="Times New Roman"/>
          <w:color w:val="000000" w:themeColor="text1"/>
          <w:sz w:val="24"/>
          <w:szCs w:val="24"/>
        </w:rPr>
        <w:t>с</w:t>
      </w:r>
      <w:r w:rsidRPr="00E855F9">
        <w:rPr>
          <w:rFonts w:ascii="Times New Roman" w:hAnsi="Times New Roman"/>
          <w:color w:val="000000" w:themeColor="text1"/>
          <w:sz w:val="24"/>
          <w:szCs w:val="24"/>
        </w:rPr>
        <w:t>о</w:t>
      </w:r>
      <w:r w:rsidR="00176DCD" w:rsidRPr="00E855F9">
        <w:rPr>
          <w:rFonts w:ascii="Times New Roman" w:hAnsi="Times New Roman"/>
          <w:color w:val="000000" w:themeColor="text1"/>
          <w:sz w:val="24"/>
          <w:szCs w:val="24"/>
        </w:rPr>
        <w:t xml:space="preserve"> </w:t>
      </w:r>
      <w:r w:rsidRPr="00E855F9">
        <w:rPr>
          <w:rFonts w:ascii="Times New Roman" w:hAnsi="Times New Roman"/>
          <w:color w:val="000000" w:themeColor="text1"/>
          <w:sz w:val="24"/>
          <w:szCs w:val="24"/>
        </w:rPr>
        <w:t xml:space="preserve">дня </w:t>
      </w:r>
      <w:r w:rsidR="00176DCD" w:rsidRPr="00E855F9">
        <w:rPr>
          <w:rFonts w:ascii="Times New Roman" w:hAnsi="Times New Roman"/>
          <w:color w:val="000000" w:themeColor="text1"/>
          <w:sz w:val="24"/>
          <w:szCs w:val="24"/>
        </w:rPr>
        <w:t xml:space="preserve">согласования </w:t>
      </w:r>
      <w:r w:rsidR="00176DCD" w:rsidRPr="00E855F9">
        <w:rPr>
          <w:rFonts w:ascii="Times New Roman" w:hAnsi="Times New Roman"/>
          <w:i/>
          <w:color w:val="000000" w:themeColor="text1"/>
          <w:sz w:val="24"/>
          <w:szCs w:val="24"/>
        </w:rPr>
        <w:t>Арендатором</w:t>
      </w:r>
      <w:r w:rsidR="00176DCD" w:rsidRPr="00E855F9">
        <w:rPr>
          <w:rFonts w:ascii="Times New Roman" w:hAnsi="Times New Roman"/>
          <w:color w:val="000000" w:themeColor="text1"/>
          <w:sz w:val="24"/>
          <w:szCs w:val="24"/>
        </w:rPr>
        <w:t xml:space="preserve"> проектной документации на </w:t>
      </w:r>
      <w:r w:rsidRPr="00E855F9">
        <w:rPr>
          <w:rFonts w:ascii="Times New Roman" w:hAnsi="Times New Roman"/>
          <w:color w:val="000000" w:themeColor="text1"/>
          <w:sz w:val="24"/>
          <w:szCs w:val="24"/>
        </w:rPr>
        <w:t xml:space="preserve">строительство </w:t>
      </w:r>
      <w:r w:rsidR="00176DCD" w:rsidRPr="00E855F9">
        <w:rPr>
          <w:rFonts w:ascii="Times New Roman" w:hAnsi="Times New Roman"/>
          <w:color w:val="000000" w:themeColor="text1"/>
          <w:sz w:val="24"/>
          <w:szCs w:val="24"/>
        </w:rPr>
        <w:t>Объект</w:t>
      </w:r>
      <w:r w:rsidRPr="00E855F9">
        <w:rPr>
          <w:rFonts w:ascii="Times New Roman" w:hAnsi="Times New Roman"/>
          <w:color w:val="000000" w:themeColor="text1"/>
          <w:sz w:val="24"/>
          <w:szCs w:val="24"/>
        </w:rPr>
        <w:t>ов</w:t>
      </w:r>
      <w:r w:rsidR="00176DCD" w:rsidRPr="00E855F9">
        <w:rPr>
          <w:rFonts w:ascii="Times New Roman" w:hAnsi="Times New Roman"/>
          <w:color w:val="000000" w:themeColor="text1"/>
          <w:sz w:val="24"/>
          <w:szCs w:val="24"/>
        </w:rPr>
        <w:t>.</w:t>
      </w:r>
    </w:p>
    <w:p w:rsidR="007E501C" w:rsidRPr="003F651F" w:rsidRDefault="007E501C" w:rsidP="00381453">
      <w:pPr>
        <w:pStyle w:val="aff"/>
        <w:numPr>
          <w:ilvl w:val="3"/>
          <w:numId w:val="6"/>
        </w:numPr>
        <w:spacing w:after="0" w:line="240" w:lineRule="auto"/>
        <w:ind w:left="0" w:firstLine="709"/>
        <w:jc w:val="both"/>
        <w:rPr>
          <w:rFonts w:ascii="Times New Roman" w:hAnsi="Times New Roman"/>
          <w:color w:val="000000" w:themeColor="text1"/>
          <w:sz w:val="24"/>
          <w:szCs w:val="24"/>
        </w:rPr>
      </w:pPr>
      <w:r w:rsidRPr="003F651F">
        <w:rPr>
          <w:rFonts w:ascii="Times New Roman" w:hAnsi="Times New Roman"/>
          <w:color w:val="000000" w:themeColor="text1"/>
          <w:sz w:val="24"/>
          <w:szCs w:val="24"/>
        </w:rPr>
        <w:t xml:space="preserve">Осуществить строительство Объектов с </w:t>
      </w:r>
      <w:r w:rsidR="00BB1E8B" w:rsidRPr="003F651F">
        <w:rPr>
          <w:rFonts w:ascii="Times New Roman" w:hAnsi="Times New Roman"/>
          <w:color w:val="000000" w:themeColor="text1"/>
          <w:sz w:val="24"/>
          <w:szCs w:val="24"/>
        </w:rPr>
        <w:t>характеристиками, предусмотренными Договором,</w:t>
      </w:r>
      <w:r w:rsidRPr="003F651F">
        <w:rPr>
          <w:rFonts w:ascii="Times New Roman" w:hAnsi="Times New Roman"/>
          <w:color w:val="000000" w:themeColor="text1"/>
          <w:sz w:val="24"/>
          <w:szCs w:val="24"/>
        </w:rPr>
        <w:t xml:space="preserve"> а также в соответствии с согласованной </w:t>
      </w:r>
      <w:r w:rsidRPr="003F651F">
        <w:rPr>
          <w:rFonts w:ascii="Times New Roman" w:hAnsi="Times New Roman"/>
          <w:i/>
          <w:color w:val="000000" w:themeColor="text1"/>
          <w:sz w:val="24"/>
          <w:szCs w:val="24"/>
        </w:rPr>
        <w:t>Арендатором</w:t>
      </w:r>
      <w:r w:rsidR="005D530D" w:rsidRPr="003F651F">
        <w:rPr>
          <w:rFonts w:ascii="Times New Roman" w:hAnsi="Times New Roman"/>
          <w:color w:val="000000" w:themeColor="text1"/>
          <w:sz w:val="24"/>
          <w:szCs w:val="24"/>
        </w:rPr>
        <w:t xml:space="preserve"> </w:t>
      </w:r>
      <w:r w:rsidR="00BB1E8B" w:rsidRPr="003F651F">
        <w:rPr>
          <w:rFonts w:ascii="Times New Roman" w:hAnsi="Times New Roman"/>
          <w:color w:val="000000" w:themeColor="text1"/>
          <w:sz w:val="24"/>
          <w:szCs w:val="24"/>
        </w:rPr>
        <w:t>и имеющей положительное заключение экспертизы проектной документацией на строительство Объектов</w:t>
      </w:r>
      <w:r w:rsidR="005D530D" w:rsidRPr="003F651F">
        <w:rPr>
          <w:rFonts w:ascii="Times New Roman" w:hAnsi="Times New Roman"/>
          <w:color w:val="000000" w:themeColor="text1"/>
          <w:sz w:val="24"/>
          <w:szCs w:val="24"/>
        </w:rPr>
        <w:t xml:space="preserve">, в срок </w:t>
      </w:r>
      <w:r w:rsidRPr="003F651F">
        <w:rPr>
          <w:rFonts w:ascii="Times New Roman" w:hAnsi="Times New Roman"/>
          <w:color w:val="000000" w:themeColor="text1"/>
          <w:sz w:val="24"/>
          <w:szCs w:val="24"/>
        </w:rPr>
        <w:t xml:space="preserve">не позднее </w:t>
      </w:r>
      <w:r w:rsidR="00421E93" w:rsidRPr="003F651F">
        <w:rPr>
          <w:rFonts w:ascii="Times New Roman" w:hAnsi="Times New Roman"/>
          <w:color w:val="000000" w:themeColor="text1"/>
          <w:sz w:val="24"/>
        </w:rPr>
        <w:t>9</w:t>
      </w:r>
      <w:r w:rsidR="00176DCD" w:rsidRPr="003F651F">
        <w:rPr>
          <w:rFonts w:ascii="Times New Roman" w:hAnsi="Times New Roman"/>
          <w:color w:val="000000" w:themeColor="text1"/>
          <w:sz w:val="24"/>
        </w:rPr>
        <w:t xml:space="preserve">0 </w:t>
      </w:r>
      <w:r w:rsidRPr="003F651F">
        <w:rPr>
          <w:rFonts w:ascii="Times New Roman" w:hAnsi="Times New Roman"/>
          <w:color w:val="000000" w:themeColor="text1"/>
          <w:sz w:val="24"/>
        </w:rPr>
        <w:t>(</w:t>
      </w:r>
      <w:r w:rsidR="00421E93" w:rsidRPr="003F651F">
        <w:rPr>
          <w:rFonts w:ascii="Times New Roman" w:hAnsi="Times New Roman"/>
          <w:color w:val="000000" w:themeColor="text1"/>
          <w:sz w:val="24"/>
          <w:szCs w:val="24"/>
        </w:rPr>
        <w:t>девяност</w:t>
      </w:r>
      <w:r w:rsidR="00234428" w:rsidRPr="003F651F">
        <w:rPr>
          <w:rFonts w:ascii="Times New Roman" w:hAnsi="Times New Roman"/>
          <w:color w:val="000000" w:themeColor="text1"/>
          <w:sz w:val="24"/>
          <w:szCs w:val="24"/>
        </w:rPr>
        <w:t>а</w:t>
      </w:r>
      <w:r w:rsidR="00176DCD" w:rsidRPr="003F651F">
        <w:rPr>
          <w:rFonts w:ascii="Times New Roman" w:hAnsi="Times New Roman"/>
          <w:color w:val="000000" w:themeColor="text1"/>
          <w:sz w:val="24"/>
        </w:rPr>
        <w:t>) рабочих дней</w:t>
      </w:r>
      <w:r w:rsidR="00176DCD" w:rsidRPr="003F651F">
        <w:rPr>
          <w:rFonts w:ascii="Times New Roman" w:hAnsi="Times New Roman"/>
          <w:color w:val="000000" w:themeColor="text1"/>
          <w:sz w:val="24"/>
          <w:szCs w:val="24"/>
        </w:rPr>
        <w:t xml:space="preserve"> с момента получения разрешения на строительство</w:t>
      </w:r>
      <w:r w:rsidR="00BB1E8B" w:rsidRPr="003F651F">
        <w:rPr>
          <w:rFonts w:ascii="Times New Roman" w:hAnsi="Times New Roman"/>
          <w:color w:val="000000" w:themeColor="text1"/>
          <w:sz w:val="24"/>
          <w:szCs w:val="24"/>
        </w:rPr>
        <w:t xml:space="preserve"> Объектов</w:t>
      </w:r>
      <w:r w:rsidR="00176DCD" w:rsidRPr="003F651F">
        <w:rPr>
          <w:rFonts w:ascii="Times New Roman" w:hAnsi="Times New Roman"/>
          <w:color w:val="000000" w:themeColor="text1"/>
          <w:sz w:val="24"/>
          <w:szCs w:val="24"/>
        </w:rPr>
        <w:t xml:space="preserve">, но в любом случае </w:t>
      </w:r>
      <w:r w:rsidR="00176DCD" w:rsidRPr="003F651F">
        <w:rPr>
          <w:rFonts w:ascii="Times New Roman" w:hAnsi="Times New Roman"/>
          <w:color w:val="000000" w:themeColor="text1"/>
          <w:sz w:val="24"/>
        </w:rPr>
        <w:t>не позднее</w:t>
      </w:r>
      <w:r w:rsidR="00BB1E8B" w:rsidRPr="003F651F">
        <w:rPr>
          <w:rFonts w:ascii="Times New Roman" w:hAnsi="Times New Roman"/>
          <w:color w:val="000000" w:themeColor="text1"/>
          <w:sz w:val="24"/>
        </w:rPr>
        <w:t>,</w:t>
      </w:r>
      <w:r w:rsidR="00176DCD" w:rsidRPr="003F651F">
        <w:rPr>
          <w:rFonts w:ascii="Times New Roman" w:hAnsi="Times New Roman"/>
          <w:color w:val="000000" w:themeColor="text1"/>
          <w:sz w:val="24"/>
        </w:rPr>
        <w:t xml:space="preserve"> чем через 180 (сто восемьдесят)</w:t>
      </w:r>
      <w:r w:rsidR="00176DCD" w:rsidRPr="003F651F">
        <w:rPr>
          <w:rFonts w:ascii="Times New Roman" w:hAnsi="Times New Roman"/>
          <w:color w:val="000000" w:themeColor="text1"/>
          <w:sz w:val="24"/>
          <w:szCs w:val="24"/>
        </w:rPr>
        <w:t xml:space="preserve"> рабочих дней с даты заключения Договора.</w:t>
      </w:r>
    </w:p>
    <w:p w:rsidR="007E501C" w:rsidRPr="00956EE7" w:rsidRDefault="007E501C" w:rsidP="00956EE7">
      <w:pPr>
        <w:pStyle w:val="aff"/>
        <w:numPr>
          <w:ilvl w:val="3"/>
          <w:numId w:val="6"/>
        </w:numPr>
        <w:spacing w:after="0" w:line="240" w:lineRule="auto"/>
        <w:ind w:left="0" w:firstLine="709"/>
        <w:jc w:val="both"/>
        <w:rPr>
          <w:rFonts w:ascii="Times New Roman" w:hAnsi="Times New Roman"/>
          <w:color w:val="000000" w:themeColor="text1"/>
          <w:sz w:val="24"/>
          <w:szCs w:val="24"/>
        </w:rPr>
      </w:pPr>
      <w:r w:rsidRPr="00956EE7">
        <w:rPr>
          <w:rFonts w:ascii="Times New Roman" w:hAnsi="Times New Roman"/>
          <w:color w:val="000000" w:themeColor="text1"/>
          <w:sz w:val="24"/>
          <w:szCs w:val="24"/>
        </w:rPr>
        <w:t xml:space="preserve">Обеспечить электрификацию Объектов (Недвижимого имущества) путем заключения договора с сетевой (энергоснабжающей) организацией на технологическое присоединение энергопринимающих устройств </w:t>
      </w:r>
      <w:r w:rsidRPr="00956EE7">
        <w:rPr>
          <w:rFonts w:ascii="Times New Roman" w:hAnsi="Times New Roman"/>
          <w:i/>
          <w:color w:val="000000" w:themeColor="text1"/>
          <w:sz w:val="24"/>
          <w:szCs w:val="24"/>
        </w:rPr>
        <w:t>Субарендатора</w:t>
      </w:r>
      <w:r w:rsidRPr="00956EE7">
        <w:rPr>
          <w:rFonts w:ascii="Times New Roman" w:hAnsi="Times New Roman"/>
          <w:color w:val="000000" w:themeColor="text1"/>
          <w:sz w:val="24"/>
          <w:szCs w:val="24"/>
        </w:rPr>
        <w:t xml:space="preserve"> к объектам электросетевого хозяйства сетевой (энергоснабжающей) организации, </w:t>
      </w:r>
      <w:r w:rsidR="00876D27" w:rsidRPr="00956EE7">
        <w:rPr>
          <w:rFonts w:ascii="Times New Roman" w:hAnsi="Times New Roman"/>
          <w:color w:val="000000" w:themeColor="text1"/>
          <w:sz w:val="24"/>
          <w:szCs w:val="24"/>
        </w:rPr>
        <w:t>со следующими</w:t>
      </w:r>
      <w:r w:rsidRPr="00956EE7">
        <w:rPr>
          <w:rFonts w:ascii="Times New Roman" w:hAnsi="Times New Roman"/>
          <w:color w:val="000000" w:themeColor="text1"/>
          <w:sz w:val="24"/>
          <w:szCs w:val="24"/>
        </w:rPr>
        <w:t xml:space="preserve"> параметрами</w:t>
      </w:r>
      <w:r w:rsidR="00956EE7" w:rsidRPr="00956EE7">
        <w:rPr>
          <w:rFonts w:ascii="Times New Roman" w:hAnsi="Times New Roman"/>
          <w:color w:val="000000" w:themeColor="text1"/>
          <w:sz w:val="24"/>
          <w:szCs w:val="24"/>
        </w:rPr>
        <w:t xml:space="preserve">: АЗС – 160 </w:t>
      </w:r>
      <w:r w:rsidR="00956EE7">
        <w:rPr>
          <w:rFonts w:ascii="Times New Roman" w:hAnsi="Times New Roman"/>
          <w:color w:val="000000" w:themeColor="text1"/>
          <w:sz w:val="24"/>
          <w:szCs w:val="24"/>
        </w:rPr>
        <w:t xml:space="preserve">(сто шестьдесят) </w:t>
      </w:r>
      <w:r w:rsidR="00956EE7" w:rsidRPr="00956EE7">
        <w:rPr>
          <w:rFonts w:ascii="Times New Roman" w:hAnsi="Times New Roman"/>
          <w:color w:val="000000" w:themeColor="text1"/>
          <w:sz w:val="24"/>
          <w:szCs w:val="24"/>
        </w:rPr>
        <w:t>кВт; станци</w:t>
      </w:r>
      <w:r w:rsidR="00956EE7">
        <w:rPr>
          <w:rFonts w:ascii="Times New Roman" w:hAnsi="Times New Roman"/>
          <w:color w:val="000000" w:themeColor="text1"/>
          <w:sz w:val="24"/>
          <w:szCs w:val="24"/>
        </w:rPr>
        <w:t>я</w:t>
      </w:r>
      <w:r w:rsidR="00956EE7" w:rsidRPr="00956EE7">
        <w:rPr>
          <w:rFonts w:ascii="Times New Roman" w:hAnsi="Times New Roman"/>
          <w:color w:val="000000" w:themeColor="text1"/>
          <w:sz w:val="24"/>
          <w:szCs w:val="24"/>
        </w:rPr>
        <w:t xml:space="preserve"> для зарядки электродвигателей – 155 </w:t>
      </w:r>
      <w:r w:rsidR="00956EE7">
        <w:rPr>
          <w:rFonts w:ascii="Times New Roman" w:hAnsi="Times New Roman"/>
          <w:color w:val="000000" w:themeColor="text1"/>
          <w:sz w:val="24"/>
          <w:szCs w:val="24"/>
        </w:rPr>
        <w:t xml:space="preserve">(сто пятьдесят пять) </w:t>
      </w:r>
      <w:r w:rsidR="00956EE7" w:rsidRPr="00956EE7">
        <w:rPr>
          <w:rFonts w:ascii="Times New Roman" w:hAnsi="Times New Roman"/>
          <w:color w:val="000000" w:themeColor="text1"/>
          <w:sz w:val="24"/>
          <w:szCs w:val="24"/>
        </w:rPr>
        <w:t xml:space="preserve">кВт; Digital носитель – 180 </w:t>
      </w:r>
      <w:r w:rsidR="00956EE7">
        <w:rPr>
          <w:rFonts w:ascii="Times New Roman" w:hAnsi="Times New Roman"/>
          <w:color w:val="000000" w:themeColor="text1"/>
          <w:sz w:val="24"/>
          <w:szCs w:val="24"/>
        </w:rPr>
        <w:t xml:space="preserve">(сто восемьдесят) </w:t>
      </w:r>
      <w:r w:rsidR="00956EE7" w:rsidRPr="00956EE7">
        <w:rPr>
          <w:rFonts w:ascii="Times New Roman" w:hAnsi="Times New Roman"/>
          <w:color w:val="000000" w:themeColor="text1"/>
          <w:sz w:val="24"/>
          <w:szCs w:val="24"/>
        </w:rPr>
        <w:t xml:space="preserve">кВт; Здание – 500 </w:t>
      </w:r>
      <w:r w:rsidR="00956EE7">
        <w:rPr>
          <w:rFonts w:ascii="Times New Roman" w:hAnsi="Times New Roman"/>
          <w:color w:val="000000" w:themeColor="text1"/>
          <w:sz w:val="24"/>
          <w:szCs w:val="24"/>
        </w:rPr>
        <w:t xml:space="preserve">(пятьсот) </w:t>
      </w:r>
      <w:r w:rsidR="00956EE7" w:rsidRPr="00956EE7">
        <w:rPr>
          <w:rFonts w:ascii="Times New Roman" w:hAnsi="Times New Roman"/>
          <w:color w:val="000000" w:themeColor="text1"/>
          <w:sz w:val="24"/>
          <w:szCs w:val="24"/>
        </w:rPr>
        <w:t>кВт;</w:t>
      </w:r>
      <w:r w:rsidR="00956EE7">
        <w:rPr>
          <w:rFonts w:ascii="Times New Roman" w:hAnsi="Times New Roman"/>
          <w:color w:val="000000" w:themeColor="text1"/>
          <w:sz w:val="24"/>
          <w:szCs w:val="24"/>
        </w:rPr>
        <w:t xml:space="preserve"> Итого на территорию</w:t>
      </w:r>
      <w:r w:rsidR="00956EE7" w:rsidRPr="00956EE7">
        <w:rPr>
          <w:rFonts w:ascii="Times New Roman" w:hAnsi="Times New Roman"/>
          <w:color w:val="000000" w:themeColor="text1"/>
          <w:sz w:val="24"/>
          <w:szCs w:val="24"/>
        </w:rPr>
        <w:t xml:space="preserve"> </w:t>
      </w:r>
      <w:r w:rsidR="00956EE7">
        <w:rPr>
          <w:rFonts w:ascii="Times New Roman" w:hAnsi="Times New Roman"/>
          <w:color w:val="000000" w:themeColor="text1"/>
          <w:sz w:val="24"/>
          <w:szCs w:val="24"/>
        </w:rPr>
        <w:t>–</w:t>
      </w:r>
      <w:r w:rsidR="00956EE7" w:rsidRPr="00956EE7">
        <w:rPr>
          <w:rFonts w:ascii="Times New Roman" w:hAnsi="Times New Roman"/>
          <w:color w:val="000000" w:themeColor="text1"/>
          <w:sz w:val="24"/>
          <w:szCs w:val="24"/>
        </w:rPr>
        <w:t xml:space="preserve"> 995 </w:t>
      </w:r>
      <w:r w:rsidR="00956EE7">
        <w:rPr>
          <w:rFonts w:ascii="Times New Roman" w:hAnsi="Times New Roman"/>
          <w:color w:val="000000" w:themeColor="text1"/>
          <w:sz w:val="24"/>
          <w:szCs w:val="24"/>
        </w:rPr>
        <w:t xml:space="preserve">(девятьсот девяносто пять) </w:t>
      </w:r>
      <w:r w:rsidR="00956EE7" w:rsidRPr="00956EE7">
        <w:rPr>
          <w:rFonts w:ascii="Times New Roman" w:hAnsi="Times New Roman"/>
          <w:color w:val="000000" w:themeColor="text1"/>
          <w:sz w:val="24"/>
          <w:szCs w:val="24"/>
        </w:rPr>
        <w:t>кВт</w:t>
      </w:r>
      <w:r w:rsidRPr="00956EE7">
        <w:rPr>
          <w:rFonts w:ascii="Times New Roman" w:hAnsi="Times New Roman"/>
          <w:color w:val="000000" w:themeColor="text1"/>
          <w:sz w:val="24"/>
          <w:szCs w:val="24"/>
        </w:rPr>
        <w:t>.</w:t>
      </w:r>
    </w:p>
    <w:p w:rsidR="007E501C" w:rsidRPr="00E855F9" w:rsidRDefault="005D530D" w:rsidP="00381453">
      <w:pPr>
        <w:pStyle w:val="aff"/>
        <w:numPr>
          <w:ilvl w:val="3"/>
          <w:numId w:val="6"/>
        </w:numPr>
        <w:spacing w:after="0" w:line="240" w:lineRule="auto"/>
        <w:ind w:left="0" w:firstLine="709"/>
        <w:jc w:val="both"/>
        <w:rPr>
          <w:rFonts w:ascii="Times New Roman" w:hAnsi="Times New Roman"/>
          <w:color w:val="000000" w:themeColor="text1"/>
          <w:sz w:val="24"/>
          <w:szCs w:val="24"/>
        </w:rPr>
      </w:pPr>
      <w:r w:rsidRPr="00E855F9">
        <w:rPr>
          <w:rFonts w:ascii="Times New Roman" w:hAnsi="Times New Roman"/>
          <w:color w:val="000000" w:themeColor="text1"/>
          <w:sz w:val="24"/>
          <w:szCs w:val="24"/>
        </w:rPr>
        <w:t>В срок</w:t>
      </w:r>
      <w:r w:rsidR="007E501C" w:rsidRPr="00E855F9">
        <w:rPr>
          <w:rFonts w:ascii="Times New Roman" w:hAnsi="Times New Roman"/>
          <w:color w:val="000000" w:themeColor="text1"/>
          <w:sz w:val="24"/>
          <w:szCs w:val="24"/>
        </w:rPr>
        <w:t xml:space="preserve"> не позднее</w:t>
      </w:r>
      <w:r w:rsidR="00176DCD" w:rsidRPr="00E855F9">
        <w:rPr>
          <w:rFonts w:ascii="Times New Roman" w:hAnsi="Times New Roman"/>
          <w:color w:val="000000" w:themeColor="text1"/>
          <w:sz w:val="24"/>
          <w:szCs w:val="24"/>
        </w:rPr>
        <w:t xml:space="preserve"> </w:t>
      </w:r>
      <w:r w:rsidR="0069491F" w:rsidRPr="00687DC7">
        <w:rPr>
          <w:rFonts w:ascii="Times New Roman" w:hAnsi="Times New Roman"/>
          <w:color w:val="000000" w:themeColor="text1"/>
          <w:sz w:val="24"/>
        </w:rPr>
        <w:t>1</w:t>
      </w:r>
      <w:r w:rsidR="00176DCD" w:rsidRPr="00687DC7">
        <w:rPr>
          <w:rFonts w:ascii="Times New Roman" w:hAnsi="Times New Roman"/>
          <w:color w:val="000000" w:themeColor="text1"/>
          <w:sz w:val="24"/>
        </w:rPr>
        <w:t>5 (</w:t>
      </w:r>
      <w:r w:rsidR="0069491F" w:rsidRPr="00687DC7">
        <w:rPr>
          <w:rFonts w:ascii="Times New Roman" w:hAnsi="Times New Roman"/>
          <w:color w:val="000000" w:themeColor="text1"/>
          <w:sz w:val="24"/>
        </w:rPr>
        <w:t>пятнадцати</w:t>
      </w:r>
      <w:r w:rsidR="00176DCD" w:rsidRPr="00687DC7">
        <w:rPr>
          <w:rFonts w:ascii="Times New Roman" w:hAnsi="Times New Roman"/>
          <w:color w:val="000000" w:themeColor="text1"/>
          <w:sz w:val="24"/>
        </w:rPr>
        <w:t>) рабочих дней с даты заключения Договора</w:t>
      </w:r>
      <w:r w:rsidR="00176DCD" w:rsidRPr="00E855F9">
        <w:rPr>
          <w:rFonts w:ascii="Times New Roman" w:hAnsi="Times New Roman"/>
          <w:color w:val="000000" w:themeColor="text1"/>
          <w:sz w:val="24"/>
          <w:szCs w:val="24"/>
        </w:rPr>
        <w:t>,</w:t>
      </w:r>
      <w:r w:rsidR="007E501C" w:rsidRPr="00E855F9">
        <w:rPr>
          <w:rFonts w:ascii="Times New Roman" w:hAnsi="Times New Roman"/>
          <w:color w:val="000000" w:themeColor="text1"/>
          <w:sz w:val="24"/>
          <w:szCs w:val="24"/>
        </w:rPr>
        <w:t xml:space="preserve"> заключить с </w:t>
      </w:r>
      <w:r w:rsidR="007E501C" w:rsidRPr="00E855F9">
        <w:rPr>
          <w:rFonts w:ascii="Times New Roman" w:hAnsi="Times New Roman"/>
          <w:i/>
          <w:color w:val="000000" w:themeColor="text1"/>
          <w:sz w:val="24"/>
          <w:szCs w:val="24"/>
        </w:rPr>
        <w:t>Арендатором</w:t>
      </w:r>
      <w:r w:rsidR="007E501C" w:rsidRPr="00E855F9">
        <w:rPr>
          <w:rFonts w:ascii="Times New Roman" w:hAnsi="Times New Roman"/>
          <w:color w:val="000000" w:themeColor="text1"/>
          <w:sz w:val="24"/>
          <w:szCs w:val="24"/>
        </w:rPr>
        <w:t xml:space="preserve"> соглашение об установлении сервитута в отношении земельного участка, предназначенного для </w:t>
      </w:r>
      <w:r w:rsidR="00041EB5" w:rsidRPr="00E855F9">
        <w:rPr>
          <w:rFonts w:ascii="Times New Roman" w:hAnsi="Times New Roman"/>
          <w:color w:val="000000" w:themeColor="text1"/>
          <w:sz w:val="24"/>
          <w:szCs w:val="24"/>
        </w:rPr>
        <w:t xml:space="preserve">строительства </w:t>
      </w:r>
      <w:r w:rsidR="00041EB5" w:rsidRPr="00E855F9">
        <w:rPr>
          <w:rFonts w:ascii="Times New Roman" w:hAnsi="Times New Roman"/>
          <w:i/>
          <w:color w:val="000000" w:themeColor="text1"/>
          <w:sz w:val="24"/>
          <w:szCs w:val="24"/>
        </w:rPr>
        <w:t>Субарендатором</w:t>
      </w:r>
      <w:r w:rsidR="00041EB5" w:rsidRPr="00E855F9">
        <w:rPr>
          <w:rFonts w:ascii="Times New Roman" w:hAnsi="Times New Roman"/>
          <w:color w:val="000000" w:themeColor="text1"/>
          <w:sz w:val="24"/>
          <w:szCs w:val="24"/>
        </w:rPr>
        <w:t xml:space="preserve"> </w:t>
      </w:r>
      <w:r w:rsidR="007E501C" w:rsidRPr="00E855F9">
        <w:rPr>
          <w:rFonts w:ascii="Times New Roman" w:eastAsia="Times New Roman" w:hAnsi="Times New Roman"/>
          <w:color w:val="000000" w:themeColor="text1"/>
          <w:sz w:val="24"/>
          <w:szCs w:val="24"/>
          <w:lang w:eastAsia="ru-RU"/>
        </w:rPr>
        <w:t xml:space="preserve">подъездов, съездов, примыканий, переходно-скоростных полос при </w:t>
      </w:r>
      <w:r w:rsidR="00112AF3" w:rsidRPr="00E855F9">
        <w:rPr>
          <w:rFonts w:ascii="Times New Roman" w:eastAsia="Times New Roman" w:hAnsi="Times New Roman"/>
          <w:color w:val="000000" w:themeColor="text1"/>
          <w:sz w:val="24"/>
          <w:szCs w:val="24"/>
          <w:lang w:eastAsia="ru-RU"/>
        </w:rPr>
        <w:t>обустройстве</w:t>
      </w:r>
      <w:r w:rsidR="007E501C" w:rsidRPr="00E855F9">
        <w:rPr>
          <w:rFonts w:ascii="Times New Roman" w:eastAsia="Times New Roman" w:hAnsi="Times New Roman"/>
          <w:color w:val="000000" w:themeColor="text1"/>
          <w:sz w:val="24"/>
          <w:szCs w:val="24"/>
          <w:lang w:eastAsia="ru-RU"/>
        </w:rPr>
        <w:t xml:space="preserve"> участка автомобильной дороги М-11 «Нева»</w:t>
      </w:r>
      <w:r w:rsidR="0069491F" w:rsidRPr="00E855F9">
        <w:rPr>
          <w:rFonts w:ascii="Times New Roman" w:eastAsia="Times New Roman" w:hAnsi="Times New Roman"/>
          <w:color w:val="000000" w:themeColor="text1"/>
          <w:sz w:val="24"/>
          <w:szCs w:val="24"/>
          <w:lang w:eastAsia="ru-RU"/>
        </w:rPr>
        <w:t xml:space="preserve">, по установленной </w:t>
      </w:r>
      <w:r w:rsidR="0069491F" w:rsidRPr="00E855F9">
        <w:rPr>
          <w:rFonts w:ascii="Times New Roman" w:eastAsia="Times New Roman" w:hAnsi="Times New Roman"/>
          <w:i/>
          <w:color w:val="000000" w:themeColor="text1"/>
          <w:sz w:val="24"/>
          <w:szCs w:val="24"/>
          <w:lang w:eastAsia="ru-RU"/>
        </w:rPr>
        <w:t>Арендатором</w:t>
      </w:r>
      <w:r w:rsidR="0069491F" w:rsidRPr="00E855F9">
        <w:rPr>
          <w:rFonts w:ascii="Times New Roman" w:eastAsia="Times New Roman" w:hAnsi="Times New Roman"/>
          <w:color w:val="000000" w:themeColor="text1"/>
          <w:sz w:val="24"/>
          <w:szCs w:val="24"/>
          <w:lang w:eastAsia="ru-RU"/>
        </w:rPr>
        <w:t xml:space="preserve"> форме</w:t>
      </w:r>
      <w:r w:rsidR="007E501C" w:rsidRPr="00E855F9">
        <w:rPr>
          <w:rFonts w:ascii="Times New Roman" w:hAnsi="Times New Roman"/>
          <w:color w:val="000000" w:themeColor="text1"/>
          <w:sz w:val="24"/>
          <w:szCs w:val="24"/>
        </w:rPr>
        <w:t>.</w:t>
      </w:r>
    </w:p>
    <w:p w:rsidR="007E501C" w:rsidRPr="00E855F9" w:rsidRDefault="005D530D" w:rsidP="00381453">
      <w:pPr>
        <w:pStyle w:val="aff"/>
        <w:numPr>
          <w:ilvl w:val="3"/>
          <w:numId w:val="6"/>
        </w:numPr>
        <w:spacing w:after="0" w:line="240" w:lineRule="auto"/>
        <w:ind w:left="0" w:firstLine="709"/>
        <w:jc w:val="both"/>
        <w:rPr>
          <w:rFonts w:ascii="Times New Roman" w:hAnsi="Times New Roman"/>
          <w:color w:val="000000" w:themeColor="text1"/>
          <w:sz w:val="24"/>
          <w:szCs w:val="24"/>
        </w:rPr>
      </w:pPr>
      <w:r w:rsidRPr="00E855F9">
        <w:rPr>
          <w:rFonts w:ascii="Times New Roman" w:hAnsi="Times New Roman"/>
          <w:color w:val="000000" w:themeColor="text1"/>
          <w:sz w:val="24"/>
          <w:szCs w:val="24"/>
        </w:rPr>
        <w:t>В срок</w:t>
      </w:r>
      <w:r w:rsidR="007E501C" w:rsidRPr="00E855F9">
        <w:rPr>
          <w:rFonts w:ascii="Times New Roman" w:hAnsi="Times New Roman"/>
          <w:color w:val="000000" w:themeColor="text1"/>
          <w:sz w:val="24"/>
          <w:szCs w:val="24"/>
        </w:rPr>
        <w:t xml:space="preserve"> </w:t>
      </w:r>
      <w:r w:rsidR="007E501C" w:rsidRPr="00E855F9">
        <w:rPr>
          <w:rFonts w:ascii="Times New Roman" w:eastAsia="Times New Roman" w:hAnsi="Times New Roman"/>
          <w:color w:val="000000" w:themeColor="text1"/>
          <w:sz w:val="24"/>
          <w:szCs w:val="24"/>
          <w:lang w:eastAsia="ru-RU"/>
        </w:rPr>
        <w:t xml:space="preserve">не позднее </w:t>
      </w:r>
      <w:r w:rsidR="00234428">
        <w:rPr>
          <w:rFonts w:ascii="Times New Roman" w:eastAsia="Times New Roman" w:hAnsi="Times New Roman"/>
          <w:color w:val="000000" w:themeColor="text1"/>
          <w:sz w:val="24"/>
          <w:szCs w:val="24"/>
          <w:lang w:eastAsia="ru-RU"/>
        </w:rPr>
        <w:t>30 (тридцати) рабочих дней</w:t>
      </w:r>
      <w:r w:rsidR="007E501C" w:rsidRPr="00E855F9">
        <w:rPr>
          <w:rFonts w:ascii="Times New Roman" w:eastAsia="Times New Roman" w:hAnsi="Times New Roman"/>
          <w:color w:val="000000" w:themeColor="text1"/>
          <w:sz w:val="24"/>
          <w:szCs w:val="24"/>
          <w:lang w:eastAsia="ru-RU"/>
        </w:rPr>
        <w:t xml:space="preserve">, заключить с </w:t>
      </w:r>
      <w:r w:rsidR="00DE7B6C" w:rsidRPr="00E855F9">
        <w:rPr>
          <w:rFonts w:ascii="Times New Roman" w:eastAsia="Times New Roman" w:hAnsi="Times New Roman"/>
          <w:i/>
          <w:color w:val="000000" w:themeColor="text1"/>
          <w:sz w:val="24"/>
          <w:szCs w:val="24"/>
          <w:lang w:eastAsia="ru-RU"/>
        </w:rPr>
        <w:t>А</w:t>
      </w:r>
      <w:r w:rsidR="007E501C" w:rsidRPr="00E855F9">
        <w:rPr>
          <w:rFonts w:ascii="Times New Roman" w:eastAsia="Times New Roman" w:hAnsi="Times New Roman"/>
          <w:i/>
          <w:color w:val="000000" w:themeColor="text1"/>
          <w:sz w:val="24"/>
          <w:szCs w:val="24"/>
          <w:lang w:eastAsia="ru-RU"/>
        </w:rPr>
        <w:t>рендатором</w:t>
      </w:r>
      <w:r w:rsidR="007E501C" w:rsidRPr="00E855F9">
        <w:rPr>
          <w:rFonts w:ascii="Times New Roman" w:eastAsia="Times New Roman" w:hAnsi="Times New Roman"/>
          <w:color w:val="000000" w:themeColor="text1"/>
          <w:sz w:val="24"/>
          <w:szCs w:val="24"/>
          <w:lang w:eastAsia="ru-RU"/>
        </w:rPr>
        <w:t xml:space="preserve"> соглашение об установлении безвозмездного сервитута на Недвижимое имущество в целях обеспечения </w:t>
      </w:r>
      <w:r w:rsidR="00234428">
        <w:rPr>
          <w:rFonts w:ascii="Times New Roman" w:eastAsia="Times New Roman" w:hAnsi="Times New Roman"/>
          <w:color w:val="000000" w:themeColor="text1"/>
          <w:sz w:val="24"/>
          <w:szCs w:val="24"/>
          <w:lang w:eastAsia="ru-RU"/>
        </w:rPr>
        <w:t xml:space="preserve">для </w:t>
      </w:r>
      <w:r w:rsidR="00234428" w:rsidRPr="00234428">
        <w:rPr>
          <w:rFonts w:ascii="Times New Roman" w:eastAsia="Times New Roman" w:hAnsi="Times New Roman"/>
          <w:i/>
          <w:color w:val="000000" w:themeColor="text1"/>
          <w:sz w:val="24"/>
          <w:szCs w:val="24"/>
          <w:lang w:eastAsia="ru-RU"/>
        </w:rPr>
        <w:t>Арендатора</w:t>
      </w:r>
      <w:r w:rsidR="00234428">
        <w:rPr>
          <w:rFonts w:ascii="Times New Roman" w:eastAsia="Times New Roman" w:hAnsi="Times New Roman"/>
          <w:color w:val="000000" w:themeColor="text1"/>
          <w:sz w:val="24"/>
          <w:szCs w:val="24"/>
          <w:lang w:eastAsia="ru-RU"/>
        </w:rPr>
        <w:t xml:space="preserve"> и третьих лиц </w:t>
      </w:r>
      <w:r w:rsidR="007E501C" w:rsidRPr="00E855F9">
        <w:rPr>
          <w:rFonts w:ascii="Times New Roman" w:eastAsia="Times New Roman" w:hAnsi="Times New Roman"/>
          <w:color w:val="000000" w:themeColor="text1"/>
          <w:sz w:val="24"/>
          <w:szCs w:val="24"/>
          <w:lang w:eastAsia="ru-RU"/>
        </w:rPr>
        <w:t xml:space="preserve">права </w:t>
      </w:r>
      <w:r w:rsidR="00364766" w:rsidRPr="00E855F9">
        <w:rPr>
          <w:rFonts w:ascii="Times New Roman" w:eastAsia="Times New Roman" w:hAnsi="Times New Roman"/>
          <w:color w:val="000000" w:themeColor="text1"/>
          <w:sz w:val="24"/>
          <w:szCs w:val="24"/>
          <w:lang w:eastAsia="ru-RU"/>
        </w:rPr>
        <w:t xml:space="preserve">прохода и </w:t>
      </w:r>
      <w:r w:rsidR="007E501C" w:rsidRPr="00E855F9">
        <w:rPr>
          <w:rFonts w:ascii="Times New Roman" w:eastAsia="Times New Roman" w:hAnsi="Times New Roman"/>
          <w:color w:val="000000" w:themeColor="text1"/>
          <w:sz w:val="24"/>
          <w:szCs w:val="24"/>
          <w:lang w:eastAsia="ru-RU"/>
        </w:rPr>
        <w:t>проезда к смежным земельным участкам</w:t>
      </w:r>
      <w:r w:rsidR="00041EB5" w:rsidRPr="00E855F9">
        <w:rPr>
          <w:rFonts w:ascii="Times New Roman" w:eastAsia="Times New Roman" w:hAnsi="Times New Roman"/>
          <w:color w:val="000000" w:themeColor="text1"/>
          <w:sz w:val="24"/>
          <w:szCs w:val="24"/>
          <w:lang w:eastAsia="ru-RU"/>
        </w:rPr>
        <w:t xml:space="preserve"> или их частям</w:t>
      </w:r>
      <w:r w:rsidR="007E501C" w:rsidRPr="00E855F9">
        <w:rPr>
          <w:rFonts w:ascii="Times New Roman" w:eastAsia="Times New Roman" w:hAnsi="Times New Roman"/>
          <w:color w:val="000000" w:themeColor="text1"/>
          <w:sz w:val="24"/>
          <w:szCs w:val="24"/>
          <w:lang w:eastAsia="ru-RU"/>
        </w:rPr>
        <w:t xml:space="preserve">, включенным </w:t>
      </w:r>
      <w:r w:rsidR="007E501C" w:rsidRPr="00687DC7">
        <w:rPr>
          <w:rFonts w:ascii="Times New Roman" w:hAnsi="Times New Roman"/>
          <w:i/>
          <w:color w:val="000000" w:themeColor="text1"/>
          <w:sz w:val="24"/>
        </w:rPr>
        <w:t>Арендатором</w:t>
      </w:r>
      <w:r w:rsidR="007E501C" w:rsidRPr="00E855F9">
        <w:rPr>
          <w:rFonts w:ascii="Times New Roman" w:eastAsia="Times New Roman" w:hAnsi="Times New Roman"/>
          <w:color w:val="000000" w:themeColor="text1"/>
          <w:sz w:val="24"/>
          <w:szCs w:val="24"/>
          <w:lang w:eastAsia="ru-RU"/>
        </w:rPr>
        <w:t xml:space="preserve"> в состав многофункциональной зоны дорожного сервиса.</w:t>
      </w:r>
    </w:p>
    <w:p w:rsidR="007E501C" w:rsidRPr="00E855F9" w:rsidRDefault="007E501C" w:rsidP="00381453">
      <w:pPr>
        <w:pStyle w:val="aff"/>
        <w:numPr>
          <w:ilvl w:val="3"/>
          <w:numId w:val="6"/>
        </w:numPr>
        <w:spacing w:after="0" w:line="240" w:lineRule="auto"/>
        <w:ind w:left="0" w:firstLine="709"/>
        <w:jc w:val="both"/>
        <w:rPr>
          <w:rFonts w:ascii="Times New Roman" w:hAnsi="Times New Roman"/>
          <w:color w:val="000000" w:themeColor="text1"/>
          <w:sz w:val="24"/>
          <w:szCs w:val="24"/>
        </w:rPr>
      </w:pPr>
      <w:r w:rsidRPr="00E855F9">
        <w:rPr>
          <w:rFonts w:ascii="Times New Roman" w:hAnsi="Times New Roman"/>
          <w:color w:val="000000" w:themeColor="text1"/>
          <w:sz w:val="24"/>
          <w:szCs w:val="24"/>
        </w:rPr>
        <w:t xml:space="preserve">Осуществить сбор исходно-разрешительной документации </w:t>
      </w:r>
      <w:r w:rsidR="00C5532F" w:rsidRPr="00E855F9">
        <w:rPr>
          <w:rFonts w:ascii="Times New Roman" w:hAnsi="Times New Roman"/>
          <w:color w:val="000000" w:themeColor="text1"/>
          <w:sz w:val="24"/>
          <w:szCs w:val="24"/>
        </w:rPr>
        <w:t>на</w:t>
      </w:r>
      <w:r w:rsidRPr="00E855F9">
        <w:rPr>
          <w:rFonts w:ascii="Times New Roman" w:hAnsi="Times New Roman"/>
          <w:color w:val="000000" w:themeColor="text1"/>
          <w:sz w:val="24"/>
          <w:szCs w:val="24"/>
        </w:rPr>
        <w:t xml:space="preserve"> проектирование </w:t>
      </w:r>
      <w:r w:rsidRPr="00E855F9">
        <w:rPr>
          <w:rFonts w:ascii="Times New Roman" w:eastAsia="Times New Roman" w:hAnsi="Times New Roman"/>
          <w:color w:val="000000" w:themeColor="text1"/>
          <w:sz w:val="24"/>
          <w:szCs w:val="24"/>
          <w:lang w:eastAsia="ru-RU"/>
        </w:rPr>
        <w:t>подъездов, съездов, примыканий, переходно-скоростных полос</w:t>
      </w:r>
      <w:r w:rsidR="005D530D" w:rsidRPr="00E855F9">
        <w:rPr>
          <w:rFonts w:ascii="Times New Roman" w:hAnsi="Times New Roman"/>
          <w:color w:val="000000" w:themeColor="text1"/>
          <w:sz w:val="24"/>
          <w:szCs w:val="24"/>
        </w:rPr>
        <w:t xml:space="preserve"> в срок</w:t>
      </w:r>
      <w:r w:rsidRPr="00E855F9">
        <w:rPr>
          <w:rFonts w:ascii="Times New Roman" w:hAnsi="Times New Roman"/>
          <w:color w:val="000000" w:themeColor="text1"/>
          <w:sz w:val="24"/>
          <w:szCs w:val="24"/>
        </w:rPr>
        <w:t xml:space="preserve"> не позднее </w:t>
      </w:r>
      <w:r w:rsidR="0069491F" w:rsidRPr="00687DC7">
        <w:rPr>
          <w:rFonts w:ascii="Times New Roman" w:hAnsi="Times New Roman"/>
          <w:color w:val="000000" w:themeColor="text1"/>
          <w:sz w:val="24"/>
        </w:rPr>
        <w:t xml:space="preserve">20 </w:t>
      </w:r>
      <w:r w:rsidRPr="00687DC7">
        <w:rPr>
          <w:rFonts w:ascii="Times New Roman" w:hAnsi="Times New Roman"/>
          <w:color w:val="000000" w:themeColor="text1"/>
          <w:sz w:val="24"/>
        </w:rPr>
        <w:t>(</w:t>
      </w:r>
      <w:r w:rsidR="0069491F" w:rsidRPr="00687DC7">
        <w:rPr>
          <w:rFonts w:ascii="Times New Roman" w:hAnsi="Times New Roman"/>
          <w:color w:val="000000" w:themeColor="text1"/>
          <w:sz w:val="24"/>
        </w:rPr>
        <w:t>двадцати) рабочих дней</w:t>
      </w:r>
      <w:r w:rsidR="0069491F" w:rsidRPr="00E855F9">
        <w:rPr>
          <w:rFonts w:ascii="Times New Roman" w:hAnsi="Times New Roman"/>
          <w:color w:val="000000" w:themeColor="text1"/>
          <w:sz w:val="24"/>
          <w:szCs w:val="24"/>
        </w:rPr>
        <w:t xml:space="preserve"> с момента заключения Договора.</w:t>
      </w:r>
    </w:p>
    <w:p w:rsidR="00D34121" w:rsidRPr="00E855F9" w:rsidRDefault="008F2BE2" w:rsidP="00381453">
      <w:pPr>
        <w:pStyle w:val="aff"/>
        <w:numPr>
          <w:ilvl w:val="3"/>
          <w:numId w:val="6"/>
        </w:numPr>
        <w:spacing w:after="0" w:line="240" w:lineRule="auto"/>
        <w:ind w:left="0" w:firstLine="709"/>
        <w:jc w:val="both"/>
        <w:rPr>
          <w:rFonts w:ascii="Times New Roman" w:hAnsi="Times New Roman"/>
          <w:color w:val="000000" w:themeColor="text1"/>
          <w:sz w:val="24"/>
          <w:szCs w:val="24"/>
        </w:rPr>
      </w:pPr>
      <w:r w:rsidRPr="00E855F9">
        <w:rPr>
          <w:rFonts w:ascii="Times New Roman" w:hAnsi="Times New Roman"/>
          <w:color w:val="000000" w:themeColor="text1"/>
          <w:sz w:val="24"/>
          <w:szCs w:val="24"/>
        </w:rPr>
        <w:t xml:space="preserve">Осуществить проектирование </w:t>
      </w:r>
      <w:r w:rsidR="00D34121" w:rsidRPr="00E855F9">
        <w:rPr>
          <w:rFonts w:ascii="Times New Roman" w:eastAsia="Times New Roman" w:hAnsi="Times New Roman"/>
          <w:color w:val="000000" w:themeColor="text1"/>
          <w:sz w:val="24"/>
          <w:szCs w:val="24"/>
          <w:lang w:eastAsia="ru-RU"/>
        </w:rPr>
        <w:t>подъездов, съездов, примыканий, переходно-скоростных полос</w:t>
      </w:r>
      <w:r w:rsidR="00D34121" w:rsidRPr="00E855F9">
        <w:rPr>
          <w:rFonts w:ascii="Times New Roman" w:hAnsi="Times New Roman"/>
          <w:color w:val="000000" w:themeColor="text1"/>
          <w:sz w:val="24"/>
          <w:szCs w:val="24"/>
        </w:rPr>
        <w:t xml:space="preserve"> в срок </w:t>
      </w:r>
      <w:r w:rsidR="00D34121" w:rsidRPr="00687DC7">
        <w:rPr>
          <w:rFonts w:ascii="Times New Roman" w:hAnsi="Times New Roman"/>
          <w:color w:val="000000" w:themeColor="text1"/>
          <w:sz w:val="24"/>
        </w:rPr>
        <w:t>не поздн</w:t>
      </w:r>
      <w:r w:rsidR="005D530D" w:rsidRPr="00687DC7">
        <w:rPr>
          <w:rFonts w:ascii="Times New Roman" w:hAnsi="Times New Roman"/>
          <w:color w:val="000000" w:themeColor="text1"/>
          <w:sz w:val="24"/>
        </w:rPr>
        <w:t>ее 30</w:t>
      </w:r>
      <w:r w:rsidR="00D34121" w:rsidRPr="00687DC7">
        <w:rPr>
          <w:rFonts w:ascii="Times New Roman" w:hAnsi="Times New Roman"/>
          <w:color w:val="000000" w:themeColor="text1"/>
          <w:sz w:val="24"/>
        </w:rPr>
        <w:t xml:space="preserve"> (</w:t>
      </w:r>
      <w:r w:rsidR="005D530D" w:rsidRPr="00E855F9">
        <w:rPr>
          <w:rFonts w:ascii="Times New Roman" w:hAnsi="Times New Roman"/>
          <w:color w:val="000000" w:themeColor="text1"/>
          <w:sz w:val="24"/>
          <w:szCs w:val="24"/>
        </w:rPr>
        <w:t>тридцат</w:t>
      </w:r>
      <w:r w:rsidR="00234428">
        <w:rPr>
          <w:rFonts w:ascii="Times New Roman" w:hAnsi="Times New Roman"/>
          <w:color w:val="000000" w:themeColor="text1"/>
          <w:sz w:val="24"/>
          <w:szCs w:val="24"/>
        </w:rPr>
        <w:t>и</w:t>
      </w:r>
      <w:r w:rsidR="00D34121" w:rsidRPr="00687DC7">
        <w:rPr>
          <w:rFonts w:ascii="Times New Roman" w:hAnsi="Times New Roman"/>
          <w:color w:val="000000" w:themeColor="text1"/>
          <w:sz w:val="24"/>
        </w:rPr>
        <w:t>) рабочих дней</w:t>
      </w:r>
      <w:r w:rsidR="00D34121" w:rsidRPr="00E855F9">
        <w:rPr>
          <w:rFonts w:ascii="Times New Roman" w:hAnsi="Times New Roman"/>
          <w:color w:val="000000" w:themeColor="text1"/>
          <w:sz w:val="24"/>
          <w:szCs w:val="24"/>
        </w:rPr>
        <w:t xml:space="preserve"> с</w:t>
      </w:r>
      <w:r w:rsidR="00041EB5" w:rsidRPr="00E855F9">
        <w:rPr>
          <w:rFonts w:ascii="Times New Roman" w:hAnsi="Times New Roman"/>
          <w:color w:val="000000" w:themeColor="text1"/>
          <w:sz w:val="24"/>
          <w:szCs w:val="24"/>
        </w:rPr>
        <w:t xml:space="preserve">о дня </w:t>
      </w:r>
      <w:r w:rsidR="00D34121" w:rsidRPr="00E855F9">
        <w:rPr>
          <w:rFonts w:ascii="Times New Roman" w:hAnsi="Times New Roman"/>
          <w:color w:val="000000" w:themeColor="text1"/>
          <w:sz w:val="24"/>
          <w:szCs w:val="24"/>
        </w:rPr>
        <w:t>заключения Договора.</w:t>
      </w:r>
    </w:p>
    <w:p w:rsidR="007E501C" w:rsidRPr="00E855F9" w:rsidRDefault="00D34121" w:rsidP="00381453">
      <w:pPr>
        <w:pStyle w:val="aff"/>
        <w:numPr>
          <w:ilvl w:val="3"/>
          <w:numId w:val="6"/>
        </w:numPr>
        <w:spacing w:after="0" w:line="240" w:lineRule="auto"/>
        <w:ind w:left="0" w:firstLine="709"/>
        <w:jc w:val="both"/>
        <w:rPr>
          <w:rFonts w:ascii="Times New Roman" w:hAnsi="Times New Roman"/>
          <w:color w:val="000000" w:themeColor="text1"/>
          <w:sz w:val="24"/>
          <w:szCs w:val="24"/>
        </w:rPr>
      </w:pPr>
      <w:r w:rsidRPr="00E855F9">
        <w:rPr>
          <w:rFonts w:ascii="Times New Roman" w:hAnsi="Times New Roman"/>
          <w:color w:val="000000" w:themeColor="text1"/>
          <w:sz w:val="24"/>
          <w:szCs w:val="24"/>
        </w:rPr>
        <w:t>С</w:t>
      </w:r>
      <w:r w:rsidR="007E501C" w:rsidRPr="00E855F9">
        <w:rPr>
          <w:rFonts w:ascii="Times New Roman" w:hAnsi="Times New Roman"/>
          <w:color w:val="000000" w:themeColor="text1"/>
          <w:sz w:val="24"/>
          <w:szCs w:val="24"/>
        </w:rPr>
        <w:t xml:space="preserve">огласовать с </w:t>
      </w:r>
      <w:r w:rsidR="007E501C" w:rsidRPr="00E855F9">
        <w:rPr>
          <w:rFonts w:ascii="Times New Roman" w:hAnsi="Times New Roman"/>
          <w:i/>
          <w:color w:val="000000" w:themeColor="text1"/>
          <w:sz w:val="24"/>
          <w:szCs w:val="24"/>
        </w:rPr>
        <w:t>Арендатором</w:t>
      </w:r>
      <w:r w:rsidR="007E501C" w:rsidRPr="00E855F9">
        <w:rPr>
          <w:rFonts w:ascii="Times New Roman" w:hAnsi="Times New Roman"/>
          <w:color w:val="000000" w:themeColor="text1"/>
          <w:sz w:val="24"/>
          <w:szCs w:val="24"/>
        </w:rPr>
        <w:t xml:space="preserve"> (в письменной форме) проектную документацию на </w:t>
      </w:r>
      <w:r w:rsidR="007E501C" w:rsidRPr="00E855F9">
        <w:rPr>
          <w:rFonts w:ascii="Times New Roman" w:eastAsia="Times New Roman" w:hAnsi="Times New Roman"/>
          <w:color w:val="000000" w:themeColor="text1"/>
          <w:sz w:val="24"/>
          <w:szCs w:val="24"/>
          <w:lang w:eastAsia="ru-RU"/>
        </w:rPr>
        <w:t>подъезды, съезды, примыкания, переходно-скоростные полосы</w:t>
      </w:r>
      <w:r w:rsidR="007E501C" w:rsidRPr="00E855F9">
        <w:rPr>
          <w:rFonts w:ascii="Times New Roman" w:hAnsi="Times New Roman"/>
          <w:color w:val="000000" w:themeColor="text1"/>
          <w:sz w:val="24"/>
          <w:szCs w:val="24"/>
        </w:rPr>
        <w:t xml:space="preserve"> в срок </w:t>
      </w:r>
      <w:r w:rsidR="007E501C" w:rsidRPr="00687DC7">
        <w:rPr>
          <w:rFonts w:ascii="Times New Roman" w:hAnsi="Times New Roman"/>
          <w:color w:val="000000" w:themeColor="text1"/>
          <w:sz w:val="24"/>
        </w:rPr>
        <w:t xml:space="preserve">не позднее </w:t>
      </w:r>
      <w:r w:rsidRPr="00687DC7">
        <w:rPr>
          <w:rFonts w:ascii="Times New Roman" w:hAnsi="Times New Roman"/>
          <w:color w:val="000000" w:themeColor="text1"/>
          <w:sz w:val="24"/>
        </w:rPr>
        <w:t>14</w:t>
      </w:r>
      <w:r w:rsidR="0069491F" w:rsidRPr="00687DC7">
        <w:rPr>
          <w:rFonts w:ascii="Times New Roman" w:hAnsi="Times New Roman"/>
          <w:color w:val="000000" w:themeColor="text1"/>
          <w:sz w:val="24"/>
        </w:rPr>
        <w:t xml:space="preserve"> </w:t>
      </w:r>
      <w:r w:rsidR="007E501C" w:rsidRPr="00687DC7">
        <w:rPr>
          <w:rFonts w:ascii="Times New Roman" w:hAnsi="Times New Roman"/>
          <w:color w:val="000000" w:themeColor="text1"/>
          <w:sz w:val="24"/>
        </w:rPr>
        <w:t>(</w:t>
      </w:r>
      <w:r w:rsidRPr="00E855F9">
        <w:rPr>
          <w:rFonts w:ascii="Times New Roman" w:hAnsi="Times New Roman"/>
          <w:color w:val="000000" w:themeColor="text1"/>
          <w:sz w:val="24"/>
          <w:szCs w:val="24"/>
        </w:rPr>
        <w:t>четырнадцат</w:t>
      </w:r>
      <w:r w:rsidR="00234428">
        <w:rPr>
          <w:rFonts w:ascii="Times New Roman" w:hAnsi="Times New Roman"/>
          <w:color w:val="000000" w:themeColor="text1"/>
          <w:sz w:val="24"/>
          <w:szCs w:val="24"/>
        </w:rPr>
        <w:t>и</w:t>
      </w:r>
      <w:r w:rsidR="0069491F" w:rsidRPr="00687DC7">
        <w:rPr>
          <w:rFonts w:ascii="Times New Roman" w:hAnsi="Times New Roman"/>
          <w:color w:val="000000" w:themeColor="text1"/>
          <w:sz w:val="24"/>
        </w:rPr>
        <w:t>) рабочих дней</w:t>
      </w:r>
      <w:r w:rsidR="0069491F" w:rsidRPr="00E855F9">
        <w:rPr>
          <w:rFonts w:ascii="Times New Roman" w:hAnsi="Times New Roman"/>
          <w:color w:val="000000" w:themeColor="text1"/>
          <w:sz w:val="24"/>
          <w:szCs w:val="24"/>
        </w:rPr>
        <w:t xml:space="preserve"> с</w:t>
      </w:r>
      <w:r w:rsidR="00041EB5" w:rsidRPr="00E855F9">
        <w:rPr>
          <w:rFonts w:ascii="Times New Roman" w:hAnsi="Times New Roman"/>
          <w:color w:val="000000" w:themeColor="text1"/>
          <w:sz w:val="24"/>
          <w:szCs w:val="24"/>
        </w:rPr>
        <w:t xml:space="preserve">о дня </w:t>
      </w:r>
      <w:r w:rsidRPr="00E855F9">
        <w:rPr>
          <w:rFonts w:ascii="Times New Roman" w:hAnsi="Times New Roman"/>
          <w:color w:val="000000" w:themeColor="text1"/>
          <w:sz w:val="24"/>
          <w:szCs w:val="24"/>
        </w:rPr>
        <w:t xml:space="preserve">ее разработки и предоставления </w:t>
      </w:r>
      <w:r w:rsidRPr="00E855F9">
        <w:rPr>
          <w:rFonts w:ascii="Times New Roman" w:hAnsi="Times New Roman"/>
          <w:i/>
          <w:color w:val="000000" w:themeColor="text1"/>
          <w:sz w:val="24"/>
          <w:szCs w:val="24"/>
        </w:rPr>
        <w:t>Арендатору</w:t>
      </w:r>
      <w:r w:rsidR="0069491F" w:rsidRPr="00E855F9">
        <w:rPr>
          <w:rFonts w:ascii="Times New Roman" w:hAnsi="Times New Roman"/>
          <w:color w:val="000000" w:themeColor="text1"/>
          <w:sz w:val="24"/>
          <w:szCs w:val="24"/>
        </w:rPr>
        <w:t>.</w:t>
      </w:r>
    </w:p>
    <w:p w:rsidR="007E501C" w:rsidRPr="00687DC7" w:rsidRDefault="007E501C" w:rsidP="00381453">
      <w:pPr>
        <w:pStyle w:val="aff"/>
        <w:numPr>
          <w:ilvl w:val="3"/>
          <w:numId w:val="6"/>
        </w:numPr>
        <w:spacing w:after="0" w:line="240" w:lineRule="auto"/>
        <w:ind w:left="0" w:firstLine="709"/>
        <w:jc w:val="both"/>
        <w:rPr>
          <w:rFonts w:ascii="Times New Roman" w:hAnsi="Times New Roman"/>
          <w:color w:val="000000" w:themeColor="text1"/>
          <w:sz w:val="24"/>
        </w:rPr>
      </w:pPr>
      <w:r w:rsidRPr="00E855F9">
        <w:rPr>
          <w:rFonts w:ascii="Times New Roman" w:hAnsi="Times New Roman"/>
          <w:color w:val="000000" w:themeColor="text1"/>
          <w:sz w:val="24"/>
          <w:szCs w:val="24"/>
        </w:rPr>
        <w:t xml:space="preserve">Осуществить прохождение экспертизы и получение разрешения на строительство </w:t>
      </w:r>
      <w:r w:rsidRPr="00E855F9">
        <w:rPr>
          <w:rFonts w:ascii="Times New Roman" w:eastAsia="Times New Roman" w:hAnsi="Times New Roman"/>
          <w:color w:val="000000" w:themeColor="text1"/>
          <w:sz w:val="24"/>
          <w:szCs w:val="24"/>
          <w:lang w:eastAsia="ru-RU"/>
        </w:rPr>
        <w:t xml:space="preserve">подъездов, съездов, примыканий, переходно-скоростных полос </w:t>
      </w:r>
      <w:r w:rsidR="005D530D" w:rsidRPr="00E855F9">
        <w:rPr>
          <w:rFonts w:ascii="Times New Roman" w:hAnsi="Times New Roman"/>
          <w:color w:val="000000" w:themeColor="text1"/>
          <w:sz w:val="24"/>
          <w:szCs w:val="24"/>
        </w:rPr>
        <w:t>в срок</w:t>
      </w:r>
      <w:r w:rsidRPr="00E855F9">
        <w:rPr>
          <w:rFonts w:ascii="Times New Roman" w:hAnsi="Times New Roman"/>
          <w:color w:val="000000" w:themeColor="text1"/>
          <w:sz w:val="24"/>
          <w:szCs w:val="24"/>
        </w:rPr>
        <w:t xml:space="preserve"> не </w:t>
      </w:r>
      <w:r w:rsidRPr="00687DC7">
        <w:rPr>
          <w:rFonts w:ascii="Times New Roman" w:hAnsi="Times New Roman"/>
          <w:color w:val="000000" w:themeColor="text1"/>
          <w:sz w:val="24"/>
        </w:rPr>
        <w:t xml:space="preserve">позднее </w:t>
      </w:r>
      <w:r w:rsidR="0069491F" w:rsidRPr="00687DC7">
        <w:rPr>
          <w:rFonts w:ascii="Times New Roman" w:hAnsi="Times New Roman"/>
          <w:color w:val="000000" w:themeColor="text1"/>
          <w:sz w:val="24"/>
        </w:rPr>
        <w:t>40 (сорока</w:t>
      </w:r>
      <w:r w:rsidRPr="00687DC7">
        <w:rPr>
          <w:rFonts w:ascii="Times New Roman" w:hAnsi="Times New Roman"/>
          <w:color w:val="000000" w:themeColor="text1"/>
          <w:sz w:val="24"/>
        </w:rPr>
        <w:t>)</w:t>
      </w:r>
      <w:r w:rsidR="0069491F" w:rsidRPr="00687DC7">
        <w:rPr>
          <w:rFonts w:ascii="Times New Roman" w:hAnsi="Times New Roman"/>
          <w:color w:val="000000" w:themeColor="text1"/>
          <w:sz w:val="24"/>
        </w:rPr>
        <w:t xml:space="preserve"> рабочих дней с момента согласования проектной документации </w:t>
      </w:r>
      <w:r w:rsidR="0069491F" w:rsidRPr="002F7B0A">
        <w:rPr>
          <w:rFonts w:ascii="Times New Roman" w:hAnsi="Times New Roman"/>
          <w:color w:val="000000" w:themeColor="text1"/>
          <w:sz w:val="24"/>
        </w:rPr>
        <w:t>на</w:t>
      </w:r>
      <w:r w:rsidR="0069491F" w:rsidRPr="00687DC7">
        <w:rPr>
          <w:rFonts w:ascii="Times New Roman" w:hAnsi="Times New Roman"/>
          <w:color w:val="000000" w:themeColor="text1"/>
          <w:sz w:val="24"/>
        </w:rPr>
        <w:t xml:space="preserve"> подъезды, съезды, примыкания, переходно-скоростные полосы </w:t>
      </w:r>
      <w:r w:rsidR="0069491F" w:rsidRPr="00687DC7">
        <w:rPr>
          <w:rFonts w:ascii="Times New Roman" w:hAnsi="Times New Roman"/>
          <w:i/>
          <w:color w:val="000000" w:themeColor="text1"/>
          <w:sz w:val="24"/>
        </w:rPr>
        <w:t>Арендатором</w:t>
      </w:r>
      <w:r w:rsidR="0069491F" w:rsidRPr="00687DC7">
        <w:rPr>
          <w:rFonts w:ascii="Times New Roman" w:hAnsi="Times New Roman"/>
          <w:color w:val="000000" w:themeColor="text1"/>
          <w:sz w:val="24"/>
        </w:rPr>
        <w:t>.</w:t>
      </w:r>
    </w:p>
    <w:p w:rsidR="007E501C" w:rsidRPr="00E855F9" w:rsidRDefault="007E501C" w:rsidP="00381453">
      <w:pPr>
        <w:pStyle w:val="aff"/>
        <w:numPr>
          <w:ilvl w:val="3"/>
          <w:numId w:val="6"/>
        </w:numPr>
        <w:spacing w:after="0" w:line="240" w:lineRule="auto"/>
        <w:ind w:left="0" w:firstLine="709"/>
        <w:jc w:val="both"/>
        <w:rPr>
          <w:rFonts w:ascii="Times New Roman" w:hAnsi="Times New Roman"/>
          <w:color w:val="000000" w:themeColor="text1"/>
          <w:sz w:val="24"/>
          <w:szCs w:val="24"/>
        </w:rPr>
      </w:pPr>
      <w:r w:rsidRPr="00E855F9">
        <w:rPr>
          <w:rFonts w:ascii="Times New Roman" w:hAnsi="Times New Roman"/>
          <w:color w:val="000000" w:themeColor="text1"/>
          <w:sz w:val="24"/>
          <w:szCs w:val="24"/>
        </w:rPr>
        <w:t xml:space="preserve">Осуществить строительство </w:t>
      </w:r>
      <w:r w:rsidRPr="00E855F9">
        <w:rPr>
          <w:rFonts w:ascii="Times New Roman" w:eastAsia="Times New Roman" w:hAnsi="Times New Roman"/>
          <w:color w:val="000000" w:themeColor="text1"/>
          <w:sz w:val="24"/>
          <w:szCs w:val="24"/>
          <w:lang w:eastAsia="ru-RU"/>
        </w:rPr>
        <w:t xml:space="preserve">подъездов, съездов, примыканий, переходно-скоростных полос </w:t>
      </w:r>
      <w:r w:rsidRPr="00E855F9">
        <w:rPr>
          <w:rFonts w:ascii="Times New Roman" w:hAnsi="Times New Roman"/>
          <w:color w:val="000000" w:themeColor="text1"/>
          <w:sz w:val="24"/>
          <w:szCs w:val="24"/>
        </w:rPr>
        <w:t xml:space="preserve">в соответствии с согласованной </w:t>
      </w:r>
      <w:r w:rsidRPr="00E855F9">
        <w:rPr>
          <w:rFonts w:ascii="Times New Roman" w:hAnsi="Times New Roman"/>
          <w:i/>
          <w:color w:val="000000" w:themeColor="text1"/>
          <w:sz w:val="24"/>
          <w:szCs w:val="24"/>
        </w:rPr>
        <w:t>Арендатором</w:t>
      </w:r>
      <w:r w:rsidR="00E855F9">
        <w:rPr>
          <w:rFonts w:ascii="Times New Roman" w:hAnsi="Times New Roman"/>
          <w:color w:val="000000" w:themeColor="text1"/>
          <w:sz w:val="24"/>
          <w:szCs w:val="24"/>
        </w:rPr>
        <w:t xml:space="preserve"> документацией, </w:t>
      </w:r>
      <w:r w:rsidR="005D530D" w:rsidRPr="00E855F9">
        <w:rPr>
          <w:rFonts w:ascii="Times New Roman" w:hAnsi="Times New Roman"/>
          <w:color w:val="000000" w:themeColor="text1"/>
          <w:sz w:val="24"/>
          <w:szCs w:val="24"/>
        </w:rPr>
        <w:t>в срок</w:t>
      </w:r>
      <w:r w:rsidRPr="00E855F9">
        <w:rPr>
          <w:rFonts w:ascii="Times New Roman" w:hAnsi="Times New Roman"/>
          <w:color w:val="000000" w:themeColor="text1"/>
          <w:sz w:val="24"/>
          <w:szCs w:val="24"/>
        </w:rPr>
        <w:t xml:space="preserve"> не позднее </w:t>
      </w:r>
      <w:r w:rsidR="005D530D" w:rsidRPr="00E855F9">
        <w:rPr>
          <w:rFonts w:ascii="Times New Roman" w:hAnsi="Times New Roman"/>
          <w:color w:val="000000" w:themeColor="text1"/>
          <w:sz w:val="24"/>
          <w:szCs w:val="24"/>
        </w:rPr>
        <w:t>90</w:t>
      </w:r>
      <w:r w:rsidR="0069491F" w:rsidRPr="00687DC7">
        <w:rPr>
          <w:rFonts w:ascii="Times New Roman" w:hAnsi="Times New Roman"/>
          <w:color w:val="000000" w:themeColor="text1"/>
          <w:sz w:val="24"/>
        </w:rPr>
        <w:t xml:space="preserve"> </w:t>
      </w:r>
      <w:r w:rsidRPr="00687DC7">
        <w:rPr>
          <w:rFonts w:ascii="Times New Roman" w:hAnsi="Times New Roman"/>
          <w:color w:val="000000" w:themeColor="text1"/>
          <w:sz w:val="24"/>
        </w:rPr>
        <w:t>(</w:t>
      </w:r>
      <w:r w:rsidR="005D530D" w:rsidRPr="00687DC7">
        <w:rPr>
          <w:rFonts w:ascii="Times New Roman" w:hAnsi="Times New Roman"/>
          <w:color w:val="000000" w:themeColor="text1"/>
          <w:sz w:val="24"/>
        </w:rPr>
        <w:t>девяноста</w:t>
      </w:r>
      <w:r w:rsidR="0069491F" w:rsidRPr="00687DC7">
        <w:rPr>
          <w:rFonts w:ascii="Times New Roman" w:hAnsi="Times New Roman"/>
          <w:color w:val="000000" w:themeColor="text1"/>
          <w:sz w:val="24"/>
        </w:rPr>
        <w:t>) рабочих дней с момента получения разрешения на строительство, но в любом случае не позднее 1</w:t>
      </w:r>
      <w:r w:rsidR="00BC0D97">
        <w:rPr>
          <w:rFonts w:ascii="Times New Roman" w:hAnsi="Times New Roman"/>
          <w:color w:val="000000" w:themeColor="text1"/>
          <w:sz w:val="24"/>
        </w:rPr>
        <w:t>7</w:t>
      </w:r>
      <w:r w:rsidR="0069491F" w:rsidRPr="00687DC7">
        <w:rPr>
          <w:rFonts w:ascii="Times New Roman" w:hAnsi="Times New Roman"/>
          <w:color w:val="000000" w:themeColor="text1"/>
          <w:sz w:val="24"/>
        </w:rPr>
        <w:t xml:space="preserve">0 (ста </w:t>
      </w:r>
      <w:r w:rsidR="00BC0D97">
        <w:rPr>
          <w:rFonts w:ascii="Times New Roman" w:hAnsi="Times New Roman"/>
          <w:color w:val="000000" w:themeColor="text1"/>
          <w:sz w:val="24"/>
        </w:rPr>
        <w:t>семидесяти</w:t>
      </w:r>
      <w:r w:rsidR="0069491F" w:rsidRPr="00687DC7">
        <w:rPr>
          <w:rFonts w:ascii="Times New Roman" w:hAnsi="Times New Roman"/>
          <w:color w:val="000000" w:themeColor="text1"/>
          <w:sz w:val="24"/>
        </w:rPr>
        <w:t>) рабочих дней с момента заключения Договора</w:t>
      </w:r>
      <w:r w:rsidR="0069491F" w:rsidRPr="00E855F9">
        <w:rPr>
          <w:rFonts w:ascii="Times New Roman" w:hAnsi="Times New Roman"/>
          <w:color w:val="000000" w:themeColor="text1"/>
          <w:sz w:val="24"/>
          <w:szCs w:val="24"/>
        </w:rPr>
        <w:t xml:space="preserve">. </w:t>
      </w:r>
    </w:p>
    <w:p w:rsidR="005D530D" w:rsidRPr="00E855F9" w:rsidRDefault="005D530D" w:rsidP="00381453">
      <w:pPr>
        <w:pStyle w:val="aff"/>
        <w:numPr>
          <w:ilvl w:val="3"/>
          <w:numId w:val="6"/>
        </w:numPr>
        <w:spacing w:after="0" w:line="240" w:lineRule="auto"/>
        <w:ind w:left="0" w:firstLine="709"/>
        <w:jc w:val="both"/>
        <w:rPr>
          <w:rFonts w:ascii="Times New Roman" w:hAnsi="Times New Roman"/>
          <w:color w:val="000000" w:themeColor="text1"/>
          <w:sz w:val="24"/>
          <w:szCs w:val="24"/>
        </w:rPr>
      </w:pPr>
      <w:r w:rsidRPr="00E855F9">
        <w:rPr>
          <w:rFonts w:ascii="Times New Roman" w:hAnsi="Times New Roman"/>
          <w:color w:val="000000" w:themeColor="text1"/>
          <w:sz w:val="24"/>
          <w:szCs w:val="24"/>
        </w:rPr>
        <w:t xml:space="preserve">Получить Заключение о соответствии и Акт ввода на Объекты в срок </w:t>
      </w:r>
      <w:r w:rsidRPr="00687DC7">
        <w:rPr>
          <w:rFonts w:ascii="Times New Roman" w:hAnsi="Times New Roman"/>
          <w:color w:val="000000" w:themeColor="text1"/>
          <w:sz w:val="24"/>
        </w:rPr>
        <w:t>не позднее 15 (пятнадцать) рабочих дней с момента завершения строительства.</w:t>
      </w:r>
      <w:r w:rsidRPr="00E855F9">
        <w:rPr>
          <w:rFonts w:ascii="Times New Roman" w:hAnsi="Times New Roman"/>
          <w:color w:val="000000" w:themeColor="text1"/>
          <w:sz w:val="24"/>
          <w:szCs w:val="24"/>
        </w:rPr>
        <w:t xml:space="preserve"> </w:t>
      </w:r>
    </w:p>
    <w:p w:rsidR="005D530D" w:rsidRPr="00687DC7" w:rsidRDefault="005D530D" w:rsidP="00381453">
      <w:pPr>
        <w:pStyle w:val="aff"/>
        <w:numPr>
          <w:ilvl w:val="3"/>
          <w:numId w:val="6"/>
        </w:numPr>
        <w:spacing w:after="0" w:line="240" w:lineRule="auto"/>
        <w:ind w:left="0" w:firstLine="709"/>
        <w:jc w:val="both"/>
        <w:rPr>
          <w:rFonts w:ascii="Times New Roman" w:hAnsi="Times New Roman"/>
          <w:color w:val="000000" w:themeColor="text1"/>
          <w:sz w:val="24"/>
        </w:rPr>
      </w:pPr>
      <w:r w:rsidRPr="00E855F9">
        <w:rPr>
          <w:rFonts w:ascii="Times New Roman" w:hAnsi="Times New Roman"/>
          <w:color w:val="000000" w:themeColor="text1"/>
          <w:sz w:val="24"/>
          <w:szCs w:val="24"/>
        </w:rPr>
        <w:t xml:space="preserve"> Получить Заключение о соответствии и Акт ввода на </w:t>
      </w:r>
      <w:r w:rsidRPr="00E855F9">
        <w:rPr>
          <w:rFonts w:ascii="Times New Roman" w:eastAsia="Times New Roman" w:hAnsi="Times New Roman"/>
          <w:color w:val="000000" w:themeColor="text1"/>
          <w:sz w:val="24"/>
          <w:szCs w:val="24"/>
          <w:lang w:eastAsia="ru-RU"/>
        </w:rPr>
        <w:t xml:space="preserve">подъезды, съезды, примыкания, переходно-скоростные полосы </w:t>
      </w:r>
      <w:r w:rsidRPr="00687DC7">
        <w:rPr>
          <w:rFonts w:ascii="Times New Roman" w:hAnsi="Times New Roman"/>
          <w:color w:val="000000" w:themeColor="text1"/>
          <w:sz w:val="24"/>
        </w:rPr>
        <w:t xml:space="preserve">в срок не позднее 15 (пятнадцать) рабочих дней с момента завершения строительства. </w:t>
      </w:r>
    </w:p>
    <w:p w:rsidR="007E501C" w:rsidRPr="00E855F9" w:rsidRDefault="007E501C" w:rsidP="00381453">
      <w:pPr>
        <w:pStyle w:val="aff"/>
        <w:numPr>
          <w:ilvl w:val="3"/>
          <w:numId w:val="6"/>
        </w:numPr>
        <w:spacing w:after="0" w:line="240" w:lineRule="auto"/>
        <w:ind w:left="0" w:firstLine="709"/>
        <w:jc w:val="both"/>
        <w:rPr>
          <w:rFonts w:ascii="Times New Roman" w:hAnsi="Times New Roman"/>
          <w:color w:val="000000" w:themeColor="text1"/>
          <w:sz w:val="24"/>
          <w:szCs w:val="24"/>
        </w:rPr>
      </w:pPr>
      <w:r w:rsidRPr="00E855F9">
        <w:rPr>
          <w:rFonts w:ascii="Times New Roman" w:hAnsi="Times New Roman"/>
          <w:color w:val="000000" w:themeColor="text1"/>
          <w:sz w:val="24"/>
          <w:szCs w:val="24"/>
        </w:rPr>
        <w:t xml:space="preserve">Построить за свой счет и в интересах </w:t>
      </w:r>
      <w:r w:rsidRPr="00E855F9">
        <w:rPr>
          <w:rFonts w:ascii="Times New Roman" w:hAnsi="Times New Roman"/>
          <w:i/>
          <w:color w:val="000000" w:themeColor="text1"/>
          <w:sz w:val="24"/>
          <w:szCs w:val="24"/>
        </w:rPr>
        <w:t xml:space="preserve">Арендатора </w:t>
      </w:r>
      <w:r w:rsidRPr="00E855F9">
        <w:rPr>
          <w:rFonts w:ascii="Times New Roman" w:hAnsi="Times New Roman"/>
          <w:color w:val="000000" w:themeColor="text1"/>
          <w:sz w:val="24"/>
          <w:szCs w:val="24"/>
        </w:rPr>
        <w:t>объект</w:t>
      </w:r>
      <w:r w:rsidR="0069491F" w:rsidRPr="00E855F9">
        <w:rPr>
          <w:rFonts w:ascii="Times New Roman" w:hAnsi="Times New Roman"/>
          <w:color w:val="000000" w:themeColor="text1"/>
          <w:sz w:val="24"/>
          <w:szCs w:val="24"/>
        </w:rPr>
        <w:t>ы</w:t>
      </w:r>
      <w:r w:rsidRPr="00E855F9">
        <w:rPr>
          <w:rFonts w:ascii="Times New Roman" w:hAnsi="Times New Roman"/>
          <w:color w:val="000000" w:themeColor="text1"/>
          <w:sz w:val="24"/>
          <w:szCs w:val="24"/>
        </w:rPr>
        <w:t xml:space="preserve"> капитального строительства </w:t>
      </w:r>
      <w:r w:rsidR="0069491F" w:rsidRPr="00E855F9">
        <w:rPr>
          <w:rFonts w:ascii="Times New Roman" w:hAnsi="Times New Roman"/>
          <w:color w:val="000000" w:themeColor="text1"/>
          <w:sz w:val="24"/>
          <w:szCs w:val="24"/>
        </w:rPr>
        <w:t xml:space="preserve">– элементы дороги </w:t>
      </w:r>
      <w:r w:rsidRPr="00E855F9">
        <w:rPr>
          <w:rFonts w:ascii="Times New Roman" w:hAnsi="Times New Roman"/>
          <w:color w:val="000000" w:themeColor="text1"/>
          <w:sz w:val="24"/>
          <w:szCs w:val="24"/>
        </w:rPr>
        <w:t>(</w:t>
      </w:r>
      <w:r w:rsidRPr="00E855F9">
        <w:rPr>
          <w:rFonts w:ascii="Times New Roman" w:eastAsia="Times New Roman" w:hAnsi="Times New Roman"/>
          <w:color w:val="000000" w:themeColor="text1"/>
          <w:sz w:val="24"/>
          <w:szCs w:val="24"/>
          <w:lang w:eastAsia="ru-RU"/>
        </w:rPr>
        <w:t>подъезд</w:t>
      </w:r>
      <w:r w:rsidR="0069491F" w:rsidRPr="00E855F9">
        <w:rPr>
          <w:rFonts w:ascii="Times New Roman" w:eastAsia="Times New Roman" w:hAnsi="Times New Roman"/>
          <w:color w:val="000000" w:themeColor="text1"/>
          <w:sz w:val="24"/>
          <w:szCs w:val="24"/>
          <w:lang w:eastAsia="ru-RU"/>
        </w:rPr>
        <w:t>ы</w:t>
      </w:r>
      <w:r w:rsidRPr="00E855F9">
        <w:rPr>
          <w:rFonts w:ascii="Times New Roman" w:eastAsia="Times New Roman" w:hAnsi="Times New Roman"/>
          <w:color w:val="000000" w:themeColor="text1"/>
          <w:sz w:val="24"/>
          <w:szCs w:val="24"/>
          <w:lang w:eastAsia="ru-RU"/>
        </w:rPr>
        <w:t>, съезд</w:t>
      </w:r>
      <w:r w:rsidR="0069491F" w:rsidRPr="00E855F9">
        <w:rPr>
          <w:rFonts w:ascii="Times New Roman" w:eastAsia="Times New Roman" w:hAnsi="Times New Roman"/>
          <w:color w:val="000000" w:themeColor="text1"/>
          <w:sz w:val="24"/>
          <w:szCs w:val="24"/>
          <w:lang w:eastAsia="ru-RU"/>
        </w:rPr>
        <w:t>ы</w:t>
      </w:r>
      <w:r w:rsidRPr="00E855F9">
        <w:rPr>
          <w:rFonts w:ascii="Times New Roman" w:eastAsia="Times New Roman" w:hAnsi="Times New Roman"/>
          <w:color w:val="000000" w:themeColor="text1"/>
          <w:sz w:val="24"/>
          <w:szCs w:val="24"/>
          <w:lang w:eastAsia="ru-RU"/>
        </w:rPr>
        <w:t>, примыкани</w:t>
      </w:r>
      <w:r w:rsidR="0069491F" w:rsidRPr="00E855F9">
        <w:rPr>
          <w:rFonts w:ascii="Times New Roman" w:eastAsia="Times New Roman" w:hAnsi="Times New Roman"/>
          <w:color w:val="000000" w:themeColor="text1"/>
          <w:sz w:val="24"/>
          <w:szCs w:val="24"/>
          <w:lang w:eastAsia="ru-RU"/>
        </w:rPr>
        <w:t>я</w:t>
      </w:r>
      <w:r w:rsidRPr="00E855F9">
        <w:rPr>
          <w:rFonts w:ascii="Times New Roman" w:eastAsia="Times New Roman" w:hAnsi="Times New Roman"/>
          <w:color w:val="000000" w:themeColor="text1"/>
          <w:sz w:val="24"/>
          <w:szCs w:val="24"/>
          <w:lang w:eastAsia="ru-RU"/>
        </w:rPr>
        <w:t xml:space="preserve">, </w:t>
      </w:r>
      <w:r w:rsidRPr="00E855F9">
        <w:rPr>
          <w:rFonts w:ascii="Times New Roman" w:hAnsi="Times New Roman"/>
          <w:color w:val="000000" w:themeColor="text1"/>
          <w:sz w:val="24"/>
          <w:szCs w:val="24"/>
        </w:rPr>
        <w:t>переходно-скоростны</w:t>
      </w:r>
      <w:r w:rsidR="0069491F" w:rsidRPr="00E855F9">
        <w:rPr>
          <w:rFonts w:ascii="Times New Roman" w:hAnsi="Times New Roman"/>
          <w:color w:val="000000" w:themeColor="text1"/>
          <w:sz w:val="24"/>
          <w:szCs w:val="24"/>
        </w:rPr>
        <w:t>е</w:t>
      </w:r>
      <w:r w:rsidRPr="00E855F9">
        <w:rPr>
          <w:rFonts w:ascii="Times New Roman" w:hAnsi="Times New Roman"/>
          <w:color w:val="000000" w:themeColor="text1"/>
          <w:sz w:val="24"/>
          <w:szCs w:val="24"/>
        </w:rPr>
        <w:t xml:space="preserve"> полос</w:t>
      </w:r>
      <w:r w:rsidR="0069491F" w:rsidRPr="00E855F9">
        <w:rPr>
          <w:rFonts w:ascii="Times New Roman" w:hAnsi="Times New Roman"/>
          <w:color w:val="000000" w:themeColor="text1"/>
          <w:sz w:val="24"/>
          <w:szCs w:val="24"/>
        </w:rPr>
        <w:t>ы</w:t>
      </w:r>
      <w:r w:rsidRPr="00E855F9">
        <w:rPr>
          <w:rFonts w:ascii="Times New Roman" w:hAnsi="Times New Roman"/>
          <w:color w:val="000000" w:themeColor="text1"/>
          <w:sz w:val="24"/>
          <w:szCs w:val="24"/>
        </w:rPr>
        <w:t xml:space="preserve">) в границах земельных участков, которые </w:t>
      </w:r>
      <w:r w:rsidR="0069491F" w:rsidRPr="00E855F9">
        <w:rPr>
          <w:rFonts w:ascii="Times New Roman" w:hAnsi="Times New Roman"/>
          <w:i/>
          <w:color w:val="000000" w:themeColor="text1"/>
          <w:sz w:val="24"/>
          <w:szCs w:val="24"/>
        </w:rPr>
        <w:t>Арендатор</w:t>
      </w:r>
      <w:r w:rsidRPr="00E855F9">
        <w:rPr>
          <w:rFonts w:ascii="Times New Roman" w:hAnsi="Times New Roman"/>
          <w:color w:val="000000" w:themeColor="text1"/>
          <w:sz w:val="24"/>
          <w:szCs w:val="24"/>
        </w:rPr>
        <w:t xml:space="preserve"> пред</w:t>
      </w:r>
      <w:r w:rsidR="0069491F" w:rsidRPr="00E855F9">
        <w:rPr>
          <w:rFonts w:ascii="Times New Roman" w:hAnsi="Times New Roman"/>
          <w:color w:val="000000" w:themeColor="text1"/>
          <w:sz w:val="24"/>
          <w:szCs w:val="24"/>
        </w:rPr>
        <w:t>о</w:t>
      </w:r>
      <w:r w:rsidRPr="00E855F9">
        <w:rPr>
          <w:rFonts w:ascii="Times New Roman" w:hAnsi="Times New Roman"/>
          <w:color w:val="000000" w:themeColor="text1"/>
          <w:sz w:val="24"/>
          <w:szCs w:val="24"/>
        </w:rPr>
        <w:t xml:space="preserve">ставит </w:t>
      </w:r>
      <w:r w:rsidR="0069491F" w:rsidRPr="00E855F9">
        <w:rPr>
          <w:rFonts w:ascii="Times New Roman" w:hAnsi="Times New Roman"/>
          <w:i/>
          <w:color w:val="000000" w:themeColor="text1"/>
          <w:sz w:val="24"/>
          <w:szCs w:val="24"/>
        </w:rPr>
        <w:t>Субарендатору</w:t>
      </w:r>
      <w:r w:rsidR="0069491F" w:rsidRPr="00E855F9">
        <w:rPr>
          <w:rFonts w:ascii="Times New Roman" w:hAnsi="Times New Roman"/>
          <w:color w:val="000000" w:themeColor="text1"/>
          <w:sz w:val="24"/>
          <w:szCs w:val="24"/>
        </w:rPr>
        <w:t xml:space="preserve"> </w:t>
      </w:r>
      <w:r w:rsidRPr="00E855F9">
        <w:rPr>
          <w:rFonts w:ascii="Times New Roman" w:hAnsi="Times New Roman"/>
          <w:color w:val="000000" w:themeColor="text1"/>
          <w:sz w:val="24"/>
          <w:szCs w:val="24"/>
        </w:rPr>
        <w:t xml:space="preserve">на период строительства </w:t>
      </w:r>
      <w:r w:rsidR="0069491F" w:rsidRPr="00E855F9">
        <w:rPr>
          <w:rFonts w:ascii="Times New Roman" w:hAnsi="Times New Roman"/>
          <w:color w:val="000000" w:themeColor="text1"/>
          <w:sz w:val="24"/>
          <w:szCs w:val="24"/>
        </w:rPr>
        <w:t>на основании соглашения об установлении сервитута</w:t>
      </w:r>
      <w:r w:rsidRPr="00E855F9">
        <w:rPr>
          <w:rFonts w:ascii="Times New Roman" w:hAnsi="Times New Roman"/>
          <w:color w:val="000000" w:themeColor="text1"/>
          <w:sz w:val="24"/>
          <w:szCs w:val="24"/>
        </w:rPr>
        <w:t xml:space="preserve">. При этом </w:t>
      </w:r>
      <w:r w:rsidRPr="00E855F9">
        <w:rPr>
          <w:rFonts w:ascii="Times New Roman" w:hAnsi="Times New Roman"/>
          <w:i/>
          <w:color w:val="000000" w:themeColor="text1"/>
          <w:sz w:val="24"/>
          <w:szCs w:val="24"/>
        </w:rPr>
        <w:t>Субарендатор</w:t>
      </w:r>
      <w:r w:rsidRPr="00E855F9">
        <w:rPr>
          <w:rFonts w:ascii="Times New Roman" w:hAnsi="Times New Roman"/>
          <w:color w:val="000000" w:themeColor="text1"/>
          <w:sz w:val="24"/>
          <w:szCs w:val="24"/>
        </w:rPr>
        <w:t xml:space="preserve"> обеспечивает получение исходно-разрешительных документов, проектной документации, вводит объект</w:t>
      </w:r>
      <w:r w:rsidR="00D34121" w:rsidRPr="00E855F9">
        <w:rPr>
          <w:rFonts w:ascii="Times New Roman" w:hAnsi="Times New Roman"/>
          <w:color w:val="000000" w:themeColor="text1"/>
          <w:sz w:val="24"/>
          <w:szCs w:val="24"/>
        </w:rPr>
        <w:t>ы</w:t>
      </w:r>
      <w:r w:rsidRPr="00E855F9">
        <w:rPr>
          <w:rFonts w:ascii="Times New Roman" w:hAnsi="Times New Roman"/>
          <w:color w:val="000000" w:themeColor="text1"/>
          <w:sz w:val="24"/>
          <w:szCs w:val="24"/>
        </w:rPr>
        <w:t xml:space="preserve"> </w:t>
      </w:r>
      <w:r w:rsidR="00517C99" w:rsidRPr="00E855F9">
        <w:rPr>
          <w:rFonts w:ascii="Times New Roman" w:hAnsi="Times New Roman"/>
          <w:color w:val="000000" w:themeColor="text1"/>
          <w:sz w:val="24"/>
          <w:szCs w:val="24"/>
        </w:rPr>
        <w:t>в</w:t>
      </w:r>
      <w:r w:rsidRPr="00E855F9">
        <w:rPr>
          <w:rFonts w:ascii="Times New Roman" w:hAnsi="Times New Roman"/>
          <w:color w:val="000000" w:themeColor="text1"/>
          <w:sz w:val="24"/>
          <w:szCs w:val="24"/>
        </w:rPr>
        <w:t xml:space="preserve"> эксплуатацию</w:t>
      </w:r>
      <w:r w:rsidR="0069491F" w:rsidRPr="00E855F9">
        <w:rPr>
          <w:rFonts w:ascii="Times New Roman" w:hAnsi="Times New Roman"/>
          <w:color w:val="000000" w:themeColor="text1"/>
          <w:sz w:val="24"/>
          <w:szCs w:val="24"/>
        </w:rPr>
        <w:t>,</w:t>
      </w:r>
      <w:r w:rsidRPr="00E855F9">
        <w:rPr>
          <w:rFonts w:ascii="Times New Roman" w:hAnsi="Times New Roman"/>
          <w:color w:val="000000" w:themeColor="text1"/>
          <w:sz w:val="24"/>
          <w:szCs w:val="24"/>
        </w:rPr>
        <w:t xml:space="preserve"> и переда</w:t>
      </w:r>
      <w:r w:rsidR="00517C99" w:rsidRPr="00E855F9">
        <w:rPr>
          <w:rFonts w:ascii="Times New Roman" w:hAnsi="Times New Roman"/>
          <w:color w:val="000000" w:themeColor="text1"/>
          <w:sz w:val="24"/>
          <w:szCs w:val="24"/>
        </w:rPr>
        <w:t>ет</w:t>
      </w:r>
      <w:r w:rsidRPr="00E855F9">
        <w:rPr>
          <w:rFonts w:ascii="Times New Roman" w:hAnsi="Times New Roman"/>
          <w:color w:val="000000" w:themeColor="text1"/>
          <w:sz w:val="24"/>
          <w:szCs w:val="24"/>
        </w:rPr>
        <w:t xml:space="preserve"> </w:t>
      </w:r>
      <w:r w:rsidR="00D34121" w:rsidRPr="00E855F9">
        <w:rPr>
          <w:rFonts w:ascii="Times New Roman" w:hAnsi="Times New Roman"/>
          <w:color w:val="000000" w:themeColor="text1"/>
          <w:sz w:val="24"/>
          <w:szCs w:val="24"/>
        </w:rPr>
        <w:t>их</w:t>
      </w:r>
      <w:r w:rsidRPr="00E855F9">
        <w:rPr>
          <w:rFonts w:ascii="Times New Roman" w:hAnsi="Times New Roman"/>
          <w:color w:val="000000" w:themeColor="text1"/>
          <w:sz w:val="24"/>
          <w:szCs w:val="24"/>
        </w:rPr>
        <w:t xml:space="preserve"> в собственность </w:t>
      </w:r>
      <w:r w:rsidR="00234428">
        <w:rPr>
          <w:rFonts w:ascii="Times New Roman" w:hAnsi="Times New Roman"/>
          <w:color w:val="000000" w:themeColor="text1"/>
          <w:sz w:val="24"/>
          <w:szCs w:val="24"/>
        </w:rPr>
        <w:t>Российской Федерации</w:t>
      </w:r>
      <w:r w:rsidRPr="00E855F9">
        <w:rPr>
          <w:rFonts w:ascii="Times New Roman" w:hAnsi="Times New Roman"/>
          <w:i/>
          <w:color w:val="000000" w:themeColor="text1"/>
          <w:sz w:val="24"/>
          <w:szCs w:val="24"/>
        </w:rPr>
        <w:t xml:space="preserve"> </w:t>
      </w:r>
      <w:r w:rsidRPr="00E855F9">
        <w:rPr>
          <w:rFonts w:ascii="Times New Roman" w:hAnsi="Times New Roman"/>
          <w:color w:val="000000" w:themeColor="text1"/>
          <w:sz w:val="24"/>
          <w:szCs w:val="24"/>
        </w:rPr>
        <w:t xml:space="preserve">по акту приема-передачи </w:t>
      </w:r>
      <w:r w:rsidR="00722503" w:rsidRPr="00E855F9">
        <w:rPr>
          <w:rFonts w:ascii="Times New Roman" w:hAnsi="Times New Roman"/>
          <w:color w:val="000000" w:themeColor="text1"/>
          <w:sz w:val="24"/>
          <w:szCs w:val="24"/>
        </w:rPr>
        <w:t xml:space="preserve">элемента дороги </w:t>
      </w:r>
      <w:r w:rsidRPr="00E855F9">
        <w:rPr>
          <w:rFonts w:ascii="Times New Roman" w:hAnsi="Times New Roman"/>
          <w:color w:val="000000" w:themeColor="text1"/>
          <w:sz w:val="24"/>
          <w:szCs w:val="24"/>
        </w:rPr>
        <w:t xml:space="preserve">в срок не позднее </w:t>
      </w:r>
      <w:r w:rsidR="00722503" w:rsidRPr="00E855F9">
        <w:rPr>
          <w:rFonts w:ascii="Times New Roman" w:hAnsi="Times New Roman"/>
          <w:color w:val="000000" w:themeColor="text1"/>
          <w:sz w:val="24"/>
          <w:szCs w:val="24"/>
        </w:rPr>
        <w:t>20 (двадцати) рабочих дней</w:t>
      </w:r>
      <w:r w:rsidRPr="00E855F9">
        <w:rPr>
          <w:rFonts w:ascii="Times New Roman" w:hAnsi="Times New Roman"/>
          <w:color w:val="000000" w:themeColor="text1"/>
          <w:sz w:val="24"/>
          <w:szCs w:val="24"/>
        </w:rPr>
        <w:t xml:space="preserve"> с даты ввода указанн</w:t>
      </w:r>
      <w:r w:rsidR="00722503" w:rsidRPr="00E855F9">
        <w:rPr>
          <w:rFonts w:ascii="Times New Roman" w:hAnsi="Times New Roman"/>
          <w:color w:val="000000" w:themeColor="text1"/>
          <w:sz w:val="24"/>
          <w:szCs w:val="24"/>
        </w:rPr>
        <w:t>ых</w:t>
      </w:r>
      <w:r w:rsidRPr="00E855F9">
        <w:rPr>
          <w:rFonts w:ascii="Times New Roman" w:hAnsi="Times New Roman"/>
          <w:color w:val="000000" w:themeColor="text1"/>
          <w:sz w:val="24"/>
          <w:szCs w:val="24"/>
        </w:rPr>
        <w:t xml:space="preserve"> объект</w:t>
      </w:r>
      <w:r w:rsidR="00722503" w:rsidRPr="00E855F9">
        <w:rPr>
          <w:rFonts w:ascii="Times New Roman" w:hAnsi="Times New Roman"/>
          <w:color w:val="000000" w:themeColor="text1"/>
          <w:sz w:val="24"/>
          <w:szCs w:val="24"/>
        </w:rPr>
        <w:t>ов</w:t>
      </w:r>
      <w:r w:rsidRPr="00E855F9">
        <w:rPr>
          <w:rFonts w:ascii="Times New Roman" w:hAnsi="Times New Roman"/>
          <w:color w:val="000000" w:themeColor="text1"/>
          <w:sz w:val="24"/>
          <w:szCs w:val="24"/>
        </w:rPr>
        <w:t xml:space="preserve"> в эксплуатацию</w:t>
      </w:r>
      <w:r w:rsidR="00722503" w:rsidRPr="00E855F9">
        <w:rPr>
          <w:rFonts w:ascii="Times New Roman" w:hAnsi="Times New Roman"/>
          <w:color w:val="000000" w:themeColor="text1"/>
          <w:sz w:val="24"/>
          <w:szCs w:val="24"/>
        </w:rPr>
        <w:t>,</w:t>
      </w:r>
      <w:r w:rsidRPr="00E855F9">
        <w:rPr>
          <w:rFonts w:ascii="Times New Roman" w:hAnsi="Times New Roman"/>
          <w:color w:val="000000" w:themeColor="text1"/>
          <w:sz w:val="24"/>
          <w:szCs w:val="24"/>
        </w:rPr>
        <w:t xml:space="preserve"> для целей постановки на баланс </w:t>
      </w:r>
      <w:r w:rsidR="00234428">
        <w:rPr>
          <w:rFonts w:ascii="Times New Roman" w:hAnsi="Times New Roman"/>
          <w:color w:val="000000" w:themeColor="text1"/>
          <w:sz w:val="24"/>
          <w:szCs w:val="24"/>
        </w:rPr>
        <w:t xml:space="preserve">доверительного управления </w:t>
      </w:r>
      <w:r w:rsidRPr="00E855F9">
        <w:rPr>
          <w:rFonts w:ascii="Times New Roman" w:hAnsi="Times New Roman"/>
          <w:i/>
          <w:color w:val="000000" w:themeColor="text1"/>
          <w:sz w:val="24"/>
          <w:szCs w:val="24"/>
        </w:rPr>
        <w:t xml:space="preserve">Арендатора </w:t>
      </w:r>
      <w:r w:rsidRPr="00E855F9">
        <w:rPr>
          <w:rFonts w:ascii="Times New Roman" w:hAnsi="Times New Roman"/>
          <w:color w:val="000000" w:themeColor="text1"/>
          <w:sz w:val="24"/>
          <w:szCs w:val="24"/>
        </w:rPr>
        <w:t>в соответствии с п</w:t>
      </w:r>
      <w:r w:rsidR="00414372" w:rsidRPr="00E855F9">
        <w:rPr>
          <w:rFonts w:ascii="Times New Roman" w:hAnsi="Times New Roman"/>
          <w:color w:val="000000" w:themeColor="text1"/>
          <w:sz w:val="24"/>
          <w:szCs w:val="24"/>
        </w:rPr>
        <w:t xml:space="preserve">унктом </w:t>
      </w:r>
      <w:r w:rsidRPr="00E855F9">
        <w:rPr>
          <w:rFonts w:ascii="Times New Roman" w:hAnsi="Times New Roman"/>
          <w:color w:val="000000" w:themeColor="text1"/>
          <w:sz w:val="24"/>
          <w:szCs w:val="24"/>
        </w:rPr>
        <w:t>10 ст</w:t>
      </w:r>
      <w:r w:rsidR="00414372" w:rsidRPr="00E855F9">
        <w:rPr>
          <w:rFonts w:ascii="Times New Roman" w:hAnsi="Times New Roman"/>
          <w:color w:val="000000" w:themeColor="text1"/>
          <w:sz w:val="24"/>
          <w:szCs w:val="24"/>
        </w:rPr>
        <w:t xml:space="preserve">атьи </w:t>
      </w:r>
      <w:r w:rsidRPr="00E855F9">
        <w:rPr>
          <w:rFonts w:ascii="Times New Roman" w:hAnsi="Times New Roman"/>
          <w:color w:val="000000" w:themeColor="text1"/>
          <w:sz w:val="24"/>
          <w:szCs w:val="24"/>
        </w:rPr>
        <w:t xml:space="preserve">22 </w:t>
      </w:r>
      <w:r w:rsidR="00414372" w:rsidRPr="00E855F9">
        <w:rPr>
          <w:rFonts w:ascii="Times New Roman" w:hAnsi="Times New Roman"/>
          <w:color w:val="000000" w:themeColor="text1"/>
          <w:sz w:val="24"/>
          <w:szCs w:val="24"/>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E855F9">
        <w:rPr>
          <w:rFonts w:ascii="Times New Roman" w:hAnsi="Times New Roman"/>
          <w:color w:val="000000" w:themeColor="text1"/>
          <w:sz w:val="24"/>
          <w:szCs w:val="24"/>
        </w:rPr>
        <w:t>. При этом права на данное имущество буд</w:t>
      </w:r>
      <w:r w:rsidR="00517C99" w:rsidRPr="00E855F9">
        <w:rPr>
          <w:rFonts w:ascii="Times New Roman" w:hAnsi="Times New Roman"/>
          <w:color w:val="000000" w:themeColor="text1"/>
          <w:sz w:val="24"/>
          <w:szCs w:val="24"/>
        </w:rPr>
        <w:t>у</w:t>
      </w:r>
      <w:r w:rsidRPr="00E855F9">
        <w:rPr>
          <w:rFonts w:ascii="Times New Roman" w:hAnsi="Times New Roman"/>
          <w:color w:val="000000" w:themeColor="text1"/>
          <w:sz w:val="24"/>
          <w:szCs w:val="24"/>
        </w:rPr>
        <w:t xml:space="preserve">т возникать у Российской Федерации с доверительным управлением </w:t>
      </w:r>
      <w:r w:rsidRPr="00E855F9">
        <w:rPr>
          <w:rFonts w:ascii="Times New Roman" w:hAnsi="Times New Roman"/>
          <w:i/>
          <w:color w:val="000000" w:themeColor="text1"/>
          <w:sz w:val="24"/>
          <w:szCs w:val="24"/>
        </w:rPr>
        <w:t>Арендатора.</w:t>
      </w:r>
    </w:p>
    <w:p w:rsidR="00596AD5" w:rsidRPr="00E855F9" w:rsidRDefault="00596AD5" w:rsidP="00381453">
      <w:pPr>
        <w:numPr>
          <w:ilvl w:val="2"/>
          <w:numId w:val="6"/>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hAnsi="Times New Roman"/>
          <w:color w:val="000000" w:themeColor="text1"/>
          <w:sz w:val="24"/>
          <w:szCs w:val="24"/>
        </w:rPr>
        <w:t xml:space="preserve">На этапе эксплуатации Объектов </w:t>
      </w:r>
      <w:r w:rsidR="00876D27" w:rsidRPr="00E855F9">
        <w:rPr>
          <w:rFonts w:ascii="Times New Roman" w:hAnsi="Times New Roman"/>
          <w:color w:val="000000" w:themeColor="text1"/>
          <w:sz w:val="24"/>
          <w:szCs w:val="24"/>
        </w:rPr>
        <w:t xml:space="preserve">и Недвижимого имущества </w:t>
      </w:r>
      <w:r w:rsidRPr="00E855F9">
        <w:rPr>
          <w:rFonts w:ascii="Times New Roman" w:hAnsi="Times New Roman"/>
          <w:color w:val="000000" w:themeColor="text1"/>
          <w:sz w:val="24"/>
          <w:szCs w:val="24"/>
        </w:rPr>
        <w:t>(п</w:t>
      </w:r>
      <w:r w:rsidR="00414372" w:rsidRPr="00E855F9">
        <w:rPr>
          <w:rFonts w:ascii="Times New Roman" w:hAnsi="Times New Roman"/>
          <w:color w:val="000000" w:themeColor="text1"/>
          <w:sz w:val="24"/>
          <w:szCs w:val="24"/>
        </w:rPr>
        <w:t xml:space="preserve">ункт </w:t>
      </w:r>
      <w:r w:rsidRPr="00E855F9">
        <w:rPr>
          <w:rFonts w:ascii="Times New Roman" w:hAnsi="Times New Roman"/>
          <w:color w:val="000000" w:themeColor="text1"/>
          <w:sz w:val="24"/>
          <w:szCs w:val="24"/>
        </w:rPr>
        <w:t>1.3.2</w:t>
      </w:r>
      <w:r w:rsidR="00BF726F">
        <w:rPr>
          <w:rFonts w:ascii="Times New Roman" w:hAnsi="Times New Roman"/>
          <w:color w:val="000000" w:themeColor="text1"/>
          <w:sz w:val="24"/>
          <w:szCs w:val="24"/>
        </w:rPr>
        <w:t>.</w:t>
      </w:r>
      <w:r w:rsidRPr="00E855F9">
        <w:rPr>
          <w:rFonts w:ascii="Times New Roman" w:hAnsi="Times New Roman"/>
          <w:color w:val="000000" w:themeColor="text1"/>
          <w:sz w:val="24"/>
          <w:szCs w:val="24"/>
        </w:rPr>
        <w:t xml:space="preserve"> Договора).</w:t>
      </w:r>
    </w:p>
    <w:p w:rsidR="00176DCD" w:rsidRPr="00E855F9" w:rsidRDefault="00176DCD" w:rsidP="00381453">
      <w:pPr>
        <w:pStyle w:val="aff"/>
        <w:numPr>
          <w:ilvl w:val="3"/>
          <w:numId w:val="6"/>
        </w:numPr>
        <w:spacing w:after="0" w:line="240" w:lineRule="auto"/>
        <w:ind w:left="0" w:firstLine="709"/>
        <w:jc w:val="both"/>
        <w:rPr>
          <w:rFonts w:ascii="Times New Roman" w:eastAsia="Times New Roman" w:hAnsi="Times New Roman"/>
          <w:b/>
          <w:color w:val="000000" w:themeColor="text1"/>
          <w:sz w:val="24"/>
          <w:szCs w:val="24"/>
          <w:lang w:eastAsia="ru-RU"/>
        </w:rPr>
      </w:pPr>
      <w:r w:rsidRPr="00E855F9">
        <w:rPr>
          <w:rFonts w:ascii="Times New Roman" w:hAnsi="Times New Roman"/>
          <w:color w:val="000000" w:themeColor="text1"/>
          <w:sz w:val="24"/>
          <w:szCs w:val="24"/>
        </w:rPr>
        <w:t xml:space="preserve">В срок, </w:t>
      </w:r>
      <w:r w:rsidRPr="00E855F9">
        <w:rPr>
          <w:rFonts w:ascii="Times New Roman" w:eastAsia="Times New Roman" w:hAnsi="Times New Roman"/>
          <w:color w:val="000000" w:themeColor="text1"/>
          <w:sz w:val="24"/>
          <w:szCs w:val="24"/>
          <w:lang w:eastAsia="ru-RU"/>
        </w:rPr>
        <w:t xml:space="preserve">не позднее </w:t>
      </w:r>
      <w:r w:rsidRPr="00687DC7">
        <w:rPr>
          <w:rFonts w:ascii="Times New Roman" w:hAnsi="Times New Roman"/>
          <w:color w:val="000000" w:themeColor="text1"/>
          <w:sz w:val="24"/>
        </w:rPr>
        <w:t>10 (десяти) рабочих дней</w:t>
      </w:r>
      <w:r w:rsidRPr="00E855F9">
        <w:rPr>
          <w:rFonts w:ascii="Times New Roman" w:eastAsia="Times New Roman" w:hAnsi="Times New Roman"/>
          <w:color w:val="000000" w:themeColor="text1"/>
          <w:sz w:val="24"/>
          <w:szCs w:val="24"/>
          <w:lang w:eastAsia="ru-RU"/>
        </w:rPr>
        <w:t xml:space="preserve"> с момента сдачи в эксплуатацию подъездов, съездов, примыканий, переходно-скоростных полос, заключить соглашение об уста</w:t>
      </w:r>
      <w:r w:rsidR="00364766" w:rsidRPr="00E855F9">
        <w:rPr>
          <w:rFonts w:ascii="Times New Roman" w:eastAsia="Times New Roman" w:hAnsi="Times New Roman"/>
          <w:color w:val="000000" w:themeColor="text1"/>
          <w:sz w:val="24"/>
          <w:szCs w:val="24"/>
          <w:lang w:eastAsia="ru-RU"/>
        </w:rPr>
        <w:t>новлении сервитута на земельный</w:t>
      </w:r>
      <w:r w:rsidRPr="00E855F9">
        <w:rPr>
          <w:rFonts w:ascii="Times New Roman" w:eastAsia="Times New Roman" w:hAnsi="Times New Roman"/>
          <w:color w:val="000000" w:themeColor="text1"/>
          <w:sz w:val="24"/>
          <w:szCs w:val="24"/>
          <w:lang w:eastAsia="ru-RU"/>
        </w:rPr>
        <w:t>(ые) участок(и) в целях эксплуатации подъездов, съездов, примыканий, переходно-скоростных полос</w:t>
      </w:r>
      <w:r w:rsidR="00722503" w:rsidRPr="00E855F9">
        <w:rPr>
          <w:rFonts w:ascii="Times New Roman" w:eastAsia="Times New Roman" w:hAnsi="Times New Roman"/>
          <w:color w:val="000000" w:themeColor="text1"/>
          <w:sz w:val="24"/>
          <w:szCs w:val="24"/>
          <w:lang w:eastAsia="ru-RU"/>
        </w:rPr>
        <w:t xml:space="preserve">, по форме </w:t>
      </w:r>
      <w:r w:rsidR="00722503" w:rsidRPr="00E855F9">
        <w:rPr>
          <w:rFonts w:ascii="Times New Roman" w:eastAsia="Times New Roman" w:hAnsi="Times New Roman"/>
          <w:i/>
          <w:color w:val="000000" w:themeColor="text1"/>
          <w:sz w:val="24"/>
          <w:szCs w:val="24"/>
          <w:lang w:eastAsia="ru-RU"/>
        </w:rPr>
        <w:t>Арендатора</w:t>
      </w:r>
      <w:r w:rsidRPr="00E855F9">
        <w:rPr>
          <w:rFonts w:ascii="Times New Roman" w:eastAsia="Times New Roman" w:hAnsi="Times New Roman"/>
          <w:color w:val="000000" w:themeColor="text1"/>
          <w:sz w:val="24"/>
          <w:szCs w:val="24"/>
          <w:lang w:eastAsia="ru-RU"/>
        </w:rPr>
        <w:t>.</w:t>
      </w:r>
    </w:p>
    <w:p w:rsidR="00596AD5" w:rsidRPr="00E855F9" w:rsidRDefault="003B2E02" w:rsidP="00234428">
      <w:pPr>
        <w:pStyle w:val="aff"/>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E855F9">
        <w:rPr>
          <w:rFonts w:ascii="Times New Roman" w:hAnsi="Times New Roman"/>
          <w:color w:val="000000" w:themeColor="text1"/>
          <w:sz w:val="24"/>
          <w:szCs w:val="24"/>
        </w:rPr>
        <w:t>Осуществлять</w:t>
      </w:r>
      <w:r w:rsidR="00234428">
        <w:rPr>
          <w:rFonts w:ascii="Times New Roman" w:eastAsia="Times New Roman" w:hAnsi="Times New Roman"/>
          <w:color w:val="000000" w:themeColor="text1"/>
          <w:sz w:val="24"/>
          <w:szCs w:val="24"/>
          <w:lang w:eastAsia="ru-RU"/>
        </w:rPr>
        <w:t xml:space="preserve"> </w:t>
      </w:r>
      <w:r w:rsidRPr="00E855F9">
        <w:rPr>
          <w:rFonts w:ascii="Times New Roman" w:hAnsi="Times New Roman"/>
          <w:color w:val="000000" w:themeColor="text1"/>
          <w:sz w:val="24"/>
          <w:szCs w:val="24"/>
        </w:rPr>
        <w:t xml:space="preserve">своими силами и за свой счет содержание </w:t>
      </w:r>
      <w:r w:rsidRPr="00E855F9">
        <w:rPr>
          <w:rFonts w:ascii="Times New Roman" w:eastAsia="Times New Roman" w:hAnsi="Times New Roman"/>
          <w:color w:val="000000" w:themeColor="text1"/>
          <w:sz w:val="24"/>
          <w:szCs w:val="24"/>
          <w:lang w:eastAsia="ru-RU"/>
        </w:rPr>
        <w:t xml:space="preserve">подъездов, съездов, примыканий, </w:t>
      </w:r>
      <w:r w:rsidRPr="00234428">
        <w:rPr>
          <w:rFonts w:ascii="Times New Roman" w:hAnsi="Times New Roman"/>
          <w:color w:val="000000" w:themeColor="text1"/>
          <w:sz w:val="24"/>
          <w:szCs w:val="24"/>
        </w:rPr>
        <w:t>переходно</w:t>
      </w:r>
      <w:r w:rsidRPr="00E855F9">
        <w:rPr>
          <w:rFonts w:ascii="Times New Roman" w:eastAsia="Times New Roman" w:hAnsi="Times New Roman"/>
          <w:color w:val="000000" w:themeColor="text1"/>
          <w:sz w:val="24"/>
          <w:szCs w:val="24"/>
          <w:lang w:eastAsia="ru-RU"/>
        </w:rPr>
        <w:t>-скоростных полос в соответствии с требованиями</w:t>
      </w:r>
      <w:r w:rsidR="000D6DF9" w:rsidRPr="00E855F9">
        <w:rPr>
          <w:rFonts w:ascii="Arial" w:eastAsia="Times New Roman" w:hAnsi="Arial" w:cs="Arial"/>
          <w:color w:val="000000" w:themeColor="text1"/>
          <w:sz w:val="26"/>
          <w:szCs w:val="26"/>
          <w:shd w:val="clear" w:color="auto" w:fill="FFFFFF"/>
        </w:rPr>
        <w:t xml:space="preserve"> </w:t>
      </w:r>
      <w:hyperlink r:id="rId8" w:anchor="dst100259" w:history="1">
        <w:r w:rsidR="000D6DF9" w:rsidRPr="00E855F9">
          <w:rPr>
            <w:rFonts w:ascii="Times New Roman" w:eastAsia="Times New Roman" w:hAnsi="Times New Roman"/>
            <w:color w:val="000000" w:themeColor="text1"/>
            <w:sz w:val="24"/>
            <w:szCs w:val="24"/>
            <w:lang w:eastAsia="ru-RU"/>
          </w:rPr>
          <w:t>части 10 статьи 22</w:t>
        </w:r>
      </w:hyperlink>
      <w:r w:rsidR="000D6DF9" w:rsidRPr="00E855F9">
        <w:rPr>
          <w:rFonts w:ascii="Times New Roman" w:eastAsia="Times New Roman" w:hAnsi="Times New Roman"/>
          <w:color w:val="000000" w:themeColor="text1"/>
          <w:sz w:val="24"/>
          <w:szCs w:val="24"/>
          <w:lang w:eastAsia="ru-RU"/>
        </w:rPr>
        <w:t> </w:t>
      </w:r>
      <w:r w:rsidR="00234428" w:rsidRPr="00234428">
        <w:rPr>
          <w:rFonts w:ascii="Times New Roman" w:eastAsia="Times New Roman" w:hAnsi="Times New Roman"/>
          <w:color w:val="000000" w:themeColor="text1"/>
          <w:sz w:val="24"/>
          <w:szCs w:val="24"/>
          <w:lang w:eastAsia="ru-RU"/>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234428">
        <w:rPr>
          <w:rFonts w:ascii="Times New Roman" w:eastAsia="Times New Roman" w:hAnsi="Times New Roman"/>
          <w:color w:val="000000" w:themeColor="text1"/>
          <w:sz w:val="24"/>
          <w:szCs w:val="24"/>
          <w:lang w:eastAsia="ru-RU"/>
        </w:rPr>
        <w:t xml:space="preserve"> без компенсации понесенных расходов со стороны </w:t>
      </w:r>
      <w:r w:rsidR="00234428">
        <w:rPr>
          <w:rFonts w:ascii="Times New Roman" w:eastAsia="Times New Roman" w:hAnsi="Times New Roman"/>
          <w:i/>
          <w:color w:val="000000" w:themeColor="text1"/>
          <w:sz w:val="24"/>
          <w:szCs w:val="24"/>
          <w:lang w:eastAsia="ru-RU"/>
        </w:rPr>
        <w:t>Арендатора</w:t>
      </w:r>
      <w:r w:rsidRPr="00E855F9">
        <w:rPr>
          <w:rFonts w:ascii="Times New Roman" w:eastAsia="Times New Roman" w:hAnsi="Times New Roman"/>
          <w:color w:val="000000" w:themeColor="text1"/>
          <w:sz w:val="24"/>
          <w:szCs w:val="24"/>
          <w:lang w:eastAsia="ru-RU"/>
        </w:rPr>
        <w:t>.</w:t>
      </w:r>
    </w:p>
    <w:p w:rsidR="00596AD5" w:rsidRPr="00E855F9" w:rsidRDefault="00596AD5" w:rsidP="00381453">
      <w:pPr>
        <w:pStyle w:val="aff"/>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Соблюдать требования градостроительных регламентов, экологических, противопожарных, санитарно-гигиенических, строительных и иных норм и правил, а также требования государственных органов по любым другим вопросам, касающихся содержания и эксплуатации Недвижимого имущества, и так или иначе, связанных с предметом Договора.</w:t>
      </w:r>
    </w:p>
    <w:p w:rsidR="00596AD5" w:rsidRPr="00E855F9" w:rsidRDefault="00596AD5" w:rsidP="00381453">
      <w:pPr>
        <w:pStyle w:val="aff"/>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Обеспечить </w:t>
      </w:r>
      <w:r w:rsidRPr="00E855F9">
        <w:rPr>
          <w:rFonts w:ascii="Times New Roman" w:hAnsi="Times New Roman"/>
          <w:color w:val="000000" w:themeColor="text1"/>
          <w:sz w:val="24"/>
          <w:szCs w:val="24"/>
          <w:lang w:eastAsia="ru-RU"/>
        </w:rPr>
        <w:t xml:space="preserve">соблюдение требований к содержанию и использованию Недвижимого имущества, в том числе технических условий и требований, выданных </w:t>
      </w:r>
      <w:r w:rsidRPr="00E855F9">
        <w:rPr>
          <w:rFonts w:ascii="Times New Roman" w:hAnsi="Times New Roman"/>
          <w:i/>
          <w:color w:val="000000" w:themeColor="text1"/>
          <w:sz w:val="24"/>
          <w:szCs w:val="24"/>
          <w:lang w:eastAsia="ru-RU"/>
        </w:rPr>
        <w:t>Арендатором</w:t>
      </w:r>
      <w:r w:rsidRPr="00E855F9">
        <w:rPr>
          <w:rFonts w:ascii="Times New Roman" w:hAnsi="Times New Roman"/>
          <w:color w:val="000000" w:themeColor="text1"/>
          <w:sz w:val="24"/>
          <w:szCs w:val="24"/>
          <w:lang w:eastAsia="ru-RU"/>
        </w:rPr>
        <w:t xml:space="preserve">, к размещению и функционированию подъездов, съездов, примыканий, переходно-скоростных полос, площадок для стоянки автомобилей </w:t>
      </w:r>
      <w:r w:rsidRPr="00687DC7">
        <w:rPr>
          <w:rFonts w:ascii="Times New Roman" w:hAnsi="Times New Roman"/>
          <w:color w:val="000000" w:themeColor="text1"/>
          <w:sz w:val="24"/>
        </w:rPr>
        <w:t xml:space="preserve">и </w:t>
      </w:r>
      <w:r w:rsidR="004D564F">
        <w:rPr>
          <w:rFonts w:ascii="Times New Roman" w:hAnsi="Times New Roman"/>
          <w:color w:val="000000" w:themeColor="text1"/>
          <w:sz w:val="24"/>
          <w:szCs w:val="24"/>
          <w:lang w:eastAsia="ru-RU"/>
        </w:rPr>
        <w:t>других сооружений</w:t>
      </w:r>
      <w:r w:rsidRPr="00E855F9">
        <w:rPr>
          <w:rFonts w:ascii="Times New Roman" w:hAnsi="Times New Roman"/>
          <w:color w:val="000000" w:themeColor="text1"/>
          <w:sz w:val="24"/>
          <w:szCs w:val="24"/>
          <w:lang w:eastAsia="ru-RU"/>
        </w:rPr>
        <w:t xml:space="preserve">, связанных с обеспечением функционирования </w:t>
      </w:r>
      <w:r w:rsidR="00E65EC0" w:rsidRPr="00E855F9">
        <w:rPr>
          <w:rFonts w:ascii="Times New Roman" w:hAnsi="Times New Roman"/>
          <w:color w:val="000000" w:themeColor="text1"/>
          <w:sz w:val="24"/>
          <w:szCs w:val="24"/>
          <w:lang w:eastAsia="ru-RU"/>
        </w:rPr>
        <w:t>Объектов</w:t>
      </w:r>
      <w:r w:rsidRPr="00E855F9">
        <w:rPr>
          <w:rFonts w:ascii="Times New Roman" w:hAnsi="Times New Roman"/>
          <w:color w:val="000000" w:themeColor="text1"/>
          <w:sz w:val="24"/>
          <w:szCs w:val="24"/>
          <w:lang w:eastAsia="ru-RU"/>
        </w:rPr>
        <w:t xml:space="preserve">, в соответствии с </w:t>
      </w:r>
      <w:r w:rsidR="00E65EC0" w:rsidRPr="00E855F9">
        <w:rPr>
          <w:rFonts w:ascii="Times New Roman" w:hAnsi="Times New Roman"/>
          <w:color w:val="000000" w:themeColor="text1"/>
          <w:sz w:val="24"/>
          <w:szCs w:val="24"/>
          <w:lang w:eastAsia="ru-RU"/>
        </w:rPr>
        <w:t>З</w:t>
      </w:r>
      <w:r w:rsidRPr="00E855F9">
        <w:rPr>
          <w:rFonts w:ascii="Times New Roman" w:hAnsi="Times New Roman"/>
          <w:color w:val="000000" w:themeColor="text1"/>
          <w:sz w:val="24"/>
          <w:szCs w:val="24"/>
          <w:lang w:eastAsia="ru-RU"/>
        </w:rPr>
        <w:t>аконодательством и Договором.</w:t>
      </w:r>
    </w:p>
    <w:p w:rsidR="00596AD5" w:rsidRPr="00E855F9" w:rsidRDefault="00596AD5" w:rsidP="00381453">
      <w:pPr>
        <w:pStyle w:val="aff"/>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Своевременно и в полном объеме выплачивать </w:t>
      </w:r>
      <w:r w:rsidRPr="00E855F9">
        <w:rPr>
          <w:rFonts w:ascii="Times New Roman" w:eastAsia="Times New Roman" w:hAnsi="Times New Roman"/>
          <w:i/>
          <w:color w:val="000000" w:themeColor="text1"/>
          <w:sz w:val="24"/>
          <w:szCs w:val="24"/>
          <w:lang w:eastAsia="ru-RU"/>
        </w:rPr>
        <w:t>Арендатору</w:t>
      </w:r>
      <w:r w:rsidRPr="00E855F9">
        <w:rPr>
          <w:rFonts w:ascii="Times New Roman" w:eastAsia="Times New Roman" w:hAnsi="Times New Roman"/>
          <w:color w:val="000000" w:themeColor="text1"/>
          <w:sz w:val="24"/>
          <w:szCs w:val="24"/>
          <w:lang w:eastAsia="ru-RU"/>
        </w:rPr>
        <w:t xml:space="preserve"> арендную плату по Договору в размере и порядке, установленном Договором.</w:t>
      </w:r>
    </w:p>
    <w:p w:rsidR="00596AD5" w:rsidRPr="00E855F9" w:rsidRDefault="00596AD5" w:rsidP="00381453">
      <w:pPr>
        <w:pStyle w:val="aff"/>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Своевременно и в полном объеме возмещать </w:t>
      </w:r>
      <w:r w:rsidRPr="00E855F9">
        <w:rPr>
          <w:rFonts w:ascii="Times New Roman" w:eastAsia="Times New Roman" w:hAnsi="Times New Roman"/>
          <w:i/>
          <w:color w:val="000000" w:themeColor="text1"/>
          <w:sz w:val="24"/>
          <w:szCs w:val="24"/>
          <w:lang w:eastAsia="ru-RU"/>
        </w:rPr>
        <w:t>Арендатору</w:t>
      </w:r>
      <w:r w:rsidRPr="00E855F9">
        <w:rPr>
          <w:rFonts w:ascii="Times New Roman" w:eastAsia="Times New Roman" w:hAnsi="Times New Roman"/>
          <w:color w:val="000000" w:themeColor="text1"/>
          <w:sz w:val="24"/>
          <w:szCs w:val="24"/>
          <w:lang w:eastAsia="ru-RU"/>
        </w:rPr>
        <w:t xml:space="preserve"> убытки, понесенные им в результате действий (бездействия) </w:t>
      </w:r>
      <w:r w:rsidRPr="00E855F9">
        <w:rPr>
          <w:rFonts w:ascii="Times New Roman" w:eastAsia="Times New Roman" w:hAnsi="Times New Roman"/>
          <w:i/>
          <w:color w:val="000000" w:themeColor="text1"/>
          <w:sz w:val="24"/>
          <w:szCs w:val="24"/>
          <w:lang w:eastAsia="ru-RU"/>
        </w:rPr>
        <w:t>Субарендатора</w:t>
      </w:r>
      <w:r w:rsidRPr="00E855F9">
        <w:rPr>
          <w:rFonts w:ascii="Times New Roman" w:eastAsia="Times New Roman" w:hAnsi="Times New Roman"/>
          <w:color w:val="000000" w:themeColor="text1"/>
          <w:sz w:val="24"/>
          <w:szCs w:val="24"/>
          <w:lang w:eastAsia="ru-RU"/>
        </w:rPr>
        <w:t>.</w:t>
      </w:r>
    </w:p>
    <w:p w:rsidR="00596AD5" w:rsidRPr="00E855F9" w:rsidRDefault="00596AD5" w:rsidP="00381453">
      <w:pPr>
        <w:pStyle w:val="aff"/>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Соблюдать положения </w:t>
      </w:r>
      <w:r w:rsidR="00E65EC0" w:rsidRPr="00E855F9">
        <w:rPr>
          <w:rFonts w:ascii="Times New Roman" w:eastAsia="Times New Roman" w:hAnsi="Times New Roman"/>
          <w:color w:val="000000" w:themeColor="text1"/>
          <w:sz w:val="24"/>
          <w:szCs w:val="24"/>
          <w:lang w:eastAsia="ru-RU"/>
        </w:rPr>
        <w:t xml:space="preserve">главы </w:t>
      </w:r>
      <w:r w:rsidRPr="00E855F9">
        <w:rPr>
          <w:rFonts w:ascii="Times New Roman" w:eastAsia="Times New Roman" w:hAnsi="Times New Roman"/>
          <w:color w:val="000000" w:themeColor="text1"/>
          <w:sz w:val="24"/>
          <w:szCs w:val="24"/>
          <w:lang w:val="en-US" w:eastAsia="ru-RU"/>
        </w:rPr>
        <w:t>IV</w:t>
      </w:r>
      <w:r w:rsidRPr="00E855F9">
        <w:rPr>
          <w:rFonts w:ascii="Times New Roman" w:eastAsia="Times New Roman" w:hAnsi="Times New Roman"/>
          <w:color w:val="000000" w:themeColor="text1"/>
          <w:sz w:val="24"/>
          <w:szCs w:val="24"/>
          <w:lang w:eastAsia="ru-RU"/>
        </w:rPr>
        <w:t xml:space="preserve"> Договора.</w:t>
      </w:r>
    </w:p>
    <w:p w:rsidR="00596AD5" w:rsidRPr="00E855F9" w:rsidRDefault="00596AD5" w:rsidP="00381453">
      <w:pPr>
        <w:pStyle w:val="aff"/>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Соблюдать ограничения прав на Недвижимое имущество – особые условия использования земельных участков и режим хозяйственной деятельности в охранных зонах и другие ограничения прав в случае, если такие ограничения установлены в отношении Недвижимого имущества.</w:t>
      </w:r>
    </w:p>
    <w:p w:rsidR="00596AD5" w:rsidRPr="00E855F9" w:rsidRDefault="00596AD5" w:rsidP="00381453">
      <w:pPr>
        <w:pStyle w:val="aff"/>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Соблюдать правила и режим использования полос отвода и придорожных полос </w:t>
      </w:r>
      <w:r w:rsidRPr="00E855F9">
        <w:rPr>
          <w:rFonts w:ascii="Times New Roman" w:eastAsia="Times New Roman CYR" w:hAnsi="Times New Roman"/>
          <w:color w:val="000000" w:themeColor="text1"/>
          <w:sz w:val="24"/>
          <w:szCs w:val="24"/>
          <w:lang w:eastAsia="ar-SA"/>
        </w:rPr>
        <w:t xml:space="preserve">автомобильной дороги </w:t>
      </w:r>
      <w:r w:rsidR="00E65EC0" w:rsidRPr="00E855F9">
        <w:rPr>
          <w:rFonts w:ascii="Times New Roman" w:eastAsia="Times New Roman CYR" w:hAnsi="Times New Roman"/>
          <w:color w:val="000000" w:themeColor="text1"/>
          <w:sz w:val="24"/>
          <w:szCs w:val="24"/>
          <w:lang w:eastAsia="ar-SA"/>
        </w:rPr>
        <w:t xml:space="preserve">федерального значения </w:t>
      </w:r>
      <w:r w:rsidR="00722503" w:rsidRPr="00E855F9">
        <w:rPr>
          <w:rFonts w:ascii="Times New Roman" w:eastAsia="Times New Roman CYR" w:hAnsi="Times New Roman"/>
          <w:color w:val="000000" w:themeColor="text1"/>
          <w:sz w:val="24"/>
          <w:szCs w:val="24"/>
          <w:lang w:eastAsia="ar-SA"/>
        </w:rPr>
        <w:t>М-11 «Нева»</w:t>
      </w:r>
      <w:r w:rsidRPr="00E855F9">
        <w:rPr>
          <w:rFonts w:ascii="Times New Roman" w:eastAsia="Times New Roman CYR" w:hAnsi="Times New Roman"/>
          <w:color w:val="000000" w:themeColor="text1"/>
          <w:sz w:val="24"/>
          <w:szCs w:val="24"/>
          <w:lang w:eastAsia="ar-SA"/>
        </w:rPr>
        <w:t xml:space="preserve"> </w:t>
      </w:r>
      <w:r w:rsidRPr="00E855F9">
        <w:rPr>
          <w:rFonts w:ascii="Times New Roman" w:eastAsia="Times New Roman" w:hAnsi="Times New Roman"/>
          <w:color w:val="000000" w:themeColor="text1"/>
          <w:sz w:val="24"/>
          <w:szCs w:val="24"/>
          <w:lang w:eastAsia="ru-RU"/>
        </w:rPr>
        <w:t xml:space="preserve">в соответствии с </w:t>
      </w:r>
      <w:r w:rsidR="00E65EC0" w:rsidRPr="00E855F9">
        <w:rPr>
          <w:rFonts w:ascii="Times New Roman" w:eastAsia="Times New Roman" w:hAnsi="Times New Roman"/>
          <w:color w:val="000000" w:themeColor="text1"/>
          <w:sz w:val="24"/>
          <w:szCs w:val="24"/>
          <w:lang w:eastAsia="ru-RU"/>
        </w:rPr>
        <w:t>З</w:t>
      </w:r>
      <w:r w:rsidRPr="00E855F9">
        <w:rPr>
          <w:rFonts w:ascii="Times New Roman" w:eastAsia="Times New Roman" w:hAnsi="Times New Roman"/>
          <w:color w:val="000000" w:themeColor="text1"/>
          <w:sz w:val="24"/>
          <w:szCs w:val="24"/>
          <w:lang w:eastAsia="ru-RU"/>
        </w:rPr>
        <w:t>аконодательством.</w:t>
      </w:r>
    </w:p>
    <w:p w:rsidR="00596AD5" w:rsidRPr="00E855F9" w:rsidRDefault="00596AD5" w:rsidP="00381453">
      <w:pPr>
        <w:pStyle w:val="aff"/>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Не допускать захламления прилегающей к Недвижимому имуществу территории и нанесения вреда объектам транспортной инфраструктуры </w:t>
      </w:r>
      <w:r w:rsidRPr="00E855F9">
        <w:rPr>
          <w:rFonts w:ascii="Times New Roman" w:eastAsia="Times New Roman CYR" w:hAnsi="Times New Roman"/>
          <w:color w:val="000000" w:themeColor="text1"/>
          <w:sz w:val="24"/>
          <w:szCs w:val="24"/>
          <w:lang w:eastAsia="ar-SA"/>
        </w:rPr>
        <w:t xml:space="preserve">автомобильной дороги </w:t>
      </w:r>
      <w:r w:rsidR="00E65EC0" w:rsidRPr="00E855F9">
        <w:rPr>
          <w:rFonts w:ascii="Times New Roman" w:eastAsia="Times New Roman CYR" w:hAnsi="Times New Roman"/>
          <w:color w:val="000000" w:themeColor="text1"/>
          <w:sz w:val="24"/>
          <w:szCs w:val="24"/>
          <w:lang w:eastAsia="ar-SA"/>
        </w:rPr>
        <w:t xml:space="preserve">федерального значения </w:t>
      </w:r>
      <w:r w:rsidR="00722503" w:rsidRPr="00E855F9">
        <w:rPr>
          <w:rFonts w:ascii="Times New Roman" w:eastAsia="Times New Roman CYR" w:hAnsi="Times New Roman"/>
          <w:color w:val="000000" w:themeColor="text1"/>
          <w:sz w:val="24"/>
          <w:szCs w:val="24"/>
          <w:lang w:eastAsia="ar-SA"/>
        </w:rPr>
        <w:t>М-11 «Нева»,</w:t>
      </w:r>
      <w:r w:rsidRPr="00E855F9">
        <w:rPr>
          <w:rFonts w:ascii="Times New Roman" w:eastAsia="Times New Roman" w:hAnsi="Times New Roman"/>
          <w:color w:val="000000" w:themeColor="text1"/>
          <w:sz w:val="24"/>
          <w:szCs w:val="24"/>
          <w:lang w:eastAsia="ru-RU"/>
        </w:rPr>
        <w:t xml:space="preserve"> соблюдать условия эксплуатации и правила безопасности дорожного движения.</w:t>
      </w:r>
    </w:p>
    <w:p w:rsidR="00596AD5" w:rsidRPr="00E855F9" w:rsidRDefault="00596AD5" w:rsidP="00381453">
      <w:pPr>
        <w:pStyle w:val="aff"/>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Не препятствовать </w:t>
      </w:r>
      <w:r w:rsidRPr="00E855F9">
        <w:rPr>
          <w:rFonts w:ascii="Times New Roman" w:eastAsia="Times New Roman" w:hAnsi="Times New Roman"/>
          <w:i/>
          <w:color w:val="000000" w:themeColor="text1"/>
          <w:sz w:val="24"/>
          <w:szCs w:val="24"/>
          <w:lang w:eastAsia="ru-RU"/>
        </w:rPr>
        <w:t>Арендатору</w:t>
      </w:r>
      <w:r w:rsidRPr="00E855F9">
        <w:rPr>
          <w:rFonts w:ascii="Times New Roman" w:eastAsia="Times New Roman" w:hAnsi="Times New Roman"/>
          <w:color w:val="000000" w:themeColor="text1"/>
          <w:sz w:val="24"/>
          <w:szCs w:val="24"/>
          <w:lang w:eastAsia="ru-RU"/>
        </w:rPr>
        <w:t xml:space="preserve"> в доступе на Недвижимое имущество</w:t>
      </w:r>
      <w:r w:rsidR="00722503" w:rsidRPr="00E855F9">
        <w:rPr>
          <w:rFonts w:ascii="Times New Roman" w:eastAsia="Times New Roman" w:hAnsi="Times New Roman"/>
          <w:color w:val="000000" w:themeColor="text1"/>
          <w:sz w:val="24"/>
          <w:szCs w:val="24"/>
          <w:lang w:eastAsia="ru-RU"/>
        </w:rPr>
        <w:t>, а также в доступе к иному имуществу через Недвижимое имущество</w:t>
      </w:r>
      <w:r w:rsidRPr="00E855F9">
        <w:rPr>
          <w:rFonts w:ascii="Times New Roman" w:eastAsia="Times New Roman" w:hAnsi="Times New Roman"/>
          <w:color w:val="000000" w:themeColor="text1"/>
          <w:sz w:val="24"/>
          <w:szCs w:val="24"/>
          <w:lang w:eastAsia="ru-RU"/>
        </w:rPr>
        <w:t>. Обеспечивать органам государственного надзора свободный доступ на Недвижимое имущество для осуществления контроля за использованием и охраной земель, за осуществлением градостроительной деятельности.</w:t>
      </w:r>
    </w:p>
    <w:p w:rsidR="00596AD5" w:rsidRPr="00E855F9" w:rsidRDefault="00596AD5" w:rsidP="00381453">
      <w:pPr>
        <w:pStyle w:val="aff"/>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Не препятствовать размещению Арендатором и иными лицами на Недвижимом имуществе межевых, геодезических и других специальных знаков. Сохранять имеющиеся на Недвижимом имуществе межевые, геодезические и другие специальные знаки.</w:t>
      </w:r>
    </w:p>
    <w:p w:rsidR="00596AD5" w:rsidRPr="00E855F9" w:rsidRDefault="00596AD5" w:rsidP="00381453">
      <w:pPr>
        <w:pStyle w:val="aff"/>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Не препятствовать ремонту, обслуживанию коммуникаций, проходящих по Недвижимому имуществу.</w:t>
      </w:r>
    </w:p>
    <w:p w:rsidR="00596AD5" w:rsidRPr="00E855F9" w:rsidRDefault="00596AD5" w:rsidP="00381453">
      <w:pPr>
        <w:pStyle w:val="aff"/>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Не допускать действий (бездействие) и не использовать Недвижимое имущество способом, в результате которых создавались бы какие-либо препятствия (ограничения) третьим лицам в осуществлении их прав и законных интересов.</w:t>
      </w:r>
    </w:p>
    <w:p w:rsidR="00596AD5" w:rsidRPr="00E855F9" w:rsidRDefault="00596AD5" w:rsidP="00381453">
      <w:pPr>
        <w:pStyle w:val="aff"/>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В случае прекращения Договора или расторжения Договора </w:t>
      </w:r>
      <w:r w:rsidR="00FE6680" w:rsidRPr="00E855F9">
        <w:rPr>
          <w:rFonts w:ascii="Times New Roman" w:eastAsia="Times New Roman" w:hAnsi="Times New Roman"/>
          <w:color w:val="000000" w:themeColor="text1"/>
          <w:sz w:val="24"/>
          <w:szCs w:val="24"/>
          <w:lang w:eastAsia="ru-RU"/>
        </w:rPr>
        <w:t xml:space="preserve">по основаниям, установленным п. 9.7 Договора, </w:t>
      </w:r>
      <w:r w:rsidRPr="00E855F9">
        <w:rPr>
          <w:rFonts w:ascii="Times New Roman" w:eastAsia="Times New Roman" w:hAnsi="Times New Roman"/>
          <w:color w:val="000000" w:themeColor="text1"/>
          <w:sz w:val="24"/>
          <w:szCs w:val="24"/>
          <w:lang w:eastAsia="ru-RU"/>
        </w:rPr>
        <w:t xml:space="preserve">не заявлять каких-либо требований в связи с компенсацией и/или возмещением расходов и/или издержек по содержанию и улучшению Недвижимого имущества. Стороны договорились, что </w:t>
      </w:r>
      <w:r w:rsidRPr="00E855F9">
        <w:rPr>
          <w:rFonts w:ascii="Times New Roman" w:eastAsia="Times New Roman" w:hAnsi="Times New Roman"/>
          <w:i/>
          <w:color w:val="000000" w:themeColor="text1"/>
          <w:sz w:val="24"/>
          <w:szCs w:val="24"/>
          <w:lang w:eastAsia="ru-RU"/>
        </w:rPr>
        <w:t>Субарендатор</w:t>
      </w:r>
      <w:r w:rsidRPr="00E855F9">
        <w:rPr>
          <w:rFonts w:ascii="Times New Roman" w:eastAsia="Times New Roman" w:hAnsi="Times New Roman"/>
          <w:color w:val="000000" w:themeColor="text1"/>
          <w:sz w:val="24"/>
          <w:szCs w:val="24"/>
          <w:lang w:eastAsia="ru-RU"/>
        </w:rPr>
        <w:t xml:space="preserve"> не имеет права на возмещение стоимости улучшений Недвижимого имущества, как отделимых, так и неотделимых без вреда для Недвижимого имущества. </w:t>
      </w:r>
    </w:p>
    <w:p w:rsidR="00596AD5" w:rsidRPr="00E855F9" w:rsidRDefault="00596AD5" w:rsidP="00381453">
      <w:pPr>
        <w:pStyle w:val="aff"/>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Не осуществлять и не допускать на Недвижимом имуществе размещение </w:t>
      </w:r>
      <w:r w:rsidR="00234428">
        <w:rPr>
          <w:rFonts w:ascii="Times New Roman" w:eastAsia="Times New Roman" w:hAnsi="Times New Roman"/>
          <w:color w:val="000000" w:themeColor="text1"/>
          <w:sz w:val="24"/>
          <w:szCs w:val="24"/>
          <w:lang w:eastAsia="ru-RU"/>
        </w:rPr>
        <w:t>любых иных</w:t>
      </w:r>
      <w:r w:rsidRPr="00E855F9">
        <w:rPr>
          <w:rFonts w:ascii="Times New Roman" w:eastAsia="Times New Roman" w:hAnsi="Times New Roman"/>
          <w:color w:val="000000" w:themeColor="text1"/>
          <w:sz w:val="24"/>
          <w:szCs w:val="24"/>
          <w:lang w:eastAsia="ru-RU"/>
        </w:rPr>
        <w:t xml:space="preserve"> объектов, не </w:t>
      </w:r>
      <w:r w:rsidR="00234428">
        <w:rPr>
          <w:rFonts w:ascii="Times New Roman" w:eastAsia="Times New Roman" w:hAnsi="Times New Roman"/>
          <w:color w:val="000000" w:themeColor="text1"/>
          <w:sz w:val="24"/>
          <w:szCs w:val="24"/>
          <w:lang w:eastAsia="ru-RU"/>
        </w:rPr>
        <w:t>поименованных в</w:t>
      </w:r>
      <w:r w:rsidRPr="00E855F9">
        <w:rPr>
          <w:rFonts w:ascii="Times New Roman" w:eastAsia="Times New Roman" w:hAnsi="Times New Roman"/>
          <w:color w:val="000000" w:themeColor="text1"/>
          <w:sz w:val="24"/>
          <w:szCs w:val="24"/>
          <w:lang w:eastAsia="ru-RU"/>
        </w:rPr>
        <w:t xml:space="preserve"> </w:t>
      </w:r>
      <w:r w:rsidR="003B2E02" w:rsidRPr="00E855F9">
        <w:rPr>
          <w:rFonts w:ascii="Times New Roman" w:eastAsia="Times New Roman" w:hAnsi="Times New Roman"/>
          <w:color w:val="000000" w:themeColor="text1"/>
          <w:sz w:val="24"/>
          <w:szCs w:val="24"/>
          <w:lang w:eastAsia="ru-RU"/>
        </w:rPr>
        <w:t>п</w:t>
      </w:r>
      <w:r w:rsidR="00E65EC0" w:rsidRPr="00E855F9">
        <w:rPr>
          <w:rFonts w:ascii="Times New Roman" w:eastAsia="Times New Roman" w:hAnsi="Times New Roman"/>
          <w:color w:val="000000" w:themeColor="text1"/>
          <w:sz w:val="24"/>
          <w:szCs w:val="24"/>
          <w:lang w:eastAsia="ru-RU"/>
        </w:rPr>
        <w:t>ункт</w:t>
      </w:r>
      <w:r w:rsidR="00234428">
        <w:rPr>
          <w:rFonts w:ascii="Times New Roman" w:eastAsia="Times New Roman" w:hAnsi="Times New Roman"/>
          <w:color w:val="000000" w:themeColor="text1"/>
          <w:sz w:val="24"/>
          <w:szCs w:val="24"/>
          <w:lang w:eastAsia="ru-RU"/>
        </w:rPr>
        <w:t>е</w:t>
      </w:r>
      <w:r w:rsidR="003B2E02" w:rsidRPr="00E855F9">
        <w:rPr>
          <w:rFonts w:ascii="Times New Roman" w:eastAsia="Times New Roman" w:hAnsi="Times New Roman"/>
          <w:color w:val="000000" w:themeColor="text1"/>
          <w:sz w:val="24"/>
          <w:szCs w:val="24"/>
          <w:lang w:eastAsia="ru-RU"/>
        </w:rPr>
        <w:t xml:space="preserve"> 1.3.</w:t>
      </w:r>
      <w:r w:rsidR="00E65EC0" w:rsidRPr="00E855F9">
        <w:rPr>
          <w:rFonts w:ascii="Times New Roman" w:eastAsia="Times New Roman" w:hAnsi="Times New Roman"/>
          <w:color w:val="000000" w:themeColor="text1"/>
          <w:sz w:val="24"/>
          <w:szCs w:val="24"/>
          <w:lang w:eastAsia="ru-RU"/>
        </w:rPr>
        <w:t>1</w:t>
      </w:r>
      <w:r w:rsidR="00BF726F">
        <w:rPr>
          <w:rFonts w:ascii="Times New Roman" w:eastAsia="Times New Roman" w:hAnsi="Times New Roman"/>
          <w:color w:val="000000" w:themeColor="text1"/>
          <w:sz w:val="24"/>
          <w:szCs w:val="24"/>
          <w:lang w:eastAsia="ru-RU"/>
        </w:rPr>
        <w:t>.</w:t>
      </w:r>
      <w:r w:rsidR="003B2E02" w:rsidRPr="00E855F9">
        <w:rPr>
          <w:rFonts w:ascii="Times New Roman" w:eastAsia="Times New Roman" w:hAnsi="Times New Roman"/>
          <w:color w:val="000000" w:themeColor="text1"/>
          <w:sz w:val="24"/>
          <w:szCs w:val="24"/>
          <w:lang w:eastAsia="ru-RU"/>
        </w:rPr>
        <w:t xml:space="preserve"> </w:t>
      </w:r>
      <w:r w:rsidRPr="00E855F9">
        <w:rPr>
          <w:rFonts w:ascii="Times New Roman" w:eastAsia="Times New Roman" w:hAnsi="Times New Roman"/>
          <w:color w:val="000000" w:themeColor="text1"/>
          <w:sz w:val="24"/>
          <w:szCs w:val="24"/>
          <w:lang w:eastAsia="ru-RU"/>
        </w:rPr>
        <w:t>Договор</w:t>
      </w:r>
      <w:r w:rsidR="003B2E02" w:rsidRPr="00E855F9">
        <w:rPr>
          <w:rFonts w:ascii="Times New Roman" w:eastAsia="Times New Roman" w:hAnsi="Times New Roman"/>
          <w:color w:val="000000" w:themeColor="text1"/>
          <w:sz w:val="24"/>
          <w:szCs w:val="24"/>
          <w:lang w:eastAsia="ru-RU"/>
        </w:rPr>
        <w:t>а</w:t>
      </w:r>
      <w:r w:rsidRPr="00E855F9">
        <w:rPr>
          <w:rFonts w:ascii="Times New Roman" w:eastAsia="Times New Roman" w:hAnsi="Times New Roman"/>
          <w:color w:val="000000" w:themeColor="text1"/>
          <w:sz w:val="24"/>
          <w:szCs w:val="24"/>
          <w:lang w:eastAsia="ru-RU"/>
        </w:rPr>
        <w:t>.</w:t>
      </w:r>
    </w:p>
    <w:p w:rsidR="00596AD5" w:rsidRPr="00E855F9" w:rsidRDefault="00596AD5" w:rsidP="00381453">
      <w:pPr>
        <w:pStyle w:val="aff"/>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E855F9">
        <w:rPr>
          <w:rStyle w:val="af1"/>
          <w:rFonts w:ascii="Times New Roman" w:eastAsia="Times New Roman" w:hAnsi="Times New Roman"/>
          <w:color w:val="000000" w:themeColor="text1"/>
          <w:sz w:val="24"/>
          <w:szCs w:val="24"/>
          <w:lang w:eastAsia="ru-RU"/>
        </w:rPr>
        <w:t xml:space="preserve">Нести </w:t>
      </w:r>
      <w:r w:rsidRPr="00E855F9">
        <w:rPr>
          <w:rFonts w:ascii="Times New Roman" w:eastAsia="Times New Roman" w:hAnsi="Times New Roman"/>
          <w:color w:val="000000" w:themeColor="text1"/>
          <w:sz w:val="24"/>
          <w:szCs w:val="24"/>
          <w:lang w:eastAsia="ru-RU"/>
        </w:rPr>
        <w:t>бремя содержания и сохранности Недвижимого имущества. Содержать Недвижимое имущество в порядке и надлежащем состоянии, не допуская его порчи, а в случае необходимости производить ремонт транспортной и инженерной инфраструктуры Недвижимого имущества.</w:t>
      </w:r>
    </w:p>
    <w:p w:rsidR="00596AD5" w:rsidRPr="00E855F9" w:rsidRDefault="00596AD5" w:rsidP="00381453">
      <w:pPr>
        <w:pStyle w:val="aff"/>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Немедленно</w:t>
      </w:r>
      <w:r w:rsidRPr="00E855F9">
        <w:rPr>
          <w:color w:val="000000" w:themeColor="text1"/>
          <w:sz w:val="24"/>
          <w:szCs w:val="24"/>
        </w:rPr>
        <w:t xml:space="preserve"> </w:t>
      </w:r>
      <w:r w:rsidRPr="00E855F9">
        <w:rPr>
          <w:rFonts w:ascii="Times New Roman" w:eastAsia="Times New Roman" w:hAnsi="Times New Roman"/>
          <w:color w:val="000000" w:themeColor="text1"/>
          <w:sz w:val="24"/>
          <w:szCs w:val="24"/>
          <w:lang w:eastAsia="ru-RU"/>
        </w:rPr>
        <w:t xml:space="preserve">извещать </w:t>
      </w:r>
      <w:r w:rsidRPr="00E855F9">
        <w:rPr>
          <w:rFonts w:ascii="Times New Roman" w:eastAsia="Times New Roman" w:hAnsi="Times New Roman"/>
          <w:i/>
          <w:color w:val="000000" w:themeColor="text1"/>
          <w:sz w:val="24"/>
          <w:szCs w:val="24"/>
          <w:lang w:eastAsia="ru-RU"/>
        </w:rPr>
        <w:t>Арендатора</w:t>
      </w:r>
      <w:r w:rsidRPr="00E855F9">
        <w:rPr>
          <w:rFonts w:ascii="Times New Roman" w:eastAsia="Times New Roman" w:hAnsi="Times New Roman"/>
          <w:color w:val="000000" w:themeColor="text1"/>
          <w:sz w:val="24"/>
          <w:szCs w:val="24"/>
          <w:lang w:eastAsia="ru-RU"/>
        </w:rPr>
        <w:t xml:space="preserve"> и соответствующие государственные органы о событии, нанесшем (или </w:t>
      </w:r>
      <w:r w:rsidR="00E65EC0" w:rsidRPr="00E855F9">
        <w:rPr>
          <w:rFonts w:ascii="Times New Roman" w:eastAsia="Times New Roman" w:hAnsi="Times New Roman"/>
          <w:color w:val="000000" w:themeColor="text1"/>
          <w:sz w:val="24"/>
          <w:szCs w:val="24"/>
          <w:lang w:eastAsia="ru-RU"/>
        </w:rPr>
        <w:t xml:space="preserve">способном </w:t>
      </w:r>
      <w:r w:rsidRPr="00E855F9">
        <w:rPr>
          <w:rFonts w:ascii="Times New Roman" w:eastAsia="Times New Roman" w:hAnsi="Times New Roman"/>
          <w:color w:val="000000" w:themeColor="text1"/>
          <w:sz w:val="24"/>
          <w:szCs w:val="24"/>
          <w:lang w:eastAsia="ru-RU"/>
        </w:rPr>
        <w:t xml:space="preserve">нанести) Недвижимому имуществу и находящимся на нем объектам (при наличии таковых), а также близлежащим земельным участкам ущерб, и своевременно принимать все возможные меры по предотвращению угрозы разрушения и/или повреждения Недвижимого имущества и расположенных на нем </w:t>
      </w:r>
      <w:r w:rsidR="00E65EC0" w:rsidRPr="00E855F9">
        <w:rPr>
          <w:rFonts w:ascii="Times New Roman" w:eastAsia="Times New Roman" w:hAnsi="Times New Roman"/>
          <w:color w:val="000000" w:themeColor="text1"/>
          <w:sz w:val="24"/>
          <w:szCs w:val="24"/>
          <w:lang w:eastAsia="ru-RU"/>
        </w:rPr>
        <w:t>Объектов</w:t>
      </w:r>
      <w:r w:rsidRPr="00E855F9">
        <w:rPr>
          <w:rFonts w:ascii="Times New Roman" w:eastAsia="Times New Roman" w:hAnsi="Times New Roman"/>
          <w:color w:val="000000" w:themeColor="text1"/>
          <w:sz w:val="24"/>
          <w:szCs w:val="24"/>
          <w:lang w:eastAsia="ru-RU"/>
        </w:rPr>
        <w:t>.</w:t>
      </w:r>
    </w:p>
    <w:p w:rsidR="00596AD5" w:rsidRPr="00E855F9" w:rsidRDefault="00596AD5" w:rsidP="00381453">
      <w:pPr>
        <w:pStyle w:val="aff"/>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Не допускать неправомерное использование Недвижимого имущества третьими лицами. О всех фактах неправомерного использования немедленно ставить в известность </w:t>
      </w:r>
      <w:r w:rsidRPr="00E855F9">
        <w:rPr>
          <w:rFonts w:ascii="Times New Roman" w:eastAsia="Times New Roman" w:hAnsi="Times New Roman"/>
          <w:i/>
          <w:color w:val="000000" w:themeColor="text1"/>
          <w:sz w:val="24"/>
          <w:szCs w:val="24"/>
          <w:lang w:eastAsia="ru-RU"/>
        </w:rPr>
        <w:t>Арендатора</w:t>
      </w:r>
      <w:r w:rsidRPr="00E855F9">
        <w:rPr>
          <w:rFonts w:ascii="Times New Roman" w:eastAsia="Times New Roman" w:hAnsi="Times New Roman"/>
          <w:color w:val="000000" w:themeColor="text1"/>
          <w:sz w:val="24"/>
          <w:szCs w:val="24"/>
          <w:lang w:eastAsia="ru-RU"/>
        </w:rPr>
        <w:t>.</w:t>
      </w:r>
    </w:p>
    <w:p w:rsidR="00596AD5" w:rsidRPr="00E855F9" w:rsidRDefault="00596AD5" w:rsidP="00381453">
      <w:pPr>
        <w:pStyle w:val="aff"/>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Не позднее по</w:t>
      </w:r>
      <w:r w:rsidR="000D6DF9" w:rsidRPr="00E855F9">
        <w:rPr>
          <w:rFonts w:ascii="Times New Roman" w:eastAsia="Times New Roman" w:hAnsi="Times New Roman"/>
          <w:color w:val="000000" w:themeColor="text1"/>
          <w:sz w:val="24"/>
          <w:szCs w:val="24"/>
          <w:lang w:eastAsia="ru-RU"/>
        </w:rPr>
        <w:t>следнего дня действия Договора</w:t>
      </w:r>
      <w:r w:rsidRPr="00E855F9">
        <w:rPr>
          <w:rFonts w:ascii="Times New Roman" w:eastAsia="Times New Roman" w:hAnsi="Times New Roman"/>
          <w:color w:val="000000" w:themeColor="text1"/>
          <w:sz w:val="24"/>
          <w:szCs w:val="24"/>
          <w:lang w:eastAsia="ru-RU"/>
        </w:rPr>
        <w:t xml:space="preserve"> за свой счет освободить Недвижимое имущество от возведенных на нем зданий, строений и сооружений, других объектов, а также находящегося на Недвижимом имуществе иного имущества</w:t>
      </w:r>
      <w:r w:rsidR="00112AF3" w:rsidRPr="00E855F9">
        <w:rPr>
          <w:rFonts w:ascii="Times New Roman" w:eastAsia="Times New Roman" w:hAnsi="Times New Roman"/>
          <w:color w:val="000000" w:themeColor="text1"/>
          <w:sz w:val="24"/>
          <w:szCs w:val="24"/>
          <w:lang w:eastAsia="ru-RU"/>
        </w:rPr>
        <w:t xml:space="preserve"> и передать Недвижимое имущество </w:t>
      </w:r>
      <w:r w:rsidR="00112AF3" w:rsidRPr="00E855F9">
        <w:rPr>
          <w:rFonts w:ascii="Times New Roman" w:eastAsia="Times New Roman" w:hAnsi="Times New Roman"/>
          <w:i/>
          <w:color w:val="000000" w:themeColor="text1"/>
          <w:sz w:val="24"/>
          <w:szCs w:val="24"/>
          <w:lang w:eastAsia="ru-RU"/>
        </w:rPr>
        <w:t>Арендатору</w:t>
      </w:r>
      <w:r w:rsidR="00112AF3" w:rsidRPr="00E855F9">
        <w:rPr>
          <w:rFonts w:ascii="Times New Roman" w:eastAsia="Times New Roman" w:hAnsi="Times New Roman"/>
          <w:color w:val="000000" w:themeColor="text1"/>
          <w:sz w:val="24"/>
          <w:szCs w:val="24"/>
          <w:lang w:eastAsia="ru-RU"/>
        </w:rPr>
        <w:t xml:space="preserve"> по Акту приема-передачи, в состоянии и качестве не хуже первоначального. Освобождение Недвижимого имущества от возведенных на нем зданий, строений и сооружений, других объектов, а также находящегося на Недвижимом имуществе иного имущества</w:t>
      </w:r>
      <w:r w:rsidRPr="00E855F9">
        <w:rPr>
          <w:rFonts w:ascii="Times New Roman" w:eastAsia="Times New Roman" w:hAnsi="Times New Roman"/>
          <w:color w:val="000000" w:themeColor="text1"/>
          <w:sz w:val="24"/>
          <w:szCs w:val="24"/>
          <w:lang w:eastAsia="ru-RU"/>
        </w:rPr>
        <w:t xml:space="preserve"> </w:t>
      </w:r>
      <w:r w:rsidR="00112AF3" w:rsidRPr="00E855F9">
        <w:rPr>
          <w:rFonts w:ascii="Times New Roman" w:eastAsia="Times New Roman" w:hAnsi="Times New Roman"/>
          <w:color w:val="000000" w:themeColor="text1"/>
          <w:sz w:val="24"/>
          <w:szCs w:val="24"/>
          <w:lang w:eastAsia="ru-RU"/>
        </w:rPr>
        <w:t xml:space="preserve">не требуется, если к дате окончания срока действия Договора между </w:t>
      </w:r>
      <w:r w:rsidR="00112AF3" w:rsidRPr="00E855F9">
        <w:rPr>
          <w:rFonts w:ascii="Times New Roman" w:eastAsia="Times New Roman" w:hAnsi="Times New Roman"/>
          <w:i/>
          <w:color w:val="000000" w:themeColor="text1"/>
          <w:sz w:val="24"/>
          <w:szCs w:val="24"/>
          <w:lang w:eastAsia="ru-RU"/>
        </w:rPr>
        <w:t>Арендатором</w:t>
      </w:r>
      <w:r w:rsidR="00112AF3" w:rsidRPr="00E855F9">
        <w:rPr>
          <w:rFonts w:ascii="Times New Roman" w:eastAsia="Times New Roman" w:hAnsi="Times New Roman"/>
          <w:color w:val="000000" w:themeColor="text1"/>
          <w:sz w:val="24"/>
          <w:szCs w:val="24"/>
          <w:lang w:eastAsia="ru-RU"/>
        </w:rPr>
        <w:t xml:space="preserve"> и </w:t>
      </w:r>
      <w:r w:rsidR="00112AF3" w:rsidRPr="00E855F9">
        <w:rPr>
          <w:rFonts w:ascii="Times New Roman" w:eastAsia="Times New Roman" w:hAnsi="Times New Roman"/>
          <w:i/>
          <w:color w:val="000000" w:themeColor="text1"/>
          <w:sz w:val="24"/>
          <w:szCs w:val="24"/>
          <w:lang w:eastAsia="ru-RU"/>
        </w:rPr>
        <w:t>Субарендатором</w:t>
      </w:r>
      <w:r w:rsidR="00112AF3" w:rsidRPr="00E855F9">
        <w:rPr>
          <w:rFonts w:ascii="Times New Roman" w:eastAsia="Times New Roman" w:hAnsi="Times New Roman"/>
          <w:color w:val="000000" w:themeColor="text1"/>
          <w:sz w:val="24"/>
          <w:szCs w:val="24"/>
          <w:lang w:eastAsia="ru-RU"/>
        </w:rPr>
        <w:t xml:space="preserve"> заключен в надлежащей форме Договор субаренды на новый срок.</w:t>
      </w:r>
    </w:p>
    <w:p w:rsidR="00596AD5" w:rsidRPr="00E855F9" w:rsidRDefault="00596AD5" w:rsidP="00381453">
      <w:pPr>
        <w:pStyle w:val="aff"/>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Письменно сообщить </w:t>
      </w:r>
      <w:r w:rsidRPr="00E855F9">
        <w:rPr>
          <w:rFonts w:ascii="Times New Roman" w:eastAsia="Times New Roman" w:hAnsi="Times New Roman"/>
          <w:i/>
          <w:color w:val="000000" w:themeColor="text1"/>
          <w:sz w:val="24"/>
          <w:szCs w:val="24"/>
          <w:lang w:eastAsia="ru-RU"/>
        </w:rPr>
        <w:t>Арендатору</w:t>
      </w:r>
      <w:r w:rsidRPr="00E855F9">
        <w:rPr>
          <w:rFonts w:ascii="Times New Roman" w:eastAsia="Times New Roman" w:hAnsi="Times New Roman"/>
          <w:color w:val="000000" w:themeColor="text1"/>
          <w:sz w:val="24"/>
          <w:szCs w:val="24"/>
          <w:lang w:eastAsia="ru-RU"/>
        </w:rPr>
        <w:t xml:space="preserve"> не позднее, чем за </w:t>
      </w:r>
      <w:r w:rsidR="00E65EC0" w:rsidRPr="00E855F9">
        <w:rPr>
          <w:rFonts w:ascii="Times New Roman" w:eastAsia="Times New Roman" w:hAnsi="Times New Roman"/>
          <w:color w:val="000000" w:themeColor="text1"/>
          <w:sz w:val="24"/>
          <w:szCs w:val="24"/>
          <w:lang w:eastAsia="ru-RU"/>
        </w:rPr>
        <w:t xml:space="preserve">90 </w:t>
      </w:r>
      <w:r w:rsidRPr="00E855F9">
        <w:rPr>
          <w:rFonts w:ascii="Times New Roman" w:eastAsia="Times New Roman" w:hAnsi="Times New Roman"/>
          <w:color w:val="000000" w:themeColor="text1"/>
          <w:sz w:val="24"/>
          <w:szCs w:val="24"/>
          <w:lang w:eastAsia="ru-RU"/>
        </w:rPr>
        <w:t>(</w:t>
      </w:r>
      <w:r w:rsidR="00E65EC0" w:rsidRPr="00E855F9">
        <w:rPr>
          <w:rFonts w:ascii="Times New Roman" w:eastAsia="Times New Roman" w:hAnsi="Times New Roman"/>
          <w:color w:val="000000" w:themeColor="text1"/>
          <w:sz w:val="24"/>
          <w:szCs w:val="24"/>
          <w:lang w:eastAsia="ru-RU"/>
        </w:rPr>
        <w:t>девяносто</w:t>
      </w:r>
      <w:r w:rsidRPr="00E855F9">
        <w:rPr>
          <w:rFonts w:ascii="Times New Roman" w:eastAsia="Times New Roman" w:hAnsi="Times New Roman"/>
          <w:color w:val="000000" w:themeColor="text1"/>
          <w:sz w:val="24"/>
          <w:szCs w:val="24"/>
          <w:lang w:eastAsia="ru-RU"/>
        </w:rPr>
        <w:t xml:space="preserve">) </w:t>
      </w:r>
      <w:r w:rsidR="00E65EC0" w:rsidRPr="00E855F9">
        <w:rPr>
          <w:rFonts w:ascii="Times New Roman" w:eastAsia="Times New Roman" w:hAnsi="Times New Roman"/>
          <w:color w:val="000000" w:themeColor="text1"/>
          <w:sz w:val="24"/>
          <w:szCs w:val="24"/>
          <w:lang w:eastAsia="ru-RU"/>
        </w:rPr>
        <w:t xml:space="preserve">календарных дней </w:t>
      </w:r>
      <w:r w:rsidRPr="00E855F9">
        <w:rPr>
          <w:rFonts w:ascii="Times New Roman" w:eastAsia="Times New Roman" w:hAnsi="Times New Roman"/>
          <w:color w:val="000000" w:themeColor="text1"/>
          <w:sz w:val="24"/>
          <w:szCs w:val="24"/>
          <w:lang w:eastAsia="ru-RU"/>
        </w:rPr>
        <w:t>о предстоящем освобождении Недвижимого имущества в связи с окончанием срока действия Договора.</w:t>
      </w:r>
    </w:p>
    <w:p w:rsidR="00596AD5" w:rsidRPr="00E855F9" w:rsidRDefault="00596AD5" w:rsidP="00381453">
      <w:pPr>
        <w:pStyle w:val="aff"/>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В течение 10 (десяти) рабочих дней письменно уведомить </w:t>
      </w:r>
      <w:r w:rsidRPr="00E855F9">
        <w:rPr>
          <w:rFonts w:ascii="Times New Roman" w:eastAsia="Times New Roman" w:hAnsi="Times New Roman"/>
          <w:i/>
          <w:color w:val="000000" w:themeColor="text1"/>
          <w:sz w:val="24"/>
          <w:szCs w:val="24"/>
          <w:lang w:eastAsia="ru-RU"/>
        </w:rPr>
        <w:t>Арендатора</w:t>
      </w:r>
      <w:r w:rsidRPr="00E855F9">
        <w:rPr>
          <w:rFonts w:ascii="Times New Roman" w:eastAsia="Times New Roman" w:hAnsi="Times New Roman"/>
          <w:color w:val="000000" w:themeColor="text1"/>
          <w:sz w:val="24"/>
          <w:szCs w:val="24"/>
          <w:lang w:eastAsia="ru-RU"/>
        </w:rPr>
        <w:t xml:space="preserve"> об изменении своих реквизитов</w:t>
      </w:r>
      <w:r w:rsidR="00E65EC0" w:rsidRPr="00E855F9">
        <w:rPr>
          <w:rFonts w:ascii="Times New Roman" w:eastAsia="Times New Roman" w:hAnsi="Times New Roman"/>
          <w:color w:val="000000" w:themeColor="text1"/>
          <w:sz w:val="24"/>
          <w:szCs w:val="24"/>
          <w:lang w:eastAsia="ru-RU"/>
        </w:rPr>
        <w:t>. П</w:t>
      </w:r>
      <w:r w:rsidRPr="00E855F9">
        <w:rPr>
          <w:rFonts w:ascii="Times New Roman" w:eastAsia="Times New Roman" w:hAnsi="Times New Roman"/>
          <w:color w:val="000000" w:themeColor="text1"/>
          <w:sz w:val="24"/>
          <w:szCs w:val="24"/>
          <w:lang w:eastAsia="ru-RU"/>
        </w:rPr>
        <w:t>ри этом, оформлени</w:t>
      </w:r>
      <w:r w:rsidR="00E65EC0" w:rsidRPr="00E855F9">
        <w:rPr>
          <w:rFonts w:ascii="Times New Roman" w:eastAsia="Times New Roman" w:hAnsi="Times New Roman"/>
          <w:color w:val="000000" w:themeColor="text1"/>
          <w:sz w:val="24"/>
          <w:szCs w:val="24"/>
          <w:lang w:eastAsia="ru-RU"/>
        </w:rPr>
        <w:t>е</w:t>
      </w:r>
      <w:r w:rsidRPr="00E855F9">
        <w:rPr>
          <w:rFonts w:ascii="Times New Roman" w:eastAsia="Times New Roman" w:hAnsi="Times New Roman"/>
          <w:color w:val="000000" w:themeColor="text1"/>
          <w:sz w:val="24"/>
          <w:szCs w:val="24"/>
          <w:lang w:eastAsia="ru-RU"/>
        </w:rPr>
        <w:t xml:space="preserve"> дополнительного соглашения не требуется.</w:t>
      </w:r>
    </w:p>
    <w:p w:rsidR="000D6DF9" w:rsidRPr="00E855F9" w:rsidRDefault="000D6DF9" w:rsidP="00381453">
      <w:pPr>
        <w:pStyle w:val="aff"/>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В случае если </w:t>
      </w:r>
      <w:r w:rsidRPr="00E855F9">
        <w:rPr>
          <w:rFonts w:ascii="Times New Roman" w:hAnsi="Times New Roman"/>
          <w:color w:val="000000" w:themeColor="text1"/>
          <w:sz w:val="24"/>
          <w:szCs w:val="24"/>
        </w:rPr>
        <w:t xml:space="preserve">в соответствии с </w:t>
      </w:r>
      <w:r w:rsidR="00E65EC0" w:rsidRPr="00E855F9">
        <w:rPr>
          <w:rFonts w:ascii="Times New Roman" w:hAnsi="Times New Roman"/>
          <w:color w:val="000000" w:themeColor="text1"/>
          <w:sz w:val="24"/>
          <w:szCs w:val="24"/>
        </w:rPr>
        <w:t>З</w:t>
      </w:r>
      <w:r w:rsidRPr="00E855F9">
        <w:rPr>
          <w:rFonts w:ascii="Times New Roman" w:hAnsi="Times New Roman"/>
          <w:color w:val="000000" w:themeColor="text1"/>
          <w:sz w:val="24"/>
          <w:szCs w:val="24"/>
        </w:rPr>
        <w:t>аконодательством требуется государственная регистрация Договора, изменений и дополнений к нему, а также соглашения о его расторжении или прекращения Договора по иному основанию, в срок не позднее 30 (тридцати) календарных дней после их подписания, обратиться с заявлением в орган,</w:t>
      </w:r>
      <w:r w:rsidRPr="00E855F9">
        <w:rPr>
          <w:rFonts w:ascii="Times New Roman" w:eastAsia="Times New Roman" w:hAnsi="Times New Roman"/>
          <w:color w:val="000000" w:themeColor="text1"/>
          <w:sz w:val="24"/>
          <w:szCs w:val="24"/>
          <w:lang w:eastAsia="ru-RU"/>
        </w:rPr>
        <w:t xml:space="preserve"> осуществляющий государственную регистрацию прав на недвижимое имущество и сделок с ним за соответствующей регистрацией,</w:t>
      </w:r>
      <w:r w:rsidRPr="00E855F9">
        <w:rPr>
          <w:rFonts w:ascii="Times New Roman" w:hAnsi="Times New Roman"/>
          <w:color w:val="000000" w:themeColor="text1"/>
          <w:sz w:val="24"/>
          <w:szCs w:val="24"/>
        </w:rPr>
        <w:t xml:space="preserve"> и нести в связи с этим расходы по государственной регистрации. При этом в срок не позднее 5 (пяти) рабочих дней после </w:t>
      </w:r>
      <w:r w:rsidRPr="00E855F9">
        <w:rPr>
          <w:rFonts w:ascii="Times New Roman" w:eastAsia="Times New Roman" w:hAnsi="Times New Roman"/>
          <w:color w:val="000000" w:themeColor="text1"/>
          <w:sz w:val="24"/>
          <w:szCs w:val="24"/>
          <w:lang w:eastAsia="ru-RU"/>
        </w:rPr>
        <w:t xml:space="preserve">подачи (приема) заявления о государственной регистрации </w:t>
      </w:r>
      <w:r w:rsidRPr="00E855F9">
        <w:rPr>
          <w:rFonts w:ascii="Times New Roman" w:hAnsi="Times New Roman"/>
          <w:color w:val="000000" w:themeColor="text1"/>
          <w:sz w:val="24"/>
          <w:szCs w:val="24"/>
        </w:rPr>
        <w:t xml:space="preserve">Договора и/или изменений и дополнений к нему, и/или соглашения о его расторжении предоставить </w:t>
      </w:r>
      <w:r w:rsidRPr="00E855F9">
        <w:rPr>
          <w:rFonts w:ascii="Times New Roman" w:hAnsi="Times New Roman"/>
          <w:i/>
          <w:color w:val="000000" w:themeColor="text1"/>
          <w:sz w:val="24"/>
          <w:szCs w:val="24"/>
        </w:rPr>
        <w:t>Арендатору</w:t>
      </w:r>
      <w:r w:rsidRPr="00E855F9">
        <w:rPr>
          <w:rFonts w:ascii="Times New Roman" w:hAnsi="Times New Roman"/>
          <w:color w:val="000000" w:themeColor="text1"/>
          <w:sz w:val="24"/>
          <w:szCs w:val="24"/>
        </w:rPr>
        <w:t xml:space="preserve"> заверенную надлежащим образом копию расписки о приеме соответствующего заявления для проведения государственной регистрации, и в срок  не позднее 5 (пяти) рабочих дней с момента государственной регистрации предоставить </w:t>
      </w:r>
      <w:r w:rsidRPr="00E855F9">
        <w:rPr>
          <w:rFonts w:ascii="Times New Roman" w:hAnsi="Times New Roman"/>
          <w:i/>
          <w:color w:val="000000" w:themeColor="text1"/>
          <w:sz w:val="24"/>
          <w:szCs w:val="24"/>
        </w:rPr>
        <w:t>Арендатору</w:t>
      </w:r>
      <w:r w:rsidRPr="00E855F9">
        <w:rPr>
          <w:rFonts w:ascii="Times New Roman" w:hAnsi="Times New Roman"/>
          <w:color w:val="000000" w:themeColor="text1"/>
          <w:sz w:val="24"/>
          <w:szCs w:val="24"/>
        </w:rPr>
        <w:t xml:space="preserve"> зарегистрированный экземпляр Договора и/или изменений и дополнений к нему, и/или </w:t>
      </w:r>
      <w:r w:rsidR="00881A00" w:rsidRPr="00E855F9">
        <w:rPr>
          <w:rFonts w:ascii="Times New Roman" w:hAnsi="Times New Roman"/>
          <w:color w:val="000000" w:themeColor="text1"/>
          <w:sz w:val="24"/>
          <w:szCs w:val="24"/>
        </w:rPr>
        <w:t xml:space="preserve">соглашения </w:t>
      </w:r>
      <w:r w:rsidRPr="00E855F9">
        <w:rPr>
          <w:rFonts w:ascii="Times New Roman" w:hAnsi="Times New Roman"/>
          <w:color w:val="000000" w:themeColor="text1"/>
          <w:sz w:val="24"/>
          <w:szCs w:val="24"/>
        </w:rPr>
        <w:t>о расторжении</w:t>
      </w:r>
      <w:r w:rsidR="00881A00" w:rsidRPr="00E855F9">
        <w:rPr>
          <w:rFonts w:ascii="Times New Roman" w:hAnsi="Times New Roman"/>
          <w:color w:val="000000" w:themeColor="text1"/>
          <w:sz w:val="24"/>
          <w:szCs w:val="24"/>
        </w:rPr>
        <w:t xml:space="preserve"> Договора</w:t>
      </w:r>
      <w:r w:rsidRPr="00E855F9">
        <w:rPr>
          <w:rFonts w:ascii="Times New Roman" w:hAnsi="Times New Roman"/>
          <w:color w:val="000000" w:themeColor="text1"/>
          <w:sz w:val="24"/>
          <w:szCs w:val="24"/>
        </w:rPr>
        <w:t>.</w:t>
      </w:r>
    </w:p>
    <w:p w:rsidR="00596AD5" w:rsidRPr="00E855F9" w:rsidRDefault="00596AD5" w:rsidP="00234428">
      <w:pPr>
        <w:pStyle w:val="aff"/>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Обеспечивать</w:t>
      </w:r>
      <w:r w:rsidR="003B2E02" w:rsidRPr="00E855F9">
        <w:rPr>
          <w:rFonts w:ascii="Times New Roman" w:eastAsia="Times New Roman" w:hAnsi="Times New Roman"/>
          <w:color w:val="000000" w:themeColor="text1"/>
          <w:sz w:val="24"/>
          <w:szCs w:val="24"/>
          <w:lang w:eastAsia="ru-RU"/>
        </w:rPr>
        <w:t xml:space="preserve"> неукоснительное ис</w:t>
      </w:r>
      <w:r w:rsidRPr="00E855F9">
        <w:rPr>
          <w:rFonts w:ascii="Times New Roman" w:eastAsia="Times New Roman" w:hAnsi="Times New Roman"/>
          <w:color w:val="000000" w:themeColor="text1"/>
          <w:sz w:val="24"/>
          <w:szCs w:val="24"/>
          <w:lang w:eastAsia="ru-RU"/>
        </w:rPr>
        <w:t xml:space="preserve">полнение требований частей 3 и 4, а также Приложения 4 </w:t>
      </w:r>
      <w:r w:rsidR="00881A00" w:rsidRPr="00E855F9">
        <w:rPr>
          <w:rFonts w:ascii="Times New Roman" w:eastAsia="Times New Roman" w:hAnsi="Times New Roman"/>
          <w:color w:val="000000" w:themeColor="text1"/>
          <w:sz w:val="24"/>
          <w:szCs w:val="24"/>
          <w:lang w:eastAsia="ru-RU"/>
        </w:rPr>
        <w:t xml:space="preserve">приказа </w:t>
      </w:r>
      <w:r w:rsidRPr="00E855F9">
        <w:rPr>
          <w:rFonts w:ascii="Times New Roman" w:eastAsia="Times New Roman" w:hAnsi="Times New Roman"/>
          <w:color w:val="000000" w:themeColor="text1"/>
          <w:sz w:val="24"/>
          <w:szCs w:val="24"/>
          <w:lang w:eastAsia="ru-RU"/>
        </w:rPr>
        <w:t xml:space="preserve">Государственной компании «Автодор» от 26.02.2013 № 34 «Об утверждении Правил уборки мусора и </w:t>
      </w:r>
      <w:r w:rsidRPr="00234428">
        <w:rPr>
          <w:rFonts w:ascii="Times New Roman" w:hAnsi="Times New Roman"/>
          <w:color w:val="000000" w:themeColor="text1"/>
          <w:sz w:val="24"/>
          <w:szCs w:val="24"/>
        </w:rPr>
        <w:t>посторонних</w:t>
      </w:r>
      <w:r w:rsidRPr="00E855F9">
        <w:rPr>
          <w:rFonts w:ascii="Times New Roman" w:eastAsia="Times New Roman" w:hAnsi="Times New Roman"/>
          <w:color w:val="000000" w:themeColor="text1"/>
          <w:sz w:val="24"/>
          <w:szCs w:val="24"/>
          <w:lang w:eastAsia="ru-RU"/>
        </w:rPr>
        <w:t xml:space="preserve"> предметов с автомобильных дорог Государственной компании «Российские автомобильные дороги» и искусственных дорожных сооружений на них» размещенному на </w:t>
      </w:r>
      <w:r w:rsidR="00234428">
        <w:rPr>
          <w:rFonts w:ascii="Times New Roman" w:eastAsia="Times New Roman" w:hAnsi="Times New Roman"/>
          <w:color w:val="000000" w:themeColor="text1"/>
          <w:sz w:val="24"/>
          <w:szCs w:val="24"/>
          <w:lang w:eastAsia="ru-RU"/>
        </w:rPr>
        <w:t xml:space="preserve">сайте </w:t>
      </w:r>
      <w:r w:rsidR="00234428" w:rsidRPr="00234428">
        <w:rPr>
          <w:rFonts w:ascii="Times New Roman" w:eastAsia="Times New Roman" w:hAnsi="Times New Roman"/>
          <w:i/>
          <w:color w:val="000000" w:themeColor="text1"/>
          <w:sz w:val="24"/>
          <w:szCs w:val="24"/>
          <w:lang w:eastAsia="ru-RU"/>
        </w:rPr>
        <w:t>Арендатора</w:t>
      </w:r>
      <w:r w:rsidR="00234428">
        <w:rPr>
          <w:rFonts w:ascii="Times New Roman" w:eastAsia="Times New Roman" w:hAnsi="Times New Roman"/>
          <w:color w:val="000000" w:themeColor="text1"/>
          <w:sz w:val="24"/>
          <w:szCs w:val="24"/>
          <w:lang w:eastAsia="ru-RU"/>
        </w:rPr>
        <w:t xml:space="preserve"> в информационно-телекоммуникационной сети «Интернет» </w:t>
      </w:r>
      <w:r w:rsidR="00234428" w:rsidRPr="00234428">
        <w:rPr>
          <w:rFonts w:ascii="Times New Roman" w:eastAsia="Times New Roman" w:hAnsi="Times New Roman"/>
          <w:color w:val="000000" w:themeColor="text1"/>
          <w:sz w:val="24"/>
          <w:szCs w:val="24"/>
          <w:lang w:eastAsia="ru-RU"/>
        </w:rPr>
        <w:t>(https://www.russianhighways.ru/)</w:t>
      </w:r>
      <w:r w:rsidR="00E855F9">
        <w:rPr>
          <w:rFonts w:ascii="Times New Roman" w:eastAsia="Times New Roman" w:hAnsi="Times New Roman"/>
          <w:color w:val="000000" w:themeColor="text1"/>
          <w:sz w:val="24"/>
          <w:szCs w:val="24"/>
          <w:lang w:eastAsia="ru-RU"/>
        </w:rPr>
        <w:t>.</w:t>
      </w:r>
    </w:p>
    <w:p w:rsidR="00596AD5" w:rsidRPr="00E855F9" w:rsidRDefault="00876D27" w:rsidP="00381453">
      <w:pPr>
        <w:pStyle w:val="aff"/>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 </w:t>
      </w:r>
      <w:r w:rsidR="00596AD5" w:rsidRPr="00E855F9">
        <w:rPr>
          <w:rFonts w:ascii="Times New Roman" w:eastAsia="Times New Roman" w:hAnsi="Times New Roman"/>
          <w:color w:val="000000" w:themeColor="text1"/>
          <w:sz w:val="24"/>
          <w:szCs w:val="24"/>
          <w:lang w:eastAsia="ru-RU"/>
        </w:rPr>
        <w:t xml:space="preserve">Заплатить </w:t>
      </w:r>
      <w:r w:rsidR="00596AD5" w:rsidRPr="00E855F9">
        <w:rPr>
          <w:rFonts w:ascii="Times New Roman" w:eastAsia="Times New Roman" w:hAnsi="Times New Roman"/>
          <w:i/>
          <w:color w:val="000000" w:themeColor="text1"/>
          <w:sz w:val="24"/>
          <w:szCs w:val="24"/>
          <w:lang w:eastAsia="ru-RU"/>
        </w:rPr>
        <w:t>Арендатору</w:t>
      </w:r>
      <w:r w:rsidR="00596AD5" w:rsidRPr="00E855F9">
        <w:rPr>
          <w:rFonts w:ascii="Times New Roman" w:eastAsia="Times New Roman" w:hAnsi="Times New Roman"/>
          <w:color w:val="000000" w:themeColor="text1"/>
          <w:sz w:val="24"/>
          <w:szCs w:val="24"/>
          <w:lang w:eastAsia="ru-RU"/>
        </w:rPr>
        <w:t xml:space="preserve"> </w:t>
      </w:r>
      <w:r w:rsidR="007875C4" w:rsidRPr="00E855F9">
        <w:rPr>
          <w:rFonts w:ascii="Times New Roman" w:eastAsia="Times New Roman" w:hAnsi="Times New Roman"/>
          <w:color w:val="000000" w:themeColor="text1"/>
          <w:sz w:val="24"/>
          <w:szCs w:val="24"/>
          <w:lang w:eastAsia="ru-RU"/>
        </w:rPr>
        <w:t>обеспечительный</w:t>
      </w:r>
      <w:r w:rsidR="00596AD5" w:rsidRPr="00E855F9">
        <w:rPr>
          <w:rFonts w:ascii="Times New Roman" w:eastAsia="Times New Roman" w:hAnsi="Times New Roman"/>
          <w:color w:val="000000" w:themeColor="text1"/>
          <w:sz w:val="24"/>
          <w:szCs w:val="24"/>
          <w:lang w:eastAsia="ru-RU"/>
        </w:rPr>
        <w:t xml:space="preserve"> </w:t>
      </w:r>
      <w:r w:rsidR="00EE7FF7">
        <w:rPr>
          <w:rFonts w:ascii="Times New Roman" w:eastAsia="Times New Roman" w:hAnsi="Times New Roman"/>
          <w:color w:val="000000" w:themeColor="text1"/>
          <w:sz w:val="24"/>
          <w:szCs w:val="24"/>
          <w:lang w:eastAsia="ru-RU"/>
        </w:rPr>
        <w:t>платеж</w:t>
      </w:r>
      <w:r w:rsidR="00596AD5" w:rsidRPr="00E855F9">
        <w:rPr>
          <w:rFonts w:ascii="Times New Roman" w:eastAsia="Times New Roman" w:hAnsi="Times New Roman"/>
          <w:color w:val="000000" w:themeColor="text1"/>
          <w:sz w:val="24"/>
          <w:szCs w:val="24"/>
          <w:lang w:eastAsia="ru-RU"/>
        </w:rPr>
        <w:t xml:space="preserve"> в порядке, установленном</w:t>
      </w:r>
      <w:r w:rsidR="00596AD5" w:rsidRPr="00866D39">
        <w:rPr>
          <w:rFonts w:ascii="Times New Roman" w:eastAsia="Times New Roman" w:hAnsi="Times New Roman"/>
          <w:color w:val="000000" w:themeColor="text1"/>
          <w:sz w:val="24"/>
          <w:szCs w:val="24"/>
          <w:lang w:eastAsia="ru-RU"/>
        </w:rPr>
        <w:t xml:space="preserve"> Договор</w:t>
      </w:r>
      <w:r w:rsidR="00EE7FF7">
        <w:rPr>
          <w:rFonts w:ascii="Times New Roman" w:eastAsia="Times New Roman" w:hAnsi="Times New Roman"/>
          <w:color w:val="000000" w:themeColor="text1"/>
          <w:sz w:val="24"/>
          <w:szCs w:val="24"/>
          <w:lang w:eastAsia="ru-RU"/>
        </w:rPr>
        <w:t>ом (в т.ч. пунктом 5.2.2.4</w:t>
      </w:r>
      <w:r w:rsidR="00BF726F">
        <w:rPr>
          <w:rFonts w:ascii="Times New Roman" w:eastAsia="Times New Roman" w:hAnsi="Times New Roman"/>
          <w:color w:val="000000" w:themeColor="text1"/>
          <w:sz w:val="24"/>
          <w:szCs w:val="24"/>
          <w:lang w:eastAsia="ru-RU"/>
        </w:rPr>
        <w:t>.</w:t>
      </w:r>
      <w:r w:rsidR="00EE7FF7">
        <w:rPr>
          <w:rFonts w:ascii="Times New Roman" w:eastAsia="Times New Roman" w:hAnsi="Times New Roman"/>
          <w:color w:val="000000" w:themeColor="text1"/>
          <w:sz w:val="24"/>
          <w:szCs w:val="24"/>
          <w:lang w:eastAsia="ru-RU"/>
        </w:rPr>
        <w:t>)</w:t>
      </w:r>
      <w:r w:rsidR="00881A00" w:rsidRPr="00E855F9">
        <w:rPr>
          <w:rFonts w:ascii="Times New Roman" w:eastAsia="Times New Roman" w:hAnsi="Times New Roman"/>
          <w:color w:val="000000" w:themeColor="text1"/>
          <w:sz w:val="24"/>
          <w:szCs w:val="24"/>
          <w:lang w:eastAsia="ru-RU"/>
        </w:rPr>
        <w:t>.</w:t>
      </w:r>
    </w:p>
    <w:p w:rsidR="000B5373" w:rsidRPr="00E855F9" w:rsidRDefault="000B5373" w:rsidP="00381453">
      <w:pPr>
        <w:keepNext/>
        <w:numPr>
          <w:ilvl w:val="1"/>
          <w:numId w:val="6"/>
        </w:numPr>
        <w:spacing w:after="0" w:line="240" w:lineRule="auto"/>
        <w:jc w:val="both"/>
        <w:outlineLvl w:val="1"/>
        <w:rPr>
          <w:rFonts w:ascii="Times New Roman" w:eastAsia="Times New Roman" w:hAnsi="Times New Roman"/>
          <w:color w:val="000000" w:themeColor="text1"/>
          <w:sz w:val="24"/>
          <w:szCs w:val="24"/>
          <w:lang w:eastAsia="ru-RU"/>
        </w:rPr>
      </w:pPr>
      <w:r w:rsidRPr="00E855F9">
        <w:rPr>
          <w:rFonts w:ascii="Times New Roman" w:eastAsia="Times New Roman" w:hAnsi="Times New Roman"/>
          <w:i/>
          <w:color w:val="000000" w:themeColor="text1"/>
          <w:sz w:val="24"/>
          <w:szCs w:val="24"/>
          <w:lang w:eastAsia="ru-RU"/>
        </w:rPr>
        <w:t>Субарендатор</w:t>
      </w:r>
      <w:r w:rsidRPr="00E855F9">
        <w:rPr>
          <w:rFonts w:ascii="Times New Roman" w:eastAsia="Times New Roman" w:hAnsi="Times New Roman"/>
          <w:color w:val="000000" w:themeColor="text1"/>
          <w:sz w:val="24"/>
          <w:szCs w:val="24"/>
          <w:lang w:eastAsia="ru-RU"/>
        </w:rPr>
        <w:t xml:space="preserve"> осуществляет другие права и несет другие обязанности</w:t>
      </w:r>
      <w:r w:rsidR="0003142A" w:rsidRPr="00E855F9">
        <w:rPr>
          <w:rFonts w:ascii="Times New Roman" w:eastAsia="Times New Roman" w:hAnsi="Times New Roman"/>
          <w:color w:val="000000" w:themeColor="text1"/>
          <w:sz w:val="24"/>
          <w:szCs w:val="24"/>
          <w:lang w:eastAsia="ru-RU"/>
        </w:rPr>
        <w:t>,</w:t>
      </w:r>
      <w:r w:rsidRPr="00E855F9">
        <w:rPr>
          <w:rFonts w:ascii="Times New Roman" w:eastAsia="Times New Roman" w:hAnsi="Times New Roman"/>
          <w:color w:val="000000" w:themeColor="text1"/>
          <w:sz w:val="24"/>
          <w:szCs w:val="24"/>
          <w:lang w:eastAsia="ru-RU"/>
        </w:rPr>
        <w:t xml:space="preserve"> предусмотренные Договором и </w:t>
      </w:r>
      <w:r w:rsidR="00881A00" w:rsidRPr="00E855F9">
        <w:rPr>
          <w:rFonts w:ascii="Times New Roman" w:eastAsia="Times New Roman" w:hAnsi="Times New Roman"/>
          <w:color w:val="000000" w:themeColor="text1"/>
          <w:sz w:val="24"/>
          <w:szCs w:val="24"/>
          <w:lang w:eastAsia="ru-RU"/>
        </w:rPr>
        <w:t>З</w:t>
      </w:r>
      <w:r w:rsidRPr="00E855F9">
        <w:rPr>
          <w:rFonts w:ascii="Times New Roman" w:eastAsia="Times New Roman" w:hAnsi="Times New Roman"/>
          <w:color w:val="000000" w:themeColor="text1"/>
          <w:sz w:val="24"/>
          <w:szCs w:val="24"/>
          <w:lang w:eastAsia="ru-RU"/>
        </w:rPr>
        <w:t>аконодательством.</w:t>
      </w:r>
    </w:p>
    <w:p w:rsidR="00FF0EA7" w:rsidRDefault="00FF0EA7">
      <w:pPr>
        <w:spacing w:after="0" w:line="240" w:lineRule="auto"/>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br w:type="page"/>
      </w:r>
    </w:p>
    <w:p w:rsidR="000B5373" w:rsidRPr="00E855F9" w:rsidRDefault="000B5373" w:rsidP="00381453">
      <w:pPr>
        <w:spacing w:after="0" w:line="240" w:lineRule="auto"/>
        <w:jc w:val="both"/>
        <w:rPr>
          <w:rFonts w:ascii="Times New Roman" w:eastAsia="Times New Roman" w:hAnsi="Times New Roman"/>
          <w:color w:val="000000" w:themeColor="text1"/>
          <w:sz w:val="24"/>
          <w:szCs w:val="24"/>
          <w:lang w:eastAsia="ru-RU"/>
        </w:rPr>
      </w:pPr>
    </w:p>
    <w:p w:rsidR="000B5373" w:rsidRPr="00E855F9" w:rsidRDefault="004E02E0" w:rsidP="00381453">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r w:rsidRPr="00E855F9">
        <w:rPr>
          <w:rFonts w:ascii="Times New Roman" w:eastAsia="Times New Roman" w:hAnsi="Times New Roman"/>
          <w:b/>
          <w:color w:val="000000" w:themeColor="text1"/>
          <w:sz w:val="24"/>
          <w:szCs w:val="24"/>
          <w:lang w:eastAsia="ru-RU"/>
        </w:rPr>
        <w:t xml:space="preserve">Глава </w:t>
      </w:r>
      <w:r w:rsidR="003A128F" w:rsidRPr="00E855F9">
        <w:rPr>
          <w:rFonts w:ascii="Times New Roman" w:eastAsia="Times New Roman" w:hAnsi="Times New Roman"/>
          <w:b/>
          <w:color w:val="000000" w:themeColor="text1"/>
          <w:sz w:val="24"/>
          <w:szCs w:val="24"/>
          <w:lang w:val="en-US" w:eastAsia="ru-RU"/>
        </w:rPr>
        <w:t>VI</w:t>
      </w:r>
      <w:r w:rsidR="003A128F" w:rsidRPr="00E855F9">
        <w:rPr>
          <w:rFonts w:ascii="Times New Roman" w:eastAsia="Times New Roman" w:hAnsi="Times New Roman"/>
          <w:b/>
          <w:color w:val="000000" w:themeColor="text1"/>
          <w:sz w:val="24"/>
          <w:szCs w:val="24"/>
          <w:lang w:eastAsia="ru-RU"/>
        </w:rPr>
        <w:t>I.</w:t>
      </w:r>
      <w:r w:rsidR="00881A00" w:rsidRPr="00E855F9">
        <w:rPr>
          <w:rFonts w:ascii="Times New Roman" w:eastAsia="Times New Roman" w:hAnsi="Times New Roman"/>
          <w:b/>
          <w:color w:val="000000" w:themeColor="text1"/>
          <w:sz w:val="24"/>
          <w:szCs w:val="24"/>
          <w:lang w:eastAsia="ru-RU"/>
        </w:rPr>
        <w:t xml:space="preserve"> </w:t>
      </w:r>
      <w:r w:rsidR="000B5373" w:rsidRPr="00E855F9">
        <w:rPr>
          <w:rFonts w:ascii="Times New Roman" w:eastAsia="Times New Roman" w:hAnsi="Times New Roman"/>
          <w:b/>
          <w:color w:val="000000" w:themeColor="text1"/>
          <w:sz w:val="24"/>
          <w:szCs w:val="24"/>
          <w:lang w:eastAsia="ru-RU"/>
        </w:rPr>
        <w:t>Ответственность сторон</w:t>
      </w:r>
    </w:p>
    <w:p w:rsidR="000B5373" w:rsidRPr="00E855F9" w:rsidRDefault="000B5373" w:rsidP="00381453">
      <w:pPr>
        <w:spacing w:after="0" w:line="240" w:lineRule="auto"/>
        <w:rPr>
          <w:rFonts w:ascii="Times New Roman" w:eastAsia="Times New Roman" w:hAnsi="Times New Roman"/>
          <w:b/>
          <w:color w:val="000000" w:themeColor="text1"/>
          <w:sz w:val="24"/>
          <w:szCs w:val="24"/>
          <w:lang w:eastAsia="ru-RU"/>
        </w:rPr>
      </w:pPr>
    </w:p>
    <w:p w:rsidR="000B5373" w:rsidRPr="00E855F9" w:rsidRDefault="000B5373" w:rsidP="00381453">
      <w:pPr>
        <w:numPr>
          <w:ilvl w:val="1"/>
          <w:numId w:val="5"/>
        </w:numPr>
        <w:tabs>
          <w:tab w:val="num" w:pos="709"/>
        </w:tabs>
        <w:spacing w:after="0" w:line="240" w:lineRule="auto"/>
        <w:jc w:val="both"/>
        <w:rPr>
          <w:rFonts w:ascii="Times New Roman" w:eastAsia="Times New Roman" w:hAnsi="Times New Roman"/>
          <w:b/>
          <w:color w:val="000000" w:themeColor="text1"/>
          <w:sz w:val="24"/>
          <w:szCs w:val="24"/>
          <w:lang w:eastAsia="ru-RU"/>
        </w:rPr>
      </w:pPr>
      <w:r w:rsidRPr="00E855F9">
        <w:rPr>
          <w:rFonts w:ascii="Times New Roman" w:eastAsia="Times New Roman" w:hAnsi="Times New Roman"/>
          <w:color w:val="000000" w:themeColor="text1"/>
          <w:sz w:val="24"/>
          <w:szCs w:val="24"/>
          <w:lang w:eastAsia="ru-RU"/>
        </w:rPr>
        <w:t>За неисполнение или ненадлежащ</w:t>
      </w:r>
      <w:r w:rsidR="003B3E3D" w:rsidRPr="00E855F9">
        <w:rPr>
          <w:rFonts w:ascii="Times New Roman" w:eastAsia="Times New Roman" w:hAnsi="Times New Roman"/>
          <w:color w:val="000000" w:themeColor="text1"/>
          <w:sz w:val="24"/>
          <w:szCs w:val="24"/>
          <w:lang w:eastAsia="ru-RU"/>
        </w:rPr>
        <w:t>ее исполнение условий Договора С</w:t>
      </w:r>
      <w:r w:rsidRPr="00E855F9">
        <w:rPr>
          <w:rFonts w:ascii="Times New Roman" w:eastAsia="Times New Roman" w:hAnsi="Times New Roman"/>
          <w:color w:val="000000" w:themeColor="text1"/>
          <w:sz w:val="24"/>
          <w:szCs w:val="24"/>
          <w:lang w:eastAsia="ru-RU"/>
        </w:rPr>
        <w:t xml:space="preserve">тороны несут ответственность, предусмотренную </w:t>
      </w:r>
      <w:r w:rsidR="00881A00" w:rsidRPr="00E855F9">
        <w:rPr>
          <w:rFonts w:ascii="Times New Roman" w:eastAsia="Times New Roman" w:hAnsi="Times New Roman"/>
          <w:color w:val="000000" w:themeColor="text1"/>
          <w:sz w:val="24"/>
          <w:szCs w:val="24"/>
          <w:lang w:eastAsia="ru-RU"/>
        </w:rPr>
        <w:t>З</w:t>
      </w:r>
      <w:r w:rsidRPr="00E855F9">
        <w:rPr>
          <w:rFonts w:ascii="Times New Roman" w:eastAsia="Times New Roman" w:hAnsi="Times New Roman"/>
          <w:color w:val="000000" w:themeColor="text1"/>
          <w:sz w:val="24"/>
          <w:szCs w:val="24"/>
          <w:lang w:eastAsia="ru-RU"/>
        </w:rPr>
        <w:t>аконодательством и/или Д</w:t>
      </w:r>
      <w:r w:rsidR="003B3E3D" w:rsidRPr="00E855F9">
        <w:rPr>
          <w:rFonts w:ascii="Times New Roman" w:eastAsia="Times New Roman" w:hAnsi="Times New Roman"/>
          <w:color w:val="000000" w:themeColor="text1"/>
          <w:sz w:val="24"/>
          <w:szCs w:val="24"/>
          <w:lang w:eastAsia="ru-RU"/>
        </w:rPr>
        <w:t>оговором. Меры ответственности С</w:t>
      </w:r>
      <w:r w:rsidRPr="00E855F9">
        <w:rPr>
          <w:rFonts w:ascii="Times New Roman" w:eastAsia="Times New Roman" w:hAnsi="Times New Roman"/>
          <w:color w:val="000000" w:themeColor="text1"/>
          <w:sz w:val="24"/>
          <w:szCs w:val="24"/>
          <w:lang w:eastAsia="ru-RU"/>
        </w:rPr>
        <w:t xml:space="preserve">торон, не предусмотренные в Договоре, применяются в соответствии с </w:t>
      </w:r>
      <w:r w:rsidR="00881A00" w:rsidRPr="00E855F9">
        <w:rPr>
          <w:rFonts w:ascii="Times New Roman" w:eastAsia="Times New Roman" w:hAnsi="Times New Roman"/>
          <w:color w:val="000000" w:themeColor="text1"/>
          <w:sz w:val="24"/>
          <w:szCs w:val="24"/>
          <w:lang w:eastAsia="ru-RU"/>
        </w:rPr>
        <w:t>З</w:t>
      </w:r>
      <w:r w:rsidRPr="00E855F9">
        <w:rPr>
          <w:rFonts w:ascii="Times New Roman" w:eastAsia="Times New Roman" w:hAnsi="Times New Roman"/>
          <w:color w:val="000000" w:themeColor="text1"/>
          <w:sz w:val="24"/>
          <w:szCs w:val="24"/>
          <w:lang w:eastAsia="ru-RU"/>
        </w:rPr>
        <w:t>аконодательством.</w:t>
      </w:r>
    </w:p>
    <w:p w:rsidR="000B5373" w:rsidRPr="00E855F9" w:rsidRDefault="000B5373" w:rsidP="00381453">
      <w:pPr>
        <w:numPr>
          <w:ilvl w:val="1"/>
          <w:numId w:val="5"/>
        </w:numPr>
        <w:tabs>
          <w:tab w:val="num" w:pos="709"/>
        </w:tabs>
        <w:spacing w:after="0" w:line="240" w:lineRule="auto"/>
        <w:jc w:val="both"/>
        <w:rPr>
          <w:rFonts w:ascii="Times New Roman" w:eastAsia="Times New Roman" w:hAnsi="Times New Roman"/>
          <w:b/>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В случае неисполнения или ненадлежащего исполнения </w:t>
      </w:r>
      <w:r w:rsidRPr="00E855F9">
        <w:rPr>
          <w:rFonts w:ascii="Times New Roman" w:eastAsia="Times New Roman" w:hAnsi="Times New Roman"/>
          <w:i/>
          <w:color w:val="000000" w:themeColor="text1"/>
          <w:sz w:val="24"/>
          <w:szCs w:val="24"/>
          <w:lang w:eastAsia="ru-RU"/>
        </w:rPr>
        <w:t>Субарендатором</w:t>
      </w:r>
      <w:r w:rsidRPr="00E855F9">
        <w:rPr>
          <w:rFonts w:ascii="Times New Roman" w:eastAsia="Times New Roman" w:hAnsi="Times New Roman"/>
          <w:color w:val="000000" w:themeColor="text1"/>
          <w:sz w:val="24"/>
          <w:szCs w:val="24"/>
          <w:lang w:eastAsia="ru-RU"/>
        </w:rPr>
        <w:t xml:space="preserve"> обязательства по внесению арендной платы по Договору </w:t>
      </w:r>
      <w:r w:rsidRPr="00E855F9">
        <w:rPr>
          <w:rFonts w:ascii="Times New Roman" w:eastAsia="Times New Roman" w:hAnsi="Times New Roman"/>
          <w:i/>
          <w:color w:val="000000" w:themeColor="text1"/>
          <w:sz w:val="24"/>
          <w:szCs w:val="24"/>
          <w:lang w:eastAsia="ru-RU"/>
        </w:rPr>
        <w:t xml:space="preserve">Арендатор </w:t>
      </w:r>
      <w:r w:rsidRPr="00E855F9">
        <w:rPr>
          <w:rFonts w:ascii="Times New Roman" w:eastAsia="Times New Roman" w:hAnsi="Times New Roman"/>
          <w:color w:val="000000" w:themeColor="text1"/>
          <w:sz w:val="24"/>
          <w:szCs w:val="24"/>
          <w:lang w:eastAsia="ru-RU"/>
        </w:rPr>
        <w:t>вправе взыскать</w:t>
      </w:r>
      <w:r w:rsidRPr="00E855F9">
        <w:rPr>
          <w:rFonts w:ascii="Times New Roman" w:eastAsia="Times New Roman" w:hAnsi="Times New Roman"/>
          <w:i/>
          <w:color w:val="000000" w:themeColor="text1"/>
          <w:sz w:val="24"/>
          <w:szCs w:val="24"/>
          <w:lang w:eastAsia="ru-RU"/>
        </w:rPr>
        <w:t xml:space="preserve"> </w:t>
      </w:r>
      <w:r w:rsidRPr="00E855F9">
        <w:rPr>
          <w:rFonts w:ascii="Times New Roman" w:eastAsia="Times New Roman" w:hAnsi="Times New Roman"/>
          <w:color w:val="000000" w:themeColor="text1"/>
          <w:sz w:val="24"/>
          <w:szCs w:val="24"/>
          <w:lang w:eastAsia="ru-RU"/>
        </w:rPr>
        <w:t xml:space="preserve">с </w:t>
      </w:r>
      <w:r w:rsidRPr="00E855F9">
        <w:rPr>
          <w:rFonts w:ascii="Times New Roman" w:eastAsia="Times New Roman" w:hAnsi="Times New Roman"/>
          <w:i/>
          <w:color w:val="000000" w:themeColor="text1"/>
          <w:sz w:val="24"/>
          <w:szCs w:val="24"/>
          <w:lang w:eastAsia="ru-RU"/>
        </w:rPr>
        <w:t>Субарендатора</w:t>
      </w:r>
      <w:r w:rsidRPr="00E855F9">
        <w:rPr>
          <w:rFonts w:ascii="Times New Roman" w:eastAsia="Times New Roman" w:hAnsi="Times New Roman"/>
          <w:color w:val="000000" w:themeColor="text1"/>
          <w:sz w:val="24"/>
          <w:szCs w:val="24"/>
          <w:lang w:eastAsia="ru-RU"/>
        </w:rPr>
        <w:t xml:space="preserve"> неустойку в размере 1 </w:t>
      </w:r>
      <w:r w:rsidR="00881A00" w:rsidRPr="00E855F9">
        <w:rPr>
          <w:rFonts w:ascii="Times New Roman" w:eastAsia="Times New Roman" w:hAnsi="Times New Roman"/>
          <w:color w:val="000000" w:themeColor="text1"/>
          <w:sz w:val="24"/>
          <w:szCs w:val="24"/>
          <w:lang w:eastAsia="ru-RU"/>
        </w:rPr>
        <w:t>(</w:t>
      </w:r>
      <w:r w:rsidR="00B20B49">
        <w:rPr>
          <w:rFonts w:ascii="Times New Roman" w:eastAsia="Times New Roman" w:hAnsi="Times New Roman"/>
          <w:color w:val="000000" w:themeColor="text1"/>
          <w:sz w:val="24"/>
          <w:szCs w:val="24"/>
          <w:lang w:eastAsia="ru-RU"/>
        </w:rPr>
        <w:t>один</w:t>
      </w:r>
      <w:r w:rsidR="00881A00" w:rsidRPr="00E855F9">
        <w:rPr>
          <w:rFonts w:ascii="Times New Roman" w:eastAsia="Times New Roman" w:hAnsi="Times New Roman"/>
          <w:color w:val="000000" w:themeColor="text1"/>
          <w:sz w:val="24"/>
          <w:szCs w:val="24"/>
          <w:lang w:eastAsia="ru-RU"/>
        </w:rPr>
        <w:t xml:space="preserve">) </w:t>
      </w:r>
      <w:r w:rsidRPr="00E855F9">
        <w:rPr>
          <w:rFonts w:ascii="Times New Roman" w:eastAsia="Times New Roman" w:hAnsi="Times New Roman"/>
          <w:color w:val="000000" w:themeColor="text1"/>
          <w:sz w:val="24"/>
          <w:szCs w:val="24"/>
          <w:lang w:eastAsia="ru-RU"/>
        </w:rPr>
        <w:t>% от просроченной суммы по Договору за каждый календарный день просрочки</w:t>
      </w:r>
      <w:r w:rsidR="00726419" w:rsidRPr="00E855F9">
        <w:rPr>
          <w:rFonts w:ascii="Times New Roman" w:eastAsia="Times New Roman" w:hAnsi="Times New Roman"/>
          <w:color w:val="000000" w:themeColor="text1"/>
          <w:sz w:val="24"/>
          <w:szCs w:val="24"/>
          <w:lang w:eastAsia="ru-RU"/>
        </w:rPr>
        <w:t>.</w:t>
      </w:r>
      <w:r w:rsidRPr="00E855F9">
        <w:rPr>
          <w:rFonts w:ascii="Times New Roman" w:eastAsia="Times New Roman" w:hAnsi="Times New Roman"/>
          <w:color w:val="000000" w:themeColor="text1"/>
          <w:sz w:val="24"/>
          <w:szCs w:val="24"/>
          <w:lang w:eastAsia="ru-RU"/>
        </w:rPr>
        <w:t xml:space="preserve"> </w:t>
      </w:r>
      <w:r w:rsidR="00DF0F80" w:rsidRPr="00E855F9">
        <w:rPr>
          <w:rFonts w:ascii="Times New Roman" w:eastAsia="Times New Roman" w:hAnsi="Times New Roman"/>
          <w:color w:val="000000" w:themeColor="text1"/>
          <w:sz w:val="24"/>
          <w:szCs w:val="24"/>
          <w:lang w:eastAsia="ru-RU"/>
        </w:rPr>
        <w:t>Во избежание сомнений, данный п</w:t>
      </w:r>
      <w:r w:rsidR="00881A00" w:rsidRPr="00E855F9">
        <w:rPr>
          <w:rFonts w:ascii="Times New Roman" w:eastAsia="Times New Roman" w:hAnsi="Times New Roman"/>
          <w:color w:val="000000" w:themeColor="text1"/>
          <w:sz w:val="24"/>
          <w:szCs w:val="24"/>
          <w:lang w:eastAsia="ru-RU"/>
        </w:rPr>
        <w:t xml:space="preserve">ункт </w:t>
      </w:r>
      <w:r w:rsidR="00DF0F80" w:rsidRPr="00E855F9">
        <w:rPr>
          <w:rFonts w:ascii="Times New Roman" w:eastAsia="Times New Roman" w:hAnsi="Times New Roman"/>
          <w:color w:val="000000" w:themeColor="text1"/>
          <w:sz w:val="24"/>
          <w:szCs w:val="24"/>
          <w:lang w:eastAsia="ru-RU"/>
        </w:rPr>
        <w:t>7.2</w:t>
      </w:r>
      <w:r w:rsidR="00BF726F">
        <w:rPr>
          <w:rFonts w:ascii="Times New Roman" w:eastAsia="Times New Roman" w:hAnsi="Times New Roman"/>
          <w:color w:val="000000" w:themeColor="text1"/>
          <w:sz w:val="24"/>
          <w:szCs w:val="24"/>
          <w:lang w:eastAsia="ru-RU"/>
        </w:rPr>
        <w:t>.</w:t>
      </w:r>
      <w:r w:rsidR="00DF0F80" w:rsidRPr="00E855F9">
        <w:rPr>
          <w:rFonts w:ascii="Times New Roman" w:eastAsia="Times New Roman" w:hAnsi="Times New Roman"/>
          <w:color w:val="000000" w:themeColor="text1"/>
          <w:sz w:val="24"/>
          <w:szCs w:val="24"/>
          <w:lang w:eastAsia="ru-RU"/>
        </w:rPr>
        <w:t xml:space="preserve"> Договора распространяется на все установленные Договором части арендной платы.</w:t>
      </w:r>
    </w:p>
    <w:p w:rsidR="000B5373" w:rsidRPr="00E855F9" w:rsidRDefault="00210B40" w:rsidP="00381453">
      <w:pPr>
        <w:numPr>
          <w:ilvl w:val="1"/>
          <w:numId w:val="5"/>
        </w:numPr>
        <w:tabs>
          <w:tab w:val="num" w:pos="709"/>
        </w:tabs>
        <w:spacing w:after="0" w:line="240" w:lineRule="auto"/>
        <w:jc w:val="both"/>
        <w:rPr>
          <w:rFonts w:ascii="Times New Roman" w:eastAsia="Times New Roman" w:hAnsi="Times New Roman"/>
          <w:b/>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В случае невозвращения </w:t>
      </w:r>
      <w:r w:rsidR="002813D0" w:rsidRPr="00E855F9">
        <w:rPr>
          <w:rFonts w:ascii="Times New Roman" w:eastAsia="Times New Roman" w:hAnsi="Times New Roman"/>
          <w:color w:val="000000" w:themeColor="text1"/>
          <w:sz w:val="24"/>
          <w:szCs w:val="24"/>
          <w:lang w:eastAsia="ru-RU"/>
        </w:rPr>
        <w:t xml:space="preserve">Недвижимого имущества </w:t>
      </w:r>
      <w:r w:rsidR="000B5373" w:rsidRPr="00E855F9">
        <w:rPr>
          <w:rFonts w:ascii="Times New Roman" w:eastAsia="Times New Roman" w:hAnsi="Times New Roman"/>
          <w:i/>
          <w:color w:val="000000" w:themeColor="text1"/>
          <w:sz w:val="24"/>
          <w:szCs w:val="24"/>
          <w:lang w:eastAsia="ru-RU"/>
        </w:rPr>
        <w:t>Арендатору</w:t>
      </w:r>
      <w:r w:rsidR="000B5373" w:rsidRPr="00E855F9">
        <w:rPr>
          <w:rFonts w:ascii="Times New Roman" w:eastAsia="Times New Roman" w:hAnsi="Times New Roman"/>
          <w:color w:val="000000" w:themeColor="text1"/>
          <w:sz w:val="24"/>
          <w:szCs w:val="24"/>
          <w:lang w:eastAsia="ru-RU"/>
        </w:rPr>
        <w:t xml:space="preserve"> при прекращении Договора, в установленный Договором срок, </w:t>
      </w:r>
      <w:r w:rsidR="000B5373" w:rsidRPr="00E855F9">
        <w:rPr>
          <w:rFonts w:ascii="Times New Roman" w:eastAsia="Times New Roman" w:hAnsi="Times New Roman"/>
          <w:i/>
          <w:color w:val="000000" w:themeColor="text1"/>
          <w:sz w:val="24"/>
          <w:szCs w:val="24"/>
          <w:lang w:eastAsia="ru-RU"/>
        </w:rPr>
        <w:t>Субарендатор</w:t>
      </w:r>
      <w:r w:rsidR="000B5373" w:rsidRPr="00E855F9">
        <w:rPr>
          <w:rFonts w:ascii="Times New Roman" w:eastAsia="Times New Roman" w:hAnsi="Times New Roman"/>
          <w:color w:val="000000" w:themeColor="text1"/>
          <w:sz w:val="24"/>
          <w:szCs w:val="24"/>
          <w:lang w:eastAsia="ru-RU"/>
        </w:rPr>
        <w:t xml:space="preserve"> уплачивает </w:t>
      </w:r>
      <w:r w:rsidR="000B5373" w:rsidRPr="00E855F9">
        <w:rPr>
          <w:rFonts w:ascii="Times New Roman" w:eastAsia="Times New Roman" w:hAnsi="Times New Roman"/>
          <w:i/>
          <w:color w:val="000000" w:themeColor="text1"/>
          <w:sz w:val="24"/>
          <w:szCs w:val="24"/>
          <w:lang w:eastAsia="ru-RU"/>
        </w:rPr>
        <w:t>Арендатору</w:t>
      </w:r>
      <w:r w:rsidR="000B5373" w:rsidRPr="00E855F9">
        <w:rPr>
          <w:rFonts w:ascii="Times New Roman" w:eastAsia="Times New Roman" w:hAnsi="Times New Roman"/>
          <w:color w:val="000000" w:themeColor="text1"/>
          <w:sz w:val="24"/>
          <w:szCs w:val="24"/>
          <w:lang w:eastAsia="ru-RU"/>
        </w:rPr>
        <w:t xml:space="preserve"> арендную плату </w:t>
      </w:r>
      <w:r w:rsidR="002813D0" w:rsidRPr="00E855F9">
        <w:rPr>
          <w:rFonts w:ascii="Times New Roman" w:eastAsia="Times New Roman" w:hAnsi="Times New Roman"/>
          <w:color w:val="000000" w:themeColor="text1"/>
          <w:sz w:val="24"/>
          <w:szCs w:val="24"/>
          <w:lang w:eastAsia="ru-RU"/>
        </w:rPr>
        <w:t xml:space="preserve">(Постоянную и Оборотную) </w:t>
      </w:r>
      <w:r w:rsidR="000B5373" w:rsidRPr="00E855F9">
        <w:rPr>
          <w:rFonts w:ascii="Times New Roman" w:eastAsia="Times New Roman" w:hAnsi="Times New Roman"/>
          <w:color w:val="000000" w:themeColor="text1"/>
          <w:sz w:val="24"/>
          <w:szCs w:val="24"/>
          <w:lang w:eastAsia="ru-RU"/>
        </w:rPr>
        <w:t xml:space="preserve">за фактическое </w:t>
      </w:r>
      <w:r w:rsidR="003D5BAC" w:rsidRPr="00E855F9">
        <w:rPr>
          <w:rFonts w:ascii="Times New Roman" w:eastAsia="Times New Roman" w:hAnsi="Times New Roman"/>
          <w:color w:val="000000" w:themeColor="text1"/>
          <w:sz w:val="24"/>
          <w:szCs w:val="24"/>
          <w:lang w:eastAsia="ru-RU"/>
        </w:rPr>
        <w:t xml:space="preserve">пользование </w:t>
      </w:r>
      <w:r w:rsidR="002813D0" w:rsidRPr="00E855F9">
        <w:rPr>
          <w:rFonts w:ascii="Times New Roman" w:eastAsia="Times New Roman" w:hAnsi="Times New Roman"/>
          <w:color w:val="000000" w:themeColor="text1"/>
          <w:sz w:val="24"/>
          <w:szCs w:val="24"/>
          <w:lang w:eastAsia="ru-RU"/>
        </w:rPr>
        <w:t>Недвижимым имуществом</w:t>
      </w:r>
      <w:r w:rsidR="000B5373" w:rsidRPr="00E855F9">
        <w:rPr>
          <w:rFonts w:ascii="Times New Roman" w:eastAsia="Times New Roman" w:hAnsi="Times New Roman"/>
          <w:color w:val="000000" w:themeColor="text1"/>
          <w:sz w:val="24"/>
          <w:szCs w:val="24"/>
          <w:lang w:eastAsia="ru-RU"/>
        </w:rPr>
        <w:t xml:space="preserve">, а также неустойку в размере 1 </w:t>
      </w:r>
      <w:r w:rsidR="00881A00" w:rsidRPr="00E855F9">
        <w:rPr>
          <w:rFonts w:ascii="Times New Roman" w:eastAsia="Times New Roman" w:hAnsi="Times New Roman"/>
          <w:color w:val="000000" w:themeColor="text1"/>
          <w:sz w:val="24"/>
          <w:szCs w:val="24"/>
          <w:lang w:eastAsia="ru-RU"/>
        </w:rPr>
        <w:t>(</w:t>
      </w:r>
      <w:r w:rsidR="00B20B49">
        <w:rPr>
          <w:rFonts w:ascii="Times New Roman" w:eastAsia="Times New Roman" w:hAnsi="Times New Roman"/>
          <w:color w:val="000000" w:themeColor="text1"/>
          <w:sz w:val="24"/>
          <w:szCs w:val="24"/>
          <w:lang w:eastAsia="ru-RU"/>
        </w:rPr>
        <w:t>один</w:t>
      </w:r>
      <w:r w:rsidR="00881A00" w:rsidRPr="00E855F9">
        <w:rPr>
          <w:rFonts w:ascii="Times New Roman" w:eastAsia="Times New Roman" w:hAnsi="Times New Roman"/>
          <w:color w:val="000000" w:themeColor="text1"/>
          <w:sz w:val="24"/>
          <w:szCs w:val="24"/>
          <w:lang w:eastAsia="ru-RU"/>
        </w:rPr>
        <w:t xml:space="preserve">) </w:t>
      </w:r>
      <w:r w:rsidR="000B5373" w:rsidRPr="00E855F9">
        <w:rPr>
          <w:rFonts w:ascii="Times New Roman" w:eastAsia="Times New Roman" w:hAnsi="Times New Roman"/>
          <w:color w:val="000000" w:themeColor="text1"/>
          <w:sz w:val="24"/>
          <w:szCs w:val="24"/>
          <w:lang w:eastAsia="ru-RU"/>
        </w:rPr>
        <w:t xml:space="preserve">% от суммы арендной платы </w:t>
      </w:r>
      <w:r w:rsidR="002813D0" w:rsidRPr="00E855F9">
        <w:rPr>
          <w:rFonts w:ascii="Times New Roman" w:eastAsia="Times New Roman" w:hAnsi="Times New Roman"/>
          <w:color w:val="000000" w:themeColor="text1"/>
          <w:sz w:val="24"/>
          <w:szCs w:val="24"/>
          <w:lang w:eastAsia="ru-RU"/>
        </w:rPr>
        <w:t xml:space="preserve">(Постоянной и Оборотной за последний месяц срока действия Договора) </w:t>
      </w:r>
      <w:r w:rsidR="000B5373" w:rsidRPr="00E855F9">
        <w:rPr>
          <w:rFonts w:ascii="Times New Roman" w:eastAsia="Times New Roman" w:hAnsi="Times New Roman"/>
          <w:color w:val="000000" w:themeColor="text1"/>
          <w:sz w:val="24"/>
          <w:szCs w:val="24"/>
          <w:lang w:eastAsia="ru-RU"/>
        </w:rPr>
        <w:t>за каждый календарный</w:t>
      </w:r>
      <w:r w:rsidRPr="00E855F9">
        <w:rPr>
          <w:rFonts w:ascii="Times New Roman" w:eastAsia="Times New Roman" w:hAnsi="Times New Roman"/>
          <w:color w:val="000000" w:themeColor="text1"/>
          <w:sz w:val="24"/>
          <w:szCs w:val="24"/>
          <w:lang w:eastAsia="ru-RU"/>
        </w:rPr>
        <w:t xml:space="preserve"> день просрочки возврата</w:t>
      </w:r>
      <w:r w:rsidR="000451A1" w:rsidRPr="00E855F9">
        <w:rPr>
          <w:rFonts w:ascii="Times New Roman" w:eastAsia="Times New Roman" w:hAnsi="Times New Roman"/>
          <w:color w:val="000000" w:themeColor="text1"/>
          <w:sz w:val="24"/>
          <w:szCs w:val="24"/>
          <w:lang w:eastAsia="ru-RU"/>
        </w:rPr>
        <w:t xml:space="preserve"> </w:t>
      </w:r>
      <w:r w:rsidR="002813D0" w:rsidRPr="00E855F9">
        <w:rPr>
          <w:rFonts w:ascii="Times New Roman" w:eastAsia="Times New Roman" w:hAnsi="Times New Roman"/>
          <w:color w:val="000000" w:themeColor="text1"/>
          <w:sz w:val="24"/>
          <w:szCs w:val="24"/>
          <w:lang w:eastAsia="ru-RU"/>
        </w:rPr>
        <w:t>Недвижимого имущества</w:t>
      </w:r>
      <w:r w:rsidR="0003142A" w:rsidRPr="00E855F9">
        <w:rPr>
          <w:rFonts w:ascii="Times New Roman" w:eastAsia="Times New Roman" w:hAnsi="Times New Roman"/>
          <w:color w:val="000000" w:themeColor="text1"/>
          <w:sz w:val="24"/>
          <w:szCs w:val="24"/>
          <w:lang w:eastAsia="ru-RU"/>
        </w:rPr>
        <w:t>.</w:t>
      </w:r>
      <w:r w:rsidR="000B5373" w:rsidRPr="00E855F9">
        <w:rPr>
          <w:rFonts w:ascii="Times New Roman" w:eastAsia="Times New Roman" w:hAnsi="Times New Roman"/>
          <w:color w:val="000000" w:themeColor="text1"/>
          <w:sz w:val="24"/>
          <w:szCs w:val="24"/>
          <w:lang w:eastAsia="ru-RU"/>
        </w:rPr>
        <w:t xml:space="preserve"> </w:t>
      </w:r>
    </w:p>
    <w:p w:rsidR="00D30C83" w:rsidRPr="00E855F9" w:rsidRDefault="00D30C83" w:rsidP="00381453">
      <w:pPr>
        <w:numPr>
          <w:ilvl w:val="1"/>
          <w:numId w:val="5"/>
        </w:numPr>
        <w:tabs>
          <w:tab w:val="num" w:pos="709"/>
        </w:tabs>
        <w:spacing w:after="0" w:line="240" w:lineRule="auto"/>
        <w:jc w:val="both"/>
        <w:rPr>
          <w:rFonts w:ascii="Times New Roman" w:hAnsi="Times New Roman"/>
          <w:color w:val="000000" w:themeColor="text1"/>
          <w:sz w:val="24"/>
          <w:szCs w:val="24"/>
        </w:rPr>
      </w:pPr>
      <w:r w:rsidRPr="00E855F9">
        <w:rPr>
          <w:rFonts w:ascii="Times New Roman" w:hAnsi="Times New Roman"/>
          <w:color w:val="000000" w:themeColor="text1"/>
          <w:sz w:val="24"/>
          <w:szCs w:val="24"/>
        </w:rPr>
        <w:t xml:space="preserve">В случае нарушения </w:t>
      </w:r>
      <w:r w:rsidRPr="00E855F9">
        <w:rPr>
          <w:rFonts w:ascii="Times New Roman" w:hAnsi="Times New Roman"/>
          <w:i/>
          <w:color w:val="000000" w:themeColor="text1"/>
          <w:sz w:val="24"/>
          <w:szCs w:val="24"/>
        </w:rPr>
        <w:t>Субарендатором</w:t>
      </w:r>
      <w:r w:rsidRPr="00E855F9">
        <w:rPr>
          <w:rFonts w:ascii="Times New Roman" w:hAnsi="Times New Roman"/>
          <w:color w:val="000000" w:themeColor="text1"/>
          <w:sz w:val="24"/>
          <w:szCs w:val="24"/>
        </w:rPr>
        <w:t xml:space="preserve"> </w:t>
      </w:r>
      <w:r w:rsidR="003B2E02" w:rsidRPr="00E855F9">
        <w:rPr>
          <w:rFonts w:ascii="Times New Roman" w:hAnsi="Times New Roman"/>
          <w:color w:val="000000" w:themeColor="text1"/>
          <w:sz w:val="24"/>
          <w:szCs w:val="24"/>
        </w:rPr>
        <w:t xml:space="preserve">каждого из </w:t>
      </w:r>
      <w:r w:rsidRPr="00E855F9">
        <w:rPr>
          <w:rFonts w:ascii="Times New Roman" w:hAnsi="Times New Roman"/>
          <w:color w:val="000000" w:themeColor="text1"/>
          <w:sz w:val="24"/>
          <w:szCs w:val="24"/>
        </w:rPr>
        <w:t>сроков, установленных п</w:t>
      </w:r>
      <w:r w:rsidR="00881A00" w:rsidRPr="00E855F9">
        <w:rPr>
          <w:rFonts w:ascii="Times New Roman" w:hAnsi="Times New Roman"/>
          <w:color w:val="000000" w:themeColor="text1"/>
          <w:sz w:val="24"/>
          <w:szCs w:val="24"/>
        </w:rPr>
        <w:t xml:space="preserve">унктом </w:t>
      </w:r>
      <w:r w:rsidRPr="00E855F9">
        <w:rPr>
          <w:rFonts w:ascii="Times New Roman" w:hAnsi="Times New Roman"/>
          <w:color w:val="000000" w:themeColor="text1"/>
          <w:sz w:val="24"/>
          <w:szCs w:val="24"/>
        </w:rPr>
        <w:t>6.</w:t>
      </w:r>
      <w:r w:rsidR="00DE7B6C" w:rsidRPr="00E855F9">
        <w:rPr>
          <w:rFonts w:ascii="Times New Roman" w:hAnsi="Times New Roman"/>
          <w:color w:val="000000" w:themeColor="text1"/>
          <w:sz w:val="24"/>
          <w:szCs w:val="24"/>
        </w:rPr>
        <w:t>4.</w:t>
      </w:r>
      <w:r w:rsidR="002813D0" w:rsidRPr="00E855F9">
        <w:rPr>
          <w:rFonts w:ascii="Times New Roman" w:hAnsi="Times New Roman"/>
          <w:color w:val="000000" w:themeColor="text1"/>
          <w:sz w:val="24"/>
          <w:szCs w:val="24"/>
        </w:rPr>
        <w:t xml:space="preserve"> </w:t>
      </w:r>
      <w:r w:rsidRPr="00E855F9">
        <w:rPr>
          <w:rFonts w:ascii="Times New Roman" w:eastAsia="Times New Roman" w:hAnsi="Times New Roman"/>
          <w:color w:val="000000" w:themeColor="text1"/>
          <w:sz w:val="24"/>
          <w:szCs w:val="24"/>
          <w:lang w:eastAsia="ru-RU"/>
        </w:rPr>
        <w:t>Договор</w:t>
      </w:r>
      <w:r w:rsidR="009B5820" w:rsidRPr="00E855F9">
        <w:rPr>
          <w:rFonts w:ascii="Times New Roman" w:eastAsia="Times New Roman" w:hAnsi="Times New Roman"/>
          <w:color w:val="000000" w:themeColor="text1"/>
          <w:sz w:val="24"/>
          <w:szCs w:val="24"/>
          <w:lang w:eastAsia="ru-RU"/>
        </w:rPr>
        <w:t>а</w:t>
      </w:r>
      <w:r w:rsidRPr="00E855F9">
        <w:rPr>
          <w:rFonts w:ascii="Times New Roman" w:hAnsi="Times New Roman"/>
          <w:color w:val="000000" w:themeColor="text1"/>
          <w:sz w:val="24"/>
          <w:szCs w:val="24"/>
        </w:rPr>
        <w:t xml:space="preserve"> более чем на </w:t>
      </w:r>
      <w:r w:rsidR="00B20B49">
        <w:rPr>
          <w:rFonts w:ascii="Times New Roman" w:hAnsi="Times New Roman"/>
          <w:color w:val="000000" w:themeColor="text1"/>
          <w:sz w:val="24"/>
          <w:szCs w:val="24"/>
        </w:rPr>
        <w:t>3</w:t>
      </w:r>
      <w:r w:rsidRPr="00E855F9">
        <w:rPr>
          <w:rFonts w:ascii="Times New Roman" w:hAnsi="Times New Roman"/>
          <w:color w:val="000000" w:themeColor="text1"/>
          <w:sz w:val="24"/>
          <w:szCs w:val="24"/>
        </w:rPr>
        <w:t>0 (</w:t>
      </w:r>
      <w:r w:rsidR="00B20B49">
        <w:rPr>
          <w:rFonts w:ascii="Times New Roman" w:hAnsi="Times New Roman"/>
          <w:color w:val="000000" w:themeColor="text1"/>
          <w:sz w:val="24"/>
          <w:szCs w:val="24"/>
        </w:rPr>
        <w:t>тридцать</w:t>
      </w:r>
      <w:r w:rsidRPr="00E855F9">
        <w:rPr>
          <w:rFonts w:ascii="Times New Roman" w:hAnsi="Times New Roman"/>
          <w:color w:val="000000" w:themeColor="text1"/>
          <w:sz w:val="24"/>
          <w:szCs w:val="24"/>
        </w:rPr>
        <w:t xml:space="preserve">) календарных дней, </w:t>
      </w:r>
      <w:r w:rsidRPr="00E855F9">
        <w:rPr>
          <w:rFonts w:ascii="Times New Roman" w:eastAsia="Times New Roman" w:hAnsi="Times New Roman"/>
          <w:i/>
          <w:color w:val="000000" w:themeColor="text1"/>
          <w:sz w:val="24"/>
          <w:szCs w:val="24"/>
          <w:lang w:eastAsia="ru-RU"/>
        </w:rPr>
        <w:t xml:space="preserve">Арендатор </w:t>
      </w:r>
      <w:r w:rsidRPr="00E855F9">
        <w:rPr>
          <w:rFonts w:ascii="Times New Roman" w:eastAsia="Times New Roman" w:hAnsi="Times New Roman"/>
          <w:color w:val="000000" w:themeColor="text1"/>
          <w:sz w:val="24"/>
          <w:szCs w:val="24"/>
          <w:lang w:eastAsia="ru-RU"/>
        </w:rPr>
        <w:t>вправе взыскать</w:t>
      </w:r>
      <w:r w:rsidRPr="00E855F9">
        <w:rPr>
          <w:rFonts w:ascii="Times New Roman" w:eastAsia="Times New Roman" w:hAnsi="Times New Roman"/>
          <w:i/>
          <w:color w:val="000000" w:themeColor="text1"/>
          <w:sz w:val="24"/>
          <w:szCs w:val="24"/>
          <w:lang w:eastAsia="ru-RU"/>
        </w:rPr>
        <w:t xml:space="preserve"> </w:t>
      </w:r>
      <w:r w:rsidRPr="00E855F9">
        <w:rPr>
          <w:rFonts w:ascii="Times New Roman" w:eastAsia="Times New Roman" w:hAnsi="Times New Roman"/>
          <w:color w:val="000000" w:themeColor="text1"/>
          <w:sz w:val="24"/>
          <w:szCs w:val="24"/>
          <w:lang w:eastAsia="ru-RU"/>
        </w:rPr>
        <w:t xml:space="preserve">с </w:t>
      </w:r>
      <w:r w:rsidRPr="00E855F9">
        <w:rPr>
          <w:rFonts w:ascii="Times New Roman" w:eastAsia="Times New Roman" w:hAnsi="Times New Roman"/>
          <w:i/>
          <w:color w:val="000000" w:themeColor="text1"/>
          <w:sz w:val="24"/>
          <w:szCs w:val="24"/>
          <w:lang w:eastAsia="ru-RU"/>
        </w:rPr>
        <w:t>Субарендатора</w:t>
      </w:r>
      <w:r w:rsidRPr="00E855F9">
        <w:rPr>
          <w:rFonts w:ascii="Times New Roman" w:eastAsia="Times New Roman" w:hAnsi="Times New Roman"/>
          <w:color w:val="000000" w:themeColor="text1"/>
          <w:sz w:val="24"/>
          <w:szCs w:val="24"/>
          <w:lang w:eastAsia="ru-RU"/>
        </w:rPr>
        <w:t xml:space="preserve"> штраф в</w:t>
      </w:r>
      <w:r w:rsidR="00B20B49">
        <w:rPr>
          <w:rFonts w:ascii="Times New Roman" w:eastAsia="Times New Roman" w:hAnsi="Times New Roman"/>
          <w:color w:val="000000" w:themeColor="text1"/>
          <w:sz w:val="24"/>
          <w:szCs w:val="24"/>
          <w:lang w:eastAsia="ru-RU"/>
        </w:rPr>
        <w:t xml:space="preserve"> </w:t>
      </w:r>
      <w:r w:rsidR="00BF726F">
        <w:rPr>
          <w:rFonts w:ascii="Times New Roman" w:eastAsia="Times New Roman" w:hAnsi="Times New Roman"/>
          <w:color w:val="000000" w:themeColor="text1"/>
          <w:sz w:val="24"/>
          <w:szCs w:val="24"/>
          <w:lang w:eastAsia="ru-RU"/>
        </w:rPr>
        <w:t>тройном</w:t>
      </w:r>
      <w:r w:rsidRPr="00E855F9">
        <w:rPr>
          <w:rFonts w:ascii="Times New Roman" w:eastAsia="Times New Roman" w:hAnsi="Times New Roman"/>
          <w:color w:val="000000" w:themeColor="text1"/>
          <w:sz w:val="24"/>
          <w:szCs w:val="24"/>
          <w:lang w:eastAsia="ru-RU"/>
        </w:rPr>
        <w:t xml:space="preserve"> размере </w:t>
      </w:r>
      <w:r w:rsidR="00EE7FF7" w:rsidRPr="00E855F9">
        <w:rPr>
          <w:rFonts w:ascii="Times New Roman" w:hAnsi="Times New Roman"/>
          <w:color w:val="000000" w:themeColor="text1"/>
          <w:sz w:val="24"/>
          <w:szCs w:val="24"/>
          <w:lang w:eastAsia="ru-RU"/>
        </w:rPr>
        <w:t>ежемесячной Постоянной арендной платы</w:t>
      </w:r>
      <w:r w:rsidR="00B20B49">
        <w:rPr>
          <w:rFonts w:ascii="Times New Roman" w:eastAsia="Times New Roman" w:hAnsi="Times New Roman"/>
          <w:color w:val="000000" w:themeColor="text1"/>
          <w:sz w:val="24"/>
          <w:szCs w:val="24"/>
          <w:lang w:eastAsia="ru-RU"/>
        </w:rPr>
        <w:t>, установленно</w:t>
      </w:r>
      <w:r w:rsidR="00624234">
        <w:rPr>
          <w:rFonts w:ascii="Times New Roman" w:eastAsia="Times New Roman" w:hAnsi="Times New Roman"/>
          <w:color w:val="000000" w:themeColor="text1"/>
          <w:sz w:val="24"/>
          <w:szCs w:val="24"/>
          <w:lang w:eastAsia="ru-RU"/>
        </w:rPr>
        <w:t>й</w:t>
      </w:r>
      <w:r w:rsidR="00B20B49">
        <w:rPr>
          <w:rFonts w:ascii="Times New Roman" w:eastAsia="Times New Roman" w:hAnsi="Times New Roman"/>
          <w:color w:val="000000" w:themeColor="text1"/>
          <w:sz w:val="24"/>
          <w:szCs w:val="24"/>
          <w:lang w:eastAsia="ru-RU"/>
        </w:rPr>
        <w:t xml:space="preserve"> пунктом 5.2.1</w:t>
      </w:r>
      <w:r w:rsidR="00BF726F">
        <w:rPr>
          <w:rFonts w:ascii="Times New Roman" w:eastAsia="Times New Roman" w:hAnsi="Times New Roman"/>
          <w:color w:val="000000" w:themeColor="text1"/>
          <w:sz w:val="24"/>
          <w:szCs w:val="24"/>
          <w:lang w:eastAsia="ru-RU"/>
        </w:rPr>
        <w:t>.</w:t>
      </w:r>
      <w:r w:rsidR="00B20B49">
        <w:rPr>
          <w:rFonts w:ascii="Times New Roman" w:eastAsia="Times New Roman" w:hAnsi="Times New Roman"/>
          <w:color w:val="000000" w:themeColor="text1"/>
          <w:sz w:val="24"/>
          <w:szCs w:val="24"/>
          <w:lang w:eastAsia="ru-RU"/>
        </w:rPr>
        <w:t xml:space="preserve"> Договора,</w:t>
      </w:r>
      <w:r w:rsidR="003B2E02" w:rsidRPr="00E855F9">
        <w:rPr>
          <w:rFonts w:ascii="Times New Roman" w:eastAsia="Times New Roman" w:hAnsi="Times New Roman"/>
          <w:color w:val="000000" w:themeColor="text1"/>
          <w:sz w:val="24"/>
          <w:szCs w:val="24"/>
          <w:lang w:eastAsia="ru-RU"/>
        </w:rPr>
        <w:t xml:space="preserve"> </w:t>
      </w:r>
      <w:r w:rsidRPr="00E855F9">
        <w:rPr>
          <w:rFonts w:ascii="Times New Roman" w:eastAsia="Times New Roman" w:hAnsi="Times New Roman"/>
          <w:color w:val="000000" w:themeColor="text1"/>
          <w:sz w:val="24"/>
          <w:szCs w:val="24"/>
          <w:lang w:eastAsia="ru-RU"/>
        </w:rPr>
        <w:t>за каждый факт нарушения.</w:t>
      </w:r>
    </w:p>
    <w:p w:rsidR="009610FF" w:rsidRPr="00E855F9" w:rsidRDefault="00D30C83" w:rsidP="009610FF">
      <w:pPr>
        <w:spacing w:after="0" w:line="240" w:lineRule="auto"/>
        <w:ind w:firstLine="709"/>
        <w:jc w:val="both"/>
        <w:textDirection w:val="btLr"/>
        <w:rPr>
          <w:rFonts w:ascii="Times New Roman" w:hAnsi="Times New Roman"/>
          <w:color w:val="000000" w:themeColor="text1"/>
          <w:sz w:val="24"/>
          <w:szCs w:val="24"/>
          <w:lang w:eastAsia="ru-RU"/>
        </w:rPr>
      </w:pPr>
      <w:r w:rsidRPr="00E855F9">
        <w:rPr>
          <w:rFonts w:ascii="Times New Roman" w:hAnsi="Times New Roman"/>
          <w:color w:val="000000" w:themeColor="text1"/>
          <w:sz w:val="24"/>
          <w:szCs w:val="24"/>
        </w:rPr>
        <w:t xml:space="preserve">В </w:t>
      </w:r>
      <w:r w:rsidRPr="00E855F9">
        <w:rPr>
          <w:rFonts w:ascii="Times New Roman" w:eastAsia="Times New Roman" w:hAnsi="Times New Roman"/>
          <w:color w:val="000000" w:themeColor="text1"/>
          <w:sz w:val="24"/>
          <w:szCs w:val="24"/>
          <w:lang w:eastAsia="ru-RU"/>
        </w:rPr>
        <w:t>случае</w:t>
      </w:r>
      <w:r w:rsidRPr="00E855F9">
        <w:rPr>
          <w:rFonts w:ascii="Times New Roman" w:hAnsi="Times New Roman"/>
          <w:color w:val="000000" w:themeColor="text1"/>
          <w:sz w:val="24"/>
          <w:szCs w:val="24"/>
        </w:rPr>
        <w:t xml:space="preserve"> нарушения </w:t>
      </w:r>
      <w:r w:rsidRPr="00E855F9">
        <w:rPr>
          <w:rFonts w:ascii="Times New Roman" w:hAnsi="Times New Roman"/>
          <w:i/>
          <w:color w:val="000000" w:themeColor="text1"/>
          <w:sz w:val="24"/>
          <w:szCs w:val="24"/>
        </w:rPr>
        <w:t>Субарендатором</w:t>
      </w:r>
      <w:r w:rsidRPr="00E855F9">
        <w:rPr>
          <w:rFonts w:ascii="Times New Roman" w:hAnsi="Times New Roman"/>
          <w:color w:val="000000" w:themeColor="text1"/>
          <w:sz w:val="24"/>
          <w:szCs w:val="24"/>
        </w:rPr>
        <w:t xml:space="preserve"> сроков, установленных п</w:t>
      </w:r>
      <w:r w:rsidR="00881A00" w:rsidRPr="00E855F9">
        <w:rPr>
          <w:rFonts w:ascii="Times New Roman" w:hAnsi="Times New Roman"/>
          <w:color w:val="000000" w:themeColor="text1"/>
          <w:sz w:val="24"/>
          <w:szCs w:val="24"/>
        </w:rPr>
        <w:t xml:space="preserve">унктом </w:t>
      </w:r>
      <w:r w:rsidRPr="00E855F9">
        <w:rPr>
          <w:rFonts w:ascii="Times New Roman" w:hAnsi="Times New Roman"/>
          <w:color w:val="000000" w:themeColor="text1"/>
          <w:sz w:val="24"/>
          <w:szCs w:val="24"/>
        </w:rPr>
        <w:t>6.</w:t>
      </w:r>
      <w:r w:rsidR="00DE7B6C" w:rsidRPr="00E855F9">
        <w:rPr>
          <w:rFonts w:ascii="Times New Roman" w:hAnsi="Times New Roman"/>
          <w:color w:val="000000" w:themeColor="text1"/>
          <w:sz w:val="24"/>
          <w:szCs w:val="24"/>
        </w:rPr>
        <w:t>4.</w:t>
      </w:r>
      <w:r w:rsidRPr="00E855F9">
        <w:rPr>
          <w:rFonts w:ascii="Times New Roman" w:hAnsi="Times New Roman"/>
          <w:color w:val="000000" w:themeColor="text1"/>
          <w:sz w:val="24"/>
          <w:szCs w:val="24"/>
        </w:rPr>
        <w:t xml:space="preserve"> Договор</w:t>
      </w:r>
      <w:r w:rsidR="009B5820" w:rsidRPr="00E855F9">
        <w:rPr>
          <w:rFonts w:ascii="Times New Roman" w:hAnsi="Times New Roman"/>
          <w:color w:val="000000" w:themeColor="text1"/>
          <w:sz w:val="24"/>
          <w:szCs w:val="24"/>
        </w:rPr>
        <w:t>а</w:t>
      </w:r>
      <w:r w:rsidRPr="00E855F9">
        <w:rPr>
          <w:rFonts w:ascii="Times New Roman" w:hAnsi="Times New Roman"/>
          <w:color w:val="000000" w:themeColor="text1"/>
          <w:sz w:val="24"/>
          <w:szCs w:val="24"/>
        </w:rPr>
        <w:t xml:space="preserve"> более чем на </w:t>
      </w:r>
      <w:r w:rsidR="009B5820" w:rsidRPr="00E855F9">
        <w:rPr>
          <w:rFonts w:ascii="Times New Roman" w:hAnsi="Times New Roman"/>
          <w:color w:val="000000" w:themeColor="text1"/>
          <w:sz w:val="24"/>
          <w:szCs w:val="24"/>
        </w:rPr>
        <w:t>3</w:t>
      </w:r>
      <w:r w:rsidRPr="00E855F9">
        <w:rPr>
          <w:rFonts w:ascii="Times New Roman" w:hAnsi="Times New Roman"/>
          <w:color w:val="000000" w:themeColor="text1"/>
          <w:sz w:val="24"/>
          <w:szCs w:val="24"/>
        </w:rPr>
        <w:t>0 (</w:t>
      </w:r>
      <w:r w:rsidR="009B5820" w:rsidRPr="00E855F9">
        <w:rPr>
          <w:rFonts w:ascii="Times New Roman" w:hAnsi="Times New Roman"/>
          <w:color w:val="000000" w:themeColor="text1"/>
          <w:sz w:val="24"/>
          <w:szCs w:val="24"/>
        </w:rPr>
        <w:t>тридцать</w:t>
      </w:r>
      <w:r w:rsidRPr="00E855F9">
        <w:rPr>
          <w:rFonts w:ascii="Times New Roman" w:hAnsi="Times New Roman"/>
          <w:color w:val="000000" w:themeColor="text1"/>
          <w:sz w:val="24"/>
          <w:szCs w:val="24"/>
        </w:rPr>
        <w:t xml:space="preserve">) календарных дней, </w:t>
      </w:r>
      <w:r w:rsidRPr="00E855F9">
        <w:rPr>
          <w:rFonts w:ascii="Times New Roman" w:eastAsia="Times New Roman" w:hAnsi="Times New Roman"/>
          <w:i/>
          <w:color w:val="000000" w:themeColor="text1"/>
          <w:sz w:val="24"/>
          <w:szCs w:val="24"/>
          <w:lang w:eastAsia="ru-RU"/>
        </w:rPr>
        <w:t xml:space="preserve">Арендатор </w:t>
      </w:r>
      <w:r w:rsidRPr="00E855F9">
        <w:rPr>
          <w:rFonts w:ascii="Times New Roman" w:eastAsia="Times New Roman" w:hAnsi="Times New Roman"/>
          <w:color w:val="000000" w:themeColor="text1"/>
          <w:sz w:val="24"/>
          <w:szCs w:val="24"/>
          <w:lang w:eastAsia="ru-RU"/>
        </w:rPr>
        <w:t>вправе взыскать</w:t>
      </w:r>
      <w:r w:rsidRPr="00E855F9">
        <w:rPr>
          <w:rFonts w:ascii="Times New Roman" w:eastAsia="Times New Roman" w:hAnsi="Times New Roman"/>
          <w:i/>
          <w:color w:val="000000" w:themeColor="text1"/>
          <w:sz w:val="24"/>
          <w:szCs w:val="24"/>
          <w:lang w:eastAsia="ru-RU"/>
        </w:rPr>
        <w:t xml:space="preserve"> </w:t>
      </w:r>
      <w:r w:rsidRPr="00E855F9">
        <w:rPr>
          <w:rFonts w:ascii="Times New Roman" w:eastAsia="Times New Roman" w:hAnsi="Times New Roman"/>
          <w:color w:val="000000" w:themeColor="text1"/>
          <w:sz w:val="24"/>
          <w:szCs w:val="24"/>
          <w:lang w:eastAsia="ru-RU"/>
        </w:rPr>
        <w:t xml:space="preserve">с </w:t>
      </w:r>
      <w:r w:rsidRPr="00E855F9">
        <w:rPr>
          <w:rFonts w:ascii="Times New Roman" w:eastAsia="Times New Roman" w:hAnsi="Times New Roman"/>
          <w:i/>
          <w:color w:val="000000" w:themeColor="text1"/>
          <w:sz w:val="24"/>
          <w:szCs w:val="24"/>
          <w:lang w:eastAsia="ru-RU"/>
        </w:rPr>
        <w:t>Субарендатора</w:t>
      </w:r>
      <w:r w:rsidRPr="00E855F9">
        <w:rPr>
          <w:rFonts w:ascii="Times New Roman" w:eastAsia="Times New Roman" w:hAnsi="Times New Roman"/>
          <w:color w:val="000000" w:themeColor="text1"/>
          <w:sz w:val="24"/>
          <w:szCs w:val="24"/>
          <w:lang w:eastAsia="ru-RU"/>
        </w:rPr>
        <w:t xml:space="preserve"> штраф в </w:t>
      </w:r>
      <w:r w:rsidR="00BF726F">
        <w:rPr>
          <w:rFonts w:ascii="Times New Roman" w:eastAsia="Times New Roman" w:hAnsi="Times New Roman"/>
          <w:color w:val="000000" w:themeColor="text1"/>
          <w:sz w:val="24"/>
          <w:szCs w:val="24"/>
          <w:lang w:eastAsia="ru-RU"/>
        </w:rPr>
        <w:t>тройном</w:t>
      </w:r>
      <w:r w:rsidR="00B20B49">
        <w:rPr>
          <w:rFonts w:ascii="Times New Roman" w:eastAsia="Times New Roman" w:hAnsi="Times New Roman"/>
          <w:color w:val="000000" w:themeColor="text1"/>
          <w:sz w:val="24"/>
          <w:szCs w:val="24"/>
          <w:lang w:eastAsia="ru-RU"/>
        </w:rPr>
        <w:t xml:space="preserve"> </w:t>
      </w:r>
      <w:r w:rsidRPr="00E855F9">
        <w:rPr>
          <w:rFonts w:ascii="Times New Roman" w:eastAsia="Times New Roman" w:hAnsi="Times New Roman"/>
          <w:color w:val="000000" w:themeColor="text1"/>
          <w:sz w:val="24"/>
          <w:szCs w:val="24"/>
          <w:lang w:eastAsia="ru-RU"/>
        </w:rPr>
        <w:t xml:space="preserve">размере </w:t>
      </w:r>
      <w:r w:rsidR="00EE7FF7" w:rsidRPr="00E855F9">
        <w:rPr>
          <w:rFonts w:ascii="Times New Roman" w:hAnsi="Times New Roman"/>
          <w:color w:val="000000" w:themeColor="text1"/>
          <w:sz w:val="24"/>
          <w:szCs w:val="24"/>
          <w:lang w:eastAsia="ru-RU"/>
        </w:rPr>
        <w:t>еже</w:t>
      </w:r>
      <w:r w:rsidR="009610FF">
        <w:rPr>
          <w:rFonts w:ascii="Times New Roman" w:hAnsi="Times New Roman"/>
          <w:color w:val="000000" w:themeColor="text1"/>
          <w:sz w:val="24"/>
          <w:szCs w:val="24"/>
          <w:lang w:eastAsia="ru-RU"/>
        </w:rPr>
        <w:t xml:space="preserve">дневной </w:t>
      </w:r>
      <w:r w:rsidR="00EE7FF7" w:rsidRPr="00E855F9">
        <w:rPr>
          <w:rFonts w:ascii="Times New Roman" w:hAnsi="Times New Roman"/>
          <w:color w:val="000000" w:themeColor="text1"/>
          <w:sz w:val="24"/>
          <w:szCs w:val="24"/>
          <w:lang w:eastAsia="ru-RU"/>
        </w:rPr>
        <w:t xml:space="preserve">Постоянной арендной платы </w:t>
      </w:r>
      <w:r w:rsidRPr="00E855F9">
        <w:rPr>
          <w:rFonts w:ascii="Times New Roman" w:eastAsia="Times New Roman" w:hAnsi="Times New Roman"/>
          <w:color w:val="000000" w:themeColor="text1"/>
          <w:sz w:val="24"/>
          <w:szCs w:val="24"/>
          <w:lang w:eastAsia="ru-RU"/>
        </w:rPr>
        <w:t xml:space="preserve">за каждый </w:t>
      </w:r>
      <w:r w:rsidR="008B1BCE">
        <w:rPr>
          <w:rFonts w:ascii="Times New Roman" w:eastAsia="Times New Roman" w:hAnsi="Times New Roman"/>
          <w:color w:val="000000" w:themeColor="text1"/>
          <w:sz w:val="24"/>
          <w:szCs w:val="24"/>
          <w:lang w:eastAsia="ru-RU"/>
        </w:rPr>
        <w:t>последующий день просрочки</w:t>
      </w:r>
      <w:r w:rsidRPr="00E855F9">
        <w:rPr>
          <w:rFonts w:ascii="Times New Roman" w:eastAsia="Times New Roman" w:hAnsi="Times New Roman"/>
          <w:color w:val="000000" w:themeColor="text1"/>
          <w:sz w:val="24"/>
          <w:szCs w:val="24"/>
          <w:lang w:eastAsia="ru-RU"/>
        </w:rPr>
        <w:t>.</w:t>
      </w:r>
      <w:r w:rsidR="009610FF">
        <w:rPr>
          <w:rFonts w:ascii="Times New Roman" w:eastAsia="Times New Roman" w:hAnsi="Times New Roman"/>
          <w:color w:val="000000" w:themeColor="text1"/>
          <w:sz w:val="24"/>
          <w:szCs w:val="24"/>
          <w:lang w:eastAsia="ru-RU"/>
        </w:rPr>
        <w:t xml:space="preserve"> Сумма ежедневной Постоянной арендной платы </w:t>
      </w:r>
      <w:r w:rsidR="009610FF" w:rsidRPr="00E855F9">
        <w:rPr>
          <w:rFonts w:ascii="Times New Roman" w:hAnsi="Times New Roman"/>
          <w:color w:val="000000" w:themeColor="text1"/>
          <w:sz w:val="24"/>
          <w:szCs w:val="24"/>
          <w:lang w:eastAsia="ru-RU"/>
        </w:rPr>
        <w:t xml:space="preserve">рассчитывается путем деления общей годовой </w:t>
      </w:r>
      <w:r w:rsidR="00BF726F">
        <w:rPr>
          <w:rFonts w:ascii="Times New Roman" w:hAnsi="Times New Roman"/>
          <w:color w:val="000000" w:themeColor="text1"/>
          <w:sz w:val="24"/>
          <w:szCs w:val="24"/>
          <w:lang w:eastAsia="ru-RU"/>
        </w:rPr>
        <w:t>П</w:t>
      </w:r>
      <w:r w:rsidR="009610FF" w:rsidRPr="00E855F9">
        <w:rPr>
          <w:rFonts w:ascii="Times New Roman" w:hAnsi="Times New Roman"/>
          <w:color w:val="000000" w:themeColor="text1"/>
          <w:sz w:val="24"/>
          <w:szCs w:val="24"/>
          <w:lang w:eastAsia="ru-RU"/>
        </w:rPr>
        <w:t xml:space="preserve">остоянной арендной платы на </w:t>
      </w:r>
      <w:r w:rsidR="009610FF">
        <w:rPr>
          <w:rFonts w:ascii="Times New Roman" w:hAnsi="Times New Roman"/>
          <w:color w:val="000000" w:themeColor="text1"/>
          <w:sz w:val="24"/>
          <w:szCs w:val="24"/>
          <w:lang w:eastAsia="ru-RU"/>
        </w:rPr>
        <w:t>365</w:t>
      </w:r>
      <w:r w:rsidR="009610FF" w:rsidRPr="00E855F9">
        <w:rPr>
          <w:rFonts w:ascii="Times New Roman" w:hAnsi="Times New Roman"/>
          <w:color w:val="000000" w:themeColor="text1"/>
          <w:sz w:val="24"/>
          <w:szCs w:val="24"/>
          <w:lang w:eastAsia="ru-RU"/>
        </w:rPr>
        <w:t xml:space="preserve"> (</w:t>
      </w:r>
      <w:r w:rsidR="009610FF">
        <w:rPr>
          <w:rFonts w:ascii="Times New Roman" w:hAnsi="Times New Roman"/>
          <w:color w:val="000000" w:themeColor="text1"/>
          <w:sz w:val="24"/>
          <w:szCs w:val="24"/>
          <w:lang w:eastAsia="ru-RU"/>
        </w:rPr>
        <w:t>триста шестьдесят пять</w:t>
      </w:r>
      <w:r w:rsidR="009610FF" w:rsidRPr="00E855F9">
        <w:rPr>
          <w:rFonts w:ascii="Times New Roman" w:hAnsi="Times New Roman"/>
          <w:color w:val="000000" w:themeColor="text1"/>
          <w:sz w:val="24"/>
          <w:szCs w:val="24"/>
          <w:lang w:eastAsia="ru-RU"/>
        </w:rPr>
        <w:t>).</w:t>
      </w:r>
    </w:p>
    <w:p w:rsidR="00992BDB" w:rsidRPr="00E855F9" w:rsidRDefault="006A1EA6" w:rsidP="00381453">
      <w:pPr>
        <w:numPr>
          <w:ilvl w:val="1"/>
          <w:numId w:val="5"/>
        </w:numPr>
        <w:tabs>
          <w:tab w:val="num" w:pos="709"/>
        </w:tabs>
        <w:spacing w:after="0" w:line="240" w:lineRule="auto"/>
        <w:jc w:val="both"/>
        <w:rPr>
          <w:rFonts w:ascii="Times New Roman" w:hAnsi="Times New Roman"/>
          <w:color w:val="000000" w:themeColor="text1"/>
          <w:sz w:val="24"/>
          <w:szCs w:val="24"/>
        </w:rPr>
      </w:pPr>
      <w:r w:rsidRPr="00E855F9">
        <w:rPr>
          <w:rFonts w:ascii="Times New Roman" w:eastAsia="Times New Roman" w:hAnsi="Times New Roman"/>
          <w:color w:val="000000" w:themeColor="text1"/>
          <w:sz w:val="24"/>
          <w:szCs w:val="24"/>
          <w:lang w:eastAsia="ru-RU"/>
        </w:rPr>
        <w:t xml:space="preserve">За </w:t>
      </w:r>
      <w:r w:rsidRPr="00E855F9">
        <w:rPr>
          <w:rFonts w:ascii="Times New Roman" w:hAnsi="Times New Roman"/>
          <w:color w:val="000000" w:themeColor="text1"/>
          <w:sz w:val="24"/>
          <w:szCs w:val="24"/>
        </w:rPr>
        <w:t>ненадлежащее</w:t>
      </w:r>
      <w:r w:rsidRPr="00E855F9">
        <w:rPr>
          <w:rFonts w:ascii="Times New Roman" w:eastAsia="Times New Roman" w:hAnsi="Times New Roman"/>
          <w:color w:val="000000" w:themeColor="text1"/>
          <w:sz w:val="24"/>
          <w:szCs w:val="24"/>
          <w:lang w:eastAsia="ru-RU"/>
        </w:rPr>
        <w:t xml:space="preserve"> содержание</w:t>
      </w:r>
      <w:r w:rsidR="00AE688A" w:rsidRPr="00E855F9">
        <w:rPr>
          <w:rFonts w:ascii="Times New Roman" w:eastAsia="Times New Roman" w:hAnsi="Times New Roman"/>
          <w:color w:val="000000" w:themeColor="text1"/>
          <w:sz w:val="24"/>
          <w:szCs w:val="24"/>
          <w:lang w:eastAsia="ru-RU"/>
        </w:rPr>
        <w:t xml:space="preserve"> (</w:t>
      </w:r>
      <w:r w:rsidR="002813D0" w:rsidRPr="00E855F9">
        <w:rPr>
          <w:rFonts w:ascii="Times New Roman" w:eastAsia="Times New Roman" w:hAnsi="Times New Roman"/>
          <w:color w:val="000000" w:themeColor="text1"/>
          <w:sz w:val="24"/>
          <w:szCs w:val="24"/>
          <w:lang w:eastAsia="ru-RU"/>
        </w:rPr>
        <w:t xml:space="preserve">установленное </w:t>
      </w:r>
      <w:r w:rsidR="002813D0" w:rsidRPr="00E855F9">
        <w:rPr>
          <w:rFonts w:ascii="Times New Roman" w:eastAsia="Times New Roman" w:hAnsi="Times New Roman"/>
          <w:i/>
          <w:color w:val="000000" w:themeColor="text1"/>
          <w:sz w:val="24"/>
          <w:szCs w:val="24"/>
          <w:lang w:eastAsia="ru-RU"/>
        </w:rPr>
        <w:t>Арендатором</w:t>
      </w:r>
      <w:r w:rsidR="002813D0" w:rsidRPr="00E855F9">
        <w:rPr>
          <w:rFonts w:ascii="Times New Roman" w:eastAsia="Times New Roman" w:hAnsi="Times New Roman"/>
          <w:color w:val="000000" w:themeColor="text1"/>
          <w:sz w:val="24"/>
          <w:szCs w:val="24"/>
          <w:lang w:eastAsia="ru-RU"/>
        </w:rPr>
        <w:t xml:space="preserve">, а также </w:t>
      </w:r>
      <w:r w:rsidR="00AE688A" w:rsidRPr="00E855F9">
        <w:rPr>
          <w:rFonts w:ascii="Times New Roman" w:eastAsia="Times New Roman" w:hAnsi="Times New Roman"/>
          <w:color w:val="000000" w:themeColor="text1"/>
          <w:sz w:val="24"/>
          <w:szCs w:val="24"/>
          <w:lang w:eastAsia="ru-RU"/>
        </w:rPr>
        <w:t xml:space="preserve">уполномоченными </w:t>
      </w:r>
      <w:r w:rsidR="002813D0" w:rsidRPr="00E855F9">
        <w:rPr>
          <w:rFonts w:ascii="Times New Roman" w:eastAsia="Times New Roman" w:hAnsi="Times New Roman"/>
          <w:color w:val="000000" w:themeColor="text1"/>
          <w:sz w:val="24"/>
          <w:szCs w:val="24"/>
          <w:lang w:eastAsia="ru-RU"/>
        </w:rPr>
        <w:t>органами</w:t>
      </w:r>
      <w:r w:rsidR="00AE688A" w:rsidRPr="00E855F9">
        <w:rPr>
          <w:rFonts w:ascii="Times New Roman" w:eastAsia="Times New Roman" w:hAnsi="Times New Roman"/>
          <w:color w:val="000000" w:themeColor="text1"/>
          <w:sz w:val="24"/>
          <w:szCs w:val="24"/>
          <w:lang w:eastAsia="ru-RU"/>
        </w:rPr>
        <w:t xml:space="preserve"> власти)</w:t>
      </w:r>
      <w:r w:rsidR="000451A1" w:rsidRPr="00E855F9">
        <w:rPr>
          <w:rFonts w:ascii="Times New Roman" w:eastAsia="Times New Roman" w:hAnsi="Times New Roman"/>
          <w:color w:val="000000" w:themeColor="text1"/>
          <w:sz w:val="24"/>
          <w:szCs w:val="24"/>
          <w:lang w:eastAsia="ru-RU"/>
        </w:rPr>
        <w:t xml:space="preserve"> </w:t>
      </w:r>
      <w:r w:rsidR="00AE688A" w:rsidRPr="00E855F9">
        <w:rPr>
          <w:rFonts w:ascii="Times New Roman" w:eastAsia="Times New Roman" w:hAnsi="Times New Roman"/>
          <w:color w:val="000000" w:themeColor="text1"/>
          <w:sz w:val="24"/>
          <w:szCs w:val="24"/>
          <w:lang w:eastAsia="ru-RU"/>
        </w:rPr>
        <w:t>Недвижимого имущества</w:t>
      </w:r>
      <w:r w:rsidR="00992BDB" w:rsidRPr="00E855F9">
        <w:rPr>
          <w:rFonts w:ascii="Times New Roman" w:eastAsia="Times New Roman" w:hAnsi="Times New Roman"/>
          <w:color w:val="000000" w:themeColor="text1"/>
          <w:sz w:val="24"/>
          <w:szCs w:val="24"/>
          <w:lang w:eastAsia="ru-RU"/>
        </w:rPr>
        <w:t xml:space="preserve"> </w:t>
      </w:r>
      <w:r w:rsidRPr="00E855F9">
        <w:rPr>
          <w:rFonts w:ascii="Times New Roman" w:eastAsia="Times New Roman" w:hAnsi="Times New Roman"/>
          <w:color w:val="000000" w:themeColor="text1"/>
          <w:sz w:val="24"/>
          <w:szCs w:val="24"/>
          <w:lang w:eastAsia="ru-RU"/>
        </w:rPr>
        <w:t xml:space="preserve">и подъездов, съездов, примыканий, переходно-скоростных полос штраф в размере </w:t>
      </w:r>
      <w:r w:rsidR="00B20B49">
        <w:rPr>
          <w:rFonts w:ascii="Times New Roman" w:eastAsia="Times New Roman" w:hAnsi="Times New Roman"/>
          <w:color w:val="000000" w:themeColor="text1"/>
          <w:sz w:val="24"/>
          <w:szCs w:val="24"/>
          <w:lang w:eastAsia="ru-RU"/>
        </w:rPr>
        <w:t>50 000 (пятидесяти тысяч) рублей</w:t>
      </w:r>
      <w:r w:rsidRPr="00E855F9">
        <w:rPr>
          <w:rFonts w:ascii="Times New Roman" w:eastAsia="Times New Roman" w:hAnsi="Times New Roman"/>
          <w:color w:val="000000" w:themeColor="text1"/>
          <w:sz w:val="24"/>
          <w:szCs w:val="24"/>
          <w:lang w:eastAsia="ru-RU"/>
        </w:rPr>
        <w:t xml:space="preserve"> за каждый факт нарушения</w:t>
      </w:r>
      <w:r w:rsidR="00BE5E17" w:rsidRPr="00E855F9">
        <w:rPr>
          <w:rFonts w:ascii="Times New Roman" w:eastAsia="Times New Roman" w:hAnsi="Times New Roman"/>
          <w:color w:val="000000" w:themeColor="text1"/>
          <w:sz w:val="24"/>
          <w:szCs w:val="24"/>
          <w:lang w:eastAsia="ru-RU"/>
        </w:rPr>
        <w:t xml:space="preserve">, зафиксированный </w:t>
      </w:r>
      <w:r w:rsidR="00BE5E17" w:rsidRPr="00E855F9">
        <w:rPr>
          <w:rFonts w:ascii="Times New Roman" w:eastAsia="Times New Roman" w:hAnsi="Times New Roman"/>
          <w:i/>
          <w:color w:val="000000" w:themeColor="text1"/>
          <w:sz w:val="24"/>
          <w:szCs w:val="24"/>
          <w:lang w:eastAsia="ru-RU"/>
        </w:rPr>
        <w:t>Арендатор</w:t>
      </w:r>
      <w:r w:rsidR="00B20B49">
        <w:rPr>
          <w:rFonts w:ascii="Times New Roman" w:eastAsia="Times New Roman" w:hAnsi="Times New Roman"/>
          <w:i/>
          <w:color w:val="000000" w:themeColor="text1"/>
          <w:sz w:val="24"/>
          <w:szCs w:val="24"/>
          <w:lang w:eastAsia="ru-RU"/>
        </w:rPr>
        <w:t>ом</w:t>
      </w:r>
      <w:r w:rsidR="00B20B49">
        <w:rPr>
          <w:rFonts w:ascii="Times New Roman" w:eastAsia="Times New Roman" w:hAnsi="Times New Roman"/>
          <w:color w:val="000000" w:themeColor="text1"/>
          <w:sz w:val="24"/>
          <w:szCs w:val="24"/>
          <w:lang w:eastAsia="ru-RU"/>
        </w:rPr>
        <w:t xml:space="preserve"> и/или уполномоченным лицом </w:t>
      </w:r>
      <w:r w:rsidR="00B20B49" w:rsidRPr="00B20B49">
        <w:rPr>
          <w:rFonts w:ascii="Times New Roman" w:eastAsia="Times New Roman" w:hAnsi="Times New Roman"/>
          <w:i/>
          <w:color w:val="000000" w:themeColor="text1"/>
          <w:sz w:val="24"/>
          <w:szCs w:val="24"/>
          <w:lang w:eastAsia="ru-RU"/>
        </w:rPr>
        <w:t>Арендатора</w:t>
      </w:r>
      <w:r w:rsidR="008B1BCE">
        <w:rPr>
          <w:rFonts w:ascii="Times New Roman" w:eastAsia="Times New Roman" w:hAnsi="Times New Roman"/>
          <w:color w:val="000000" w:themeColor="text1"/>
          <w:sz w:val="24"/>
          <w:szCs w:val="24"/>
          <w:lang w:eastAsia="ru-RU"/>
        </w:rPr>
        <w:t xml:space="preserve"> в </w:t>
      </w:r>
      <w:r w:rsidR="009610FF">
        <w:rPr>
          <w:rFonts w:ascii="Times New Roman" w:eastAsia="Times New Roman" w:hAnsi="Times New Roman"/>
          <w:color w:val="000000" w:themeColor="text1"/>
          <w:sz w:val="24"/>
          <w:szCs w:val="24"/>
          <w:lang w:eastAsia="ru-RU"/>
        </w:rPr>
        <w:t>А</w:t>
      </w:r>
      <w:r w:rsidR="008B1BCE">
        <w:rPr>
          <w:rFonts w:ascii="Times New Roman" w:eastAsia="Times New Roman" w:hAnsi="Times New Roman"/>
          <w:color w:val="000000" w:themeColor="text1"/>
          <w:sz w:val="24"/>
          <w:szCs w:val="24"/>
          <w:lang w:eastAsia="ru-RU"/>
        </w:rPr>
        <w:t>кте осмотра</w:t>
      </w:r>
      <w:r w:rsidRPr="00E855F9">
        <w:rPr>
          <w:rFonts w:ascii="Times New Roman" w:eastAsia="Times New Roman" w:hAnsi="Times New Roman"/>
          <w:color w:val="000000" w:themeColor="text1"/>
          <w:sz w:val="24"/>
          <w:szCs w:val="24"/>
          <w:lang w:eastAsia="ru-RU"/>
        </w:rPr>
        <w:t>.</w:t>
      </w:r>
    </w:p>
    <w:p w:rsidR="005843DE" w:rsidRPr="00E855F9" w:rsidRDefault="00992BDB" w:rsidP="00381453">
      <w:pPr>
        <w:numPr>
          <w:ilvl w:val="1"/>
          <w:numId w:val="5"/>
        </w:numPr>
        <w:tabs>
          <w:tab w:val="num" w:pos="709"/>
        </w:tabs>
        <w:spacing w:after="0" w:line="240" w:lineRule="auto"/>
        <w:jc w:val="both"/>
        <w:rPr>
          <w:rFonts w:ascii="Times New Roman" w:hAnsi="Times New Roman"/>
          <w:color w:val="000000" w:themeColor="text1"/>
          <w:sz w:val="24"/>
          <w:szCs w:val="24"/>
        </w:rPr>
      </w:pPr>
      <w:r w:rsidRPr="00E855F9">
        <w:rPr>
          <w:rFonts w:ascii="Times New Roman" w:eastAsia="Times New Roman" w:hAnsi="Times New Roman"/>
          <w:color w:val="000000" w:themeColor="text1"/>
          <w:sz w:val="24"/>
          <w:szCs w:val="24"/>
          <w:lang w:eastAsia="ru-RU"/>
        </w:rPr>
        <w:t xml:space="preserve">В </w:t>
      </w:r>
      <w:r w:rsidRPr="00E855F9">
        <w:rPr>
          <w:rFonts w:ascii="Times New Roman" w:hAnsi="Times New Roman"/>
          <w:color w:val="000000" w:themeColor="text1"/>
          <w:sz w:val="24"/>
          <w:szCs w:val="24"/>
        </w:rPr>
        <w:t>случае</w:t>
      </w:r>
      <w:r w:rsidRPr="00E855F9">
        <w:rPr>
          <w:rFonts w:ascii="Times New Roman" w:eastAsia="Times New Roman" w:hAnsi="Times New Roman"/>
          <w:color w:val="000000" w:themeColor="text1"/>
          <w:sz w:val="24"/>
          <w:szCs w:val="24"/>
          <w:lang w:eastAsia="ru-RU"/>
        </w:rPr>
        <w:t xml:space="preserve"> досрочного расторжения Договора (при отсутствии вины </w:t>
      </w:r>
      <w:r w:rsidRPr="00E855F9">
        <w:rPr>
          <w:rFonts w:ascii="Times New Roman" w:eastAsia="Times New Roman" w:hAnsi="Times New Roman"/>
          <w:i/>
          <w:color w:val="000000" w:themeColor="text1"/>
          <w:sz w:val="24"/>
          <w:szCs w:val="24"/>
          <w:lang w:eastAsia="ru-RU"/>
        </w:rPr>
        <w:t>Арендатора</w:t>
      </w:r>
      <w:r w:rsidRPr="00E855F9">
        <w:rPr>
          <w:rFonts w:ascii="Times New Roman" w:eastAsia="Times New Roman" w:hAnsi="Times New Roman"/>
          <w:color w:val="000000" w:themeColor="text1"/>
          <w:sz w:val="24"/>
          <w:szCs w:val="24"/>
          <w:lang w:eastAsia="ru-RU"/>
        </w:rPr>
        <w:t xml:space="preserve">) уплатить Арендатору штраф в размере </w:t>
      </w:r>
      <w:r w:rsidR="005843DE" w:rsidRPr="00E855F9">
        <w:rPr>
          <w:rFonts w:ascii="Times New Roman" w:eastAsia="Times New Roman" w:hAnsi="Times New Roman"/>
          <w:color w:val="000000" w:themeColor="text1"/>
          <w:sz w:val="24"/>
          <w:szCs w:val="24"/>
          <w:lang w:eastAsia="ru-RU"/>
        </w:rPr>
        <w:t xml:space="preserve">равном: </w:t>
      </w:r>
    </w:p>
    <w:p w:rsidR="005843DE" w:rsidRPr="00E855F9" w:rsidRDefault="005843DE" w:rsidP="00381453">
      <w:pPr>
        <w:pStyle w:val="aff"/>
        <w:spacing w:after="0" w:line="240" w:lineRule="auto"/>
        <w:ind w:left="0"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Штр. = (</w:t>
      </w:r>
      <w:r w:rsidR="00FE6680" w:rsidRPr="00E855F9">
        <w:rPr>
          <w:rFonts w:ascii="Times New Roman" w:eastAsia="Times New Roman" w:hAnsi="Times New Roman"/>
          <w:color w:val="000000" w:themeColor="text1"/>
          <w:sz w:val="24"/>
          <w:szCs w:val="24"/>
          <w:lang w:eastAsia="ru-RU"/>
        </w:rPr>
        <w:t>Пчап</w:t>
      </w:r>
      <w:r w:rsidRPr="00E855F9">
        <w:rPr>
          <w:rFonts w:ascii="Times New Roman" w:eastAsia="Times New Roman" w:hAnsi="Times New Roman"/>
          <w:color w:val="000000" w:themeColor="text1"/>
          <w:sz w:val="24"/>
          <w:szCs w:val="24"/>
          <w:lang w:eastAsia="ru-RU"/>
        </w:rPr>
        <w:t xml:space="preserve"> * (Общ.к.м – К.м.др)</w:t>
      </w:r>
      <w:r w:rsidR="00881A00" w:rsidRPr="00E855F9">
        <w:rPr>
          <w:rFonts w:ascii="Times New Roman" w:eastAsia="Times New Roman" w:hAnsi="Times New Roman"/>
          <w:color w:val="000000" w:themeColor="text1"/>
          <w:sz w:val="24"/>
          <w:szCs w:val="24"/>
          <w:lang w:eastAsia="ru-RU"/>
        </w:rPr>
        <w:t>,</w:t>
      </w:r>
    </w:p>
    <w:p w:rsidR="005843DE" w:rsidRPr="00E855F9" w:rsidRDefault="005843DE" w:rsidP="00381453">
      <w:pPr>
        <w:pStyle w:val="aff"/>
        <w:spacing w:after="0" w:line="240" w:lineRule="auto"/>
        <w:ind w:left="0"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Где Штр. – размер штрафа</w:t>
      </w:r>
      <w:r w:rsidR="00881A00" w:rsidRPr="00E855F9">
        <w:rPr>
          <w:rFonts w:ascii="Times New Roman" w:eastAsia="Times New Roman" w:hAnsi="Times New Roman"/>
          <w:color w:val="000000" w:themeColor="text1"/>
          <w:sz w:val="24"/>
          <w:szCs w:val="24"/>
          <w:lang w:eastAsia="ru-RU"/>
        </w:rPr>
        <w:t>;</w:t>
      </w:r>
    </w:p>
    <w:p w:rsidR="005843DE" w:rsidRPr="00E855F9" w:rsidRDefault="00FE6680" w:rsidP="00381453">
      <w:pPr>
        <w:pStyle w:val="aff"/>
        <w:spacing w:after="0" w:line="240" w:lineRule="auto"/>
        <w:ind w:left="0"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Пчап</w:t>
      </w:r>
      <w:r w:rsidR="005843DE" w:rsidRPr="00E855F9">
        <w:rPr>
          <w:rFonts w:ascii="Times New Roman" w:eastAsia="Times New Roman" w:hAnsi="Times New Roman"/>
          <w:color w:val="000000" w:themeColor="text1"/>
          <w:sz w:val="24"/>
          <w:szCs w:val="24"/>
          <w:lang w:eastAsia="ru-RU"/>
        </w:rPr>
        <w:t xml:space="preserve"> </w:t>
      </w:r>
      <w:r w:rsidR="00881A00" w:rsidRPr="00E855F9">
        <w:rPr>
          <w:rFonts w:ascii="Times New Roman" w:eastAsia="Times New Roman" w:hAnsi="Times New Roman"/>
          <w:color w:val="000000" w:themeColor="text1"/>
          <w:sz w:val="24"/>
          <w:szCs w:val="24"/>
          <w:lang w:eastAsia="ru-RU"/>
        </w:rPr>
        <w:t xml:space="preserve">– </w:t>
      </w:r>
      <w:r w:rsidRPr="00E855F9">
        <w:rPr>
          <w:rFonts w:ascii="Times New Roman" w:eastAsia="Times New Roman" w:hAnsi="Times New Roman"/>
          <w:color w:val="000000" w:themeColor="text1"/>
          <w:sz w:val="24"/>
          <w:szCs w:val="24"/>
          <w:lang w:eastAsia="ru-RU"/>
        </w:rPr>
        <w:t>постоянная арендн</w:t>
      </w:r>
      <w:r w:rsidR="00EA2834">
        <w:rPr>
          <w:rFonts w:ascii="Times New Roman" w:eastAsia="Times New Roman" w:hAnsi="Times New Roman"/>
          <w:color w:val="000000" w:themeColor="text1"/>
          <w:sz w:val="24"/>
          <w:szCs w:val="24"/>
          <w:lang w:eastAsia="ru-RU"/>
        </w:rPr>
        <w:t>ая</w:t>
      </w:r>
      <w:r w:rsidRPr="00E855F9">
        <w:rPr>
          <w:rFonts w:ascii="Times New Roman" w:eastAsia="Times New Roman" w:hAnsi="Times New Roman"/>
          <w:color w:val="000000" w:themeColor="text1"/>
          <w:sz w:val="24"/>
          <w:szCs w:val="24"/>
          <w:lang w:eastAsia="ru-RU"/>
        </w:rPr>
        <w:t xml:space="preserve"> плат</w:t>
      </w:r>
      <w:r w:rsidR="00EA2834">
        <w:rPr>
          <w:rFonts w:ascii="Times New Roman" w:eastAsia="Times New Roman" w:hAnsi="Times New Roman"/>
          <w:color w:val="000000" w:themeColor="text1"/>
          <w:sz w:val="24"/>
          <w:szCs w:val="24"/>
          <w:lang w:eastAsia="ru-RU"/>
        </w:rPr>
        <w:t>а</w:t>
      </w:r>
      <w:r w:rsidR="005843DE" w:rsidRPr="00E855F9">
        <w:rPr>
          <w:rFonts w:ascii="Times New Roman" w:eastAsia="Times New Roman" w:hAnsi="Times New Roman"/>
          <w:color w:val="000000" w:themeColor="text1"/>
          <w:sz w:val="24"/>
          <w:szCs w:val="24"/>
          <w:lang w:eastAsia="ru-RU"/>
        </w:rPr>
        <w:t xml:space="preserve"> (п</w:t>
      </w:r>
      <w:r w:rsidR="00881A00" w:rsidRPr="00E855F9">
        <w:rPr>
          <w:rFonts w:ascii="Times New Roman" w:eastAsia="Times New Roman" w:hAnsi="Times New Roman"/>
          <w:color w:val="000000" w:themeColor="text1"/>
          <w:sz w:val="24"/>
          <w:szCs w:val="24"/>
          <w:lang w:eastAsia="ru-RU"/>
        </w:rPr>
        <w:t xml:space="preserve">ункт </w:t>
      </w:r>
      <w:r w:rsidR="005843DE" w:rsidRPr="00E855F9">
        <w:rPr>
          <w:rFonts w:ascii="Times New Roman" w:eastAsia="Times New Roman" w:hAnsi="Times New Roman"/>
          <w:color w:val="000000" w:themeColor="text1"/>
          <w:sz w:val="24"/>
          <w:szCs w:val="24"/>
          <w:lang w:eastAsia="ru-RU"/>
        </w:rPr>
        <w:t>5.2.1</w:t>
      </w:r>
      <w:r w:rsidR="00BF726F">
        <w:rPr>
          <w:rFonts w:ascii="Times New Roman" w:eastAsia="Times New Roman" w:hAnsi="Times New Roman"/>
          <w:color w:val="000000" w:themeColor="text1"/>
          <w:sz w:val="24"/>
          <w:szCs w:val="24"/>
          <w:lang w:eastAsia="ru-RU"/>
        </w:rPr>
        <w:t>.</w:t>
      </w:r>
      <w:r w:rsidR="005843DE" w:rsidRPr="00E855F9">
        <w:rPr>
          <w:rFonts w:ascii="Times New Roman" w:eastAsia="Times New Roman" w:hAnsi="Times New Roman"/>
          <w:color w:val="000000" w:themeColor="text1"/>
          <w:sz w:val="24"/>
          <w:szCs w:val="24"/>
          <w:lang w:eastAsia="ru-RU"/>
        </w:rPr>
        <w:t xml:space="preserve"> Договора) в месяц</w:t>
      </w:r>
      <w:r w:rsidR="00881A00" w:rsidRPr="00E855F9">
        <w:rPr>
          <w:rFonts w:ascii="Times New Roman" w:eastAsia="Times New Roman" w:hAnsi="Times New Roman"/>
          <w:color w:val="000000" w:themeColor="text1"/>
          <w:sz w:val="24"/>
          <w:szCs w:val="24"/>
          <w:lang w:eastAsia="ru-RU"/>
        </w:rPr>
        <w:t>;</w:t>
      </w:r>
    </w:p>
    <w:p w:rsidR="005843DE" w:rsidRPr="00E855F9" w:rsidRDefault="005843DE" w:rsidP="00381453">
      <w:pPr>
        <w:pStyle w:val="aff"/>
        <w:spacing w:after="0" w:line="240" w:lineRule="auto"/>
        <w:ind w:left="0"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Общ.к.м</w:t>
      </w:r>
      <w:r w:rsidR="00881A00" w:rsidRPr="00E855F9">
        <w:rPr>
          <w:rFonts w:ascii="Times New Roman" w:eastAsia="Times New Roman" w:hAnsi="Times New Roman"/>
          <w:color w:val="000000" w:themeColor="text1"/>
          <w:sz w:val="24"/>
          <w:szCs w:val="24"/>
          <w:lang w:eastAsia="ru-RU"/>
        </w:rPr>
        <w:t xml:space="preserve">.– </w:t>
      </w:r>
      <w:r w:rsidRPr="00E855F9">
        <w:rPr>
          <w:rFonts w:ascii="Times New Roman" w:eastAsia="Times New Roman" w:hAnsi="Times New Roman"/>
          <w:color w:val="000000" w:themeColor="text1"/>
          <w:sz w:val="24"/>
          <w:szCs w:val="24"/>
          <w:lang w:eastAsia="ru-RU"/>
        </w:rPr>
        <w:t>общее количес</w:t>
      </w:r>
      <w:r w:rsidR="00722503" w:rsidRPr="00E855F9">
        <w:rPr>
          <w:rFonts w:ascii="Times New Roman" w:eastAsia="Times New Roman" w:hAnsi="Times New Roman"/>
          <w:color w:val="000000" w:themeColor="text1"/>
          <w:sz w:val="24"/>
          <w:szCs w:val="24"/>
          <w:lang w:eastAsia="ru-RU"/>
        </w:rPr>
        <w:t>т</w:t>
      </w:r>
      <w:r w:rsidRPr="00E855F9">
        <w:rPr>
          <w:rFonts w:ascii="Times New Roman" w:eastAsia="Times New Roman" w:hAnsi="Times New Roman"/>
          <w:color w:val="000000" w:themeColor="text1"/>
          <w:sz w:val="24"/>
          <w:szCs w:val="24"/>
          <w:lang w:eastAsia="ru-RU"/>
        </w:rPr>
        <w:t>во месяцев аренды, установленной в п</w:t>
      </w:r>
      <w:r w:rsidR="00881A00" w:rsidRPr="00E855F9">
        <w:rPr>
          <w:rFonts w:ascii="Times New Roman" w:eastAsia="Times New Roman" w:hAnsi="Times New Roman"/>
          <w:color w:val="000000" w:themeColor="text1"/>
          <w:sz w:val="24"/>
          <w:szCs w:val="24"/>
          <w:lang w:eastAsia="ru-RU"/>
        </w:rPr>
        <w:t xml:space="preserve">ункте </w:t>
      </w:r>
      <w:r w:rsidRPr="00E855F9">
        <w:rPr>
          <w:rFonts w:ascii="Times New Roman" w:eastAsia="Times New Roman" w:hAnsi="Times New Roman"/>
          <w:color w:val="000000" w:themeColor="text1"/>
          <w:sz w:val="24"/>
          <w:szCs w:val="24"/>
          <w:lang w:eastAsia="ru-RU"/>
        </w:rPr>
        <w:t>2.2</w:t>
      </w:r>
      <w:r w:rsidR="00BF726F">
        <w:rPr>
          <w:rFonts w:ascii="Times New Roman" w:eastAsia="Times New Roman" w:hAnsi="Times New Roman"/>
          <w:color w:val="000000" w:themeColor="text1"/>
          <w:sz w:val="24"/>
          <w:szCs w:val="24"/>
          <w:lang w:eastAsia="ru-RU"/>
        </w:rPr>
        <w:t>.</w:t>
      </w:r>
      <w:r w:rsidRPr="00E855F9">
        <w:rPr>
          <w:rFonts w:ascii="Times New Roman" w:eastAsia="Times New Roman" w:hAnsi="Times New Roman"/>
          <w:color w:val="000000" w:themeColor="text1"/>
          <w:sz w:val="24"/>
          <w:szCs w:val="24"/>
          <w:lang w:eastAsia="ru-RU"/>
        </w:rPr>
        <w:t xml:space="preserve"> Договора</w:t>
      </w:r>
      <w:r w:rsidR="00881A00" w:rsidRPr="00E855F9">
        <w:rPr>
          <w:rFonts w:ascii="Times New Roman" w:eastAsia="Times New Roman" w:hAnsi="Times New Roman"/>
          <w:color w:val="000000" w:themeColor="text1"/>
          <w:sz w:val="24"/>
          <w:szCs w:val="24"/>
          <w:lang w:eastAsia="ru-RU"/>
        </w:rPr>
        <w:t>;</w:t>
      </w:r>
    </w:p>
    <w:p w:rsidR="006A1EA6" w:rsidRPr="00E855F9" w:rsidRDefault="005843DE" w:rsidP="00381453">
      <w:pPr>
        <w:pStyle w:val="aff"/>
        <w:spacing w:after="0" w:line="240" w:lineRule="auto"/>
        <w:ind w:left="0"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К.м.др – количество месяцев аренды, до даты досрочного расторжения Договора.</w:t>
      </w:r>
    </w:p>
    <w:p w:rsidR="000451A1" w:rsidRPr="00E855F9" w:rsidRDefault="000451A1" w:rsidP="00381453">
      <w:pPr>
        <w:numPr>
          <w:ilvl w:val="1"/>
          <w:numId w:val="5"/>
        </w:numPr>
        <w:tabs>
          <w:tab w:val="num" w:pos="709"/>
        </w:tabs>
        <w:spacing w:after="0" w:line="240" w:lineRule="auto"/>
        <w:jc w:val="both"/>
        <w:rPr>
          <w:rFonts w:ascii="Times New Roman" w:hAnsi="Times New Roman"/>
          <w:color w:val="000000" w:themeColor="text1"/>
          <w:sz w:val="24"/>
          <w:szCs w:val="24"/>
          <w:lang w:eastAsia="ru-RU"/>
        </w:rPr>
      </w:pPr>
      <w:r w:rsidRPr="00E855F9">
        <w:rPr>
          <w:rFonts w:ascii="Times New Roman" w:hAnsi="Times New Roman"/>
          <w:color w:val="000000" w:themeColor="text1"/>
          <w:sz w:val="24"/>
          <w:szCs w:val="24"/>
          <w:lang w:eastAsia="ru-RU"/>
        </w:rPr>
        <w:t xml:space="preserve">При </w:t>
      </w:r>
      <w:r w:rsidRPr="00E855F9">
        <w:rPr>
          <w:rFonts w:ascii="Times New Roman" w:eastAsia="Times New Roman" w:hAnsi="Times New Roman"/>
          <w:color w:val="000000" w:themeColor="text1"/>
          <w:sz w:val="24"/>
          <w:szCs w:val="24"/>
          <w:lang w:eastAsia="ru-RU"/>
        </w:rPr>
        <w:t>наступлении</w:t>
      </w:r>
      <w:r w:rsidRPr="00E855F9">
        <w:rPr>
          <w:rFonts w:ascii="Times New Roman" w:hAnsi="Times New Roman"/>
          <w:color w:val="000000" w:themeColor="text1"/>
          <w:sz w:val="24"/>
          <w:szCs w:val="24"/>
          <w:lang w:eastAsia="ru-RU"/>
        </w:rPr>
        <w:t xml:space="preserve"> оснований для уплаты неустойки, предусмотренных пунктами 7.2</w:t>
      </w:r>
      <w:r w:rsidR="00BF726F">
        <w:rPr>
          <w:rFonts w:ascii="Times New Roman" w:hAnsi="Times New Roman"/>
          <w:color w:val="000000" w:themeColor="text1"/>
          <w:sz w:val="24"/>
          <w:szCs w:val="24"/>
          <w:lang w:eastAsia="ru-RU"/>
        </w:rPr>
        <w:t>.</w:t>
      </w:r>
      <w:r w:rsidRPr="00E855F9">
        <w:rPr>
          <w:rFonts w:ascii="Times New Roman" w:hAnsi="Times New Roman"/>
          <w:color w:val="000000" w:themeColor="text1"/>
          <w:sz w:val="24"/>
          <w:szCs w:val="24"/>
          <w:lang w:eastAsia="ru-RU"/>
        </w:rPr>
        <w:t>, 7.3</w:t>
      </w:r>
      <w:r w:rsidR="00BF726F">
        <w:rPr>
          <w:rFonts w:ascii="Times New Roman" w:hAnsi="Times New Roman"/>
          <w:color w:val="000000" w:themeColor="text1"/>
          <w:sz w:val="24"/>
          <w:szCs w:val="24"/>
          <w:lang w:eastAsia="ru-RU"/>
        </w:rPr>
        <w:t>.</w:t>
      </w:r>
      <w:r w:rsidRPr="00E855F9">
        <w:rPr>
          <w:rFonts w:ascii="Times New Roman" w:hAnsi="Times New Roman"/>
          <w:color w:val="000000" w:themeColor="text1"/>
          <w:sz w:val="24"/>
          <w:szCs w:val="24"/>
          <w:lang w:eastAsia="ru-RU"/>
        </w:rPr>
        <w:t>, 7.4</w:t>
      </w:r>
      <w:r w:rsidR="00BF726F">
        <w:rPr>
          <w:rFonts w:ascii="Times New Roman" w:hAnsi="Times New Roman"/>
          <w:color w:val="000000" w:themeColor="text1"/>
          <w:sz w:val="24"/>
          <w:szCs w:val="24"/>
          <w:lang w:eastAsia="ru-RU"/>
        </w:rPr>
        <w:t>.</w:t>
      </w:r>
      <w:r w:rsidRPr="00E855F9">
        <w:rPr>
          <w:rFonts w:ascii="Times New Roman" w:hAnsi="Times New Roman"/>
          <w:color w:val="000000" w:themeColor="text1"/>
          <w:sz w:val="24"/>
          <w:szCs w:val="24"/>
          <w:lang w:eastAsia="ru-RU"/>
        </w:rPr>
        <w:t>, 7.5</w:t>
      </w:r>
      <w:r w:rsidR="00BF726F">
        <w:rPr>
          <w:rFonts w:ascii="Times New Roman" w:hAnsi="Times New Roman"/>
          <w:color w:val="000000" w:themeColor="text1"/>
          <w:sz w:val="24"/>
          <w:szCs w:val="24"/>
          <w:lang w:eastAsia="ru-RU"/>
        </w:rPr>
        <w:t>.</w:t>
      </w:r>
      <w:r w:rsidRPr="00E855F9">
        <w:rPr>
          <w:rFonts w:ascii="Times New Roman" w:hAnsi="Times New Roman"/>
          <w:color w:val="000000" w:themeColor="text1"/>
          <w:sz w:val="24"/>
          <w:szCs w:val="24"/>
          <w:lang w:eastAsia="ru-RU"/>
        </w:rPr>
        <w:t>, 7.6</w:t>
      </w:r>
      <w:r w:rsidR="00BF726F">
        <w:rPr>
          <w:rFonts w:ascii="Times New Roman" w:hAnsi="Times New Roman"/>
          <w:color w:val="000000" w:themeColor="text1"/>
          <w:sz w:val="24"/>
          <w:szCs w:val="24"/>
          <w:lang w:eastAsia="ru-RU"/>
        </w:rPr>
        <w:t>.</w:t>
      </w:r>
      <w:r w:rsidR="00992BDB" w:rsidRPr="00E855F9">
        <w:rPr>
          <w:rFonts w:ascii="Times New Roman" w:hAnsi="Times New Roman"/>
          <w:color w:val="000000" w:themeColor="text1"/>
          <w:sz w:val="24"/>
          <w:szCs w:val="24"/>
          <w:lang w:eastAsia="ru-RU"/>
        </w:rPr>
        <w:t>, 7.7</w:t>
      </w:r>
      <w:r w:rsidR="00BF726F">
        <w:rPr>
          <w:rFonts w:ascii="Times New Roman" w:hAnsi="Times New Roman"/>
          <w:color w:val="000000" w:themeColor="text1"/>
          <w:sz w:val="24"/>
          <w:szCs w:val="24"/>
          <w:lang w:eastAsia="ru-RU"/>
        </w:rPr>
        <w:t>.</w:t>
      </w:r>
      <w:r w:rsidR="00992BDB" w:rsidRPr="00E855F9">
        <w:rPr>
          <w:rFonts w:ascii="Times New Roman" w:hAnsi="Times New Roman"/>
          <w:color w:val="000000" w:themeColor="text1"/>
          <w:sz w:val="24"/>
          <w:szCs w:val="24"/>
          <w:lang w:eastAsia="ru-RU"/>
        </w:rPr>
        <w:t xml:space="preserve"> </w:t>
      </w:r>
      <w:r w:rsidRPr="00E855F9">
        <w:rPr>
          <w:rFonts w:ascii="Times New Roman" w:hAnsi="Times New Roman"/>
          <w:color w:val="000000" w:themeColor="text1"/>
          <w:sz w:val="24"/>
          <w:szCs w:val="24"/>
          <w:lang w:eastAsia="ru-RU"/>
        </w:rPr>
        <w:t>Договора, А</w:t>
      </w:r>
      <w:r w:rsidRPr="00E855F9">
        <w:rPr>
          <w:rFonts w:ascii="Times New Roman" w:hAnsi="Times New Roman"/>
          <w:i/>
          <w:iCs/>
          <w:color w:val="000000" w:themeColor="text1"/>
          <w:sz w:val="24"/>
          <w:szCs w:val="24"/>
          <w:lang w:eastAsia="ru-RU"/>
        </w:rPr>
        <w:t xml:space="preserve">рендатор </w:t>
      </w:r>
      <w:r w:rsidRPr="00E855F9">
        <w:rPr>
          <w:rFonts w:ascii="Times New Roman" w:hAnsi="Times New Roman"/>
          <w:color w:val="000000" w:themeColor="text1"/>
          <w:sz w:val="24"/>
          <w:szCs w:val="24"/>
          <w:lang w:eastAsia="ru-RU"/>
        </w:rPr>
        <w:t>вправе зачесть (удержать) неустойку, начисленную в размере, установленном пунктами 7.2</w:t>
      </w:r>
      <w:r w:rsidR="00BF726F">
        <w:rPr>
          <w:rFonts w:ascii="Times New Roman" w:hAnsi="Times New Roman"/>
          <w:color w:val="000000" w:themeColor="text1"/>
          <w:sz w:val="24"/>
          <w:szCs w:val="24"/>
          <w:lang w:eastAsia="ru-RU"/>
        </w:rPr>
        <w:t>.</w:t>
      </w:r>
      <w:r w:rsidRPr="00E855F9">
        <w:rPr>
          <w:rFonts w:ascii="Times New Roman" w:hAnsi="Times New Roman"/>
          <w:color w:val="000000" w:themeColor="text1"/>
          <w:sz w:val="24"/>
          <w:szCs w:val="24"/>
          <w:lang w:eastAsia="ru-RU"/>
        </w:rPr>
        <w:t>, 7.3</w:t>
      </w:r>
      <w:r w:rsidR="00BF726F">
        <w:rPr>
          <w:rFonts w:ascii="Times New Roman" w:hAnsi="Times New Roman"/>
          <w:color w:val="000000" w:themeColor="text1"/>
          <w:sz w:val="24"/>
          <w:szCs w:val="24"/>
          <w:lang w:eastAsia="ru-RU"/>
        </w:rPr>
        <w:t>.</w:t>
      </w:r>
      <w:r w:rsidRPr="00E855F9">
        <w:rPr>
          <w:rFonts w:ascii="Times New Roman" w:hAnsi="Times New Roman"/>
          <w:color w:val="000000" w:themeColor="text1"/>
          <w:sz w:val="24"/>
          <w:szCs w:val="24"/>
          <w:lang w:eastAsia="ru-RU"/>
        </w:rPr>
        <w:t>, 7.4</w:t>
      </w:r>
      <w:r w:rsidR="00BF726F">
        <w:rPr>
          <w:rFonts w:ascii="Times New Roman" w:hAnsi="Times New Roman"/>
          <w:color w:val="000000" w:themeColor="text1"/>
          <w:sz w:val="24"/>
          <w:szCs w:val="24"/>
          <w:lang w:eastAsia="ru-RU"/>
        </w:rPr>
        <w:t>.</w:t>
      </w:r>
      <w:r w:rsidRPr="00E855F9">
        <w:rPr>
          <w:rFonts w:ascii="Times New Roman" w:hAnsi="Times New Roman"/>
          <w:color w:val="000000" w:themeColor="text1"/>
          <w:sz w:val="24"/>
          <w:szCs w:val="24"/>
          <w:lang w:eastAsia="ru-RU"/>
        </w:rPr>
        <w:t>, 7.5</w:t>
      </w:r>
      <w:r w:rsidR="00BF726F">
        <w:rPr>
          <w:rFonts w:ascii="Times New Roman" w:hAnsi="Times New Roman"/>
          <w:color w:val="000000" w:themeColor="text1"/>
          <w:sz w:val="24"/>
          <w:szCs w:val="24"/>
          <w:lang w:eastAsia="ru-RU"/>
        </w:rPr>
        <w:t>.</w:t>
      </w:r>
      <w:r w:rsidRPr="00E855F9">
        <w:rPr>
          <w:rFonts w:ascii="Times New Roman" w:hAnsi="Times New Roman"/>
          <w:color w:val="000000" w:themeColor="text1"/>
          <w:sz w:val="24"/>
          <w:szCs w:val="24"/>
          <w:lang w:eastAsia="ru-RU"/>
        </w:rPr>
        <w:t>, 7.6</w:t>
      </w:r>
      <w:r w:rsidR="00BF726F">
        <w:rPr>
          <w:rFonts w:ascii="Times New Roman" w:hAnsi="Times New Roman"/>
          <w:color w:val="000000" w:themeColor="text1"/>
          <w:sz w:val="24"/>
          <w:szCs w:val="24"/>
          <w:lang w:eastAsia="ru-RU"/>
        </w:rPr>
        <w:t>.</w:t>
      </w:r>
      <w:r w:rsidRPr="00E855F9">
        <w:rPr>
          <w:rFonts w:ascii="Times New Roman" w:hAnsi="Times New Roman"/>
          <w:color w:val="000000" w:themeColor="text1"/>
          <w:sz w:val="24"/>
          <w:szCs w:val="24"/>
          <w:lang w:eastAsia="ru-RU"/>
        </w:rPr>
        <w:t>,</w:t>
      </w:r>
      <w:r w:rsidR="00992BDB" w:rsidRPr="00E855F9">
        <w:rPr>
          <w:rFonts w:ascii="Times New Roman" w:hAnsi="Times New Roman"/>
          <w:color w:val="000000" w:themeColor="text1"/>
          <w:sz w:val="24"/>
          <w:szCs w:val="24"/>
          <w:lang w:eastAsia="ru-RU"/>
        </w:rPr>
        <w:t xml:space="preserve"> 7.7</w:t>
      </w:r>
      <w:r w:rsidR="00BF726F">
        <w:rPr>
          <w:rFonts w:ascii="Times New Roman" w:hAnsi="Times New Roman"/>
          <w:color w:val="000000" w:themeColor="text1"/>
          <w:sz w:val="24"/>
          <w:szCs w:val="24"/>
          <w:lang w:eastAsia="ru-RU"/>
        </w:rPr>
        <w:t>.</w:t>
      </w:r>
      <w:r w:rsidR="00881A00" w:rsidRPr="00E855F9">
        <w:rPr>
          <w:rFonts w:ascii="Times New Roman" w:hAnsi="Times New Roman"/>
          <w:color w:val="000000" w:themeColor="text1"/>
          <w:sz w:val="24"/>
          <w:szCs w:val="24"/>
          <w:lang w:eastAsia="ru-RU"/>
        </w:rPr>
        <w:t xml:space="preserve">, </w:t>
      </w:r>
      <w:r w:rsidRPr="00E855F9">
        <w:rPr>
          <w:rFonts w:ascii="Times New Roman" w:hAnsi="Times New Roman"/>
          <w:color w:val="000000" w:themeColor="text1"/>
          <w:sz w:val="24"/>
          <w:szCs w:val="24"/>
          <w:lang w:eastAsia="ru-RU"/>
        </w:rPr>
        <w:t xml:space="preserve">а также ежемесячную арендную плату по Договору, из суммы обеспечительного </w:t>
      </w:r>
      <w:r w:rsidR="001E791A" w:rsidRPr="00E855F9">
        <w:rPr>
          <w:rFonts w:ascii="Times New Roman" w:hAnsi="Times New Roman"/>
          <w:color w:val="000000" w:themeColor="text1"/>
          <w:sz w:val="24"/>
          <w:szCs w:val="24"/>
          <w:lang w:eastAsia="ru-RU"/>
        </w:rPr>
        <w:t>платежа</w:t>
      </w:r>
      <w:r w:rsidRPr="00E855F9">
        <w:rPr>
          <w:rFonts w:ascii="Times New Roman" w:hAnsi="Times New Roman"/>
          <w:color w:val="000000" w:themeColor="text1"/>
          <w:sz w:val="24"/>
          <w:szCs w:val="24"/>
          <w:lang w:eastAsia="ru-RU"/>
        </w:rPr>
        <w:t xml:space="preserve">. В этом случае </w:t>
      </w:r>
      <w:r w:rsidRPr="00E855F9">
        <w:rPr>
          <w:rFonts w:ascii="Times New Roman" w:hAnsi="Times New Roman"/>
          <w:i/>
          <w:iCs/>
          <w:color w:val="000000" w:themeColor="text1"/>
          <w:sz w:val="24"/>
          <w:szCs w:val="24"/>
          <w:lang w:eastAsia="ru-RU"/>
        </w:rPr>
        <w:t xml:space="preserve">Арендатор </w:t>
      </w:r>
      <w:r w:rsidRPr="00E855F9">
        <w:rPr>
          <w:rFonts w:ascii="Times New Roman" w:hAnsi="Times New Roman"/>
          <w:color w:val="000000" w:themeColor="text1"/>
          <w:sz w:val="24"/>
          <w:szCs w:val="24"/>
          <w:lang w:eastAsia="ru-RU"/>
        </w:rPr>
        <w:t xml:space="preserve">направляет </w:t>
      </w:r>
      <w:r w:rsidRPr="00E855F9">
        <w:rPr>
          <w:rFonts w:ascii="Times New Roman" w:hAnsi="Times New Roman"/>
          <w:i/>
          <w:iCs/>
          <w:color w:val="000000" w:themeColor="text1"/>
          <w:sz w:val="24"/>
          <w:szCs w:val="24"/>
          <w:lang w:eastAsia="ru-RU"/>
        </w:rPr>
        <w:t xml:space="preserve">Субарендатору </w:t>
      </w:r>
      <w:r w:rsidRPr="00E855F9">
        <w:rPr>
          <w:rFonts w:ascii="Times New Roman" w:hAnsi="Times New Roman"/>
          <w:color w:val="000000" w:themeColor="text1"/>
          <w:sz w:val="24"/>
          <w:szCs w:val="24"/>
          <w:lang w:eastAsia="ru-RU"/>
        </w:rPr>
        <w:t>уведомление о зачете, в котором указывается, что зачет требований производиться в порядке ст</w:t>
      </w:r>
      <w:r w:rsidR="00881A00" w:rsidRPr="00E855F9">
        <w:rPr>
          <w:rFonts w:ascii="Times New Roman" w:hAnsi="Times New Roman"/>
          <w:color w:val="000000" w:themeColor="text1"/>
          <w:sz w:val="24"/>
          <w:szCs w:val="24"/>
          <w:lang w:eastAsia="ru-RU"/>
        </w:rPr>
        <w:t xml:space="preserve">атьей </w:t>
      </w:r>
      <w:r w:rsidRPr="00E855F9">
        <w:rPr>
          <w:rFonts w:ascii="Times New Roman" w:hAnsi="Times New Roman"/>
          <w:color w:val="000000" w:themeColor="text1"/>
          <w:sz w:val="24"/>
          <w:szCs w:val="24"/>
          <w:lang w:eastAsia="ru-RU"/>
        </w:rPr>
        <w:t xml:space="preserve">410 </w:t>
      </w:r>
      <w:r w:rsidR="00881A00" w:rsidRPr="00E855F9">
        <w:rPr>
          <w:rFonts w:ascii="Times New Roman" w:hAnsi="Times New Roman"/>
          <w:color w:val="000000" w:themeColor="text1"/>
          <w:sz w:val="24"/>
          <w:szCs w:val="24"/>
          <w:lang w:eastAsia="ru-RU"/>
        </w:rPr>
        <w:t>Градостроительного кодекса Российской Федерации от 29.12.2004 № 190-ФЗ</w:t>
      </w:r>
      <w:r w:rsidRPr="00E855F9">
        <w:rPr>
          <w:rFonts w:ascii="Times New Roman" w:hAnsi="Times New Roman"/>
          <w:color w:val="000000" w:themeColor="text1"/>
          <w:sz w:val="24"/>
          <w:szCs w:val="24"/>
          <w:lang w:eastAsia="ru-RU"/>
        </w:rPr>
        <w:t xml:space="preserve">, а также указывается сумма и период возникновения обязательств, периоды просрочки. </w:t>
      </w:r>
      <w:r w:rsidR="001E791A" w:rsidRPr="00E855F9">
        <w:rPr>
          <w:rFonts w:ascii="Times New Roman" w:hAnsi="Times New Roman"/>
          <w:color w:val="000000" w:themeColor="text1"/>
          <w:sz w:val="24"/>
          <w:szCs w:val="24"/>
          <w:lang w:eastAsia="ru-RU"/>
        </w:rPr>
        <w:t xml:space="preserve">При этом </w:t>
      </w:r>
      <w:r w:rsidR="001E791A" w:rsidRPr="00E855F9">
        <w:rPr>
          <w:rFonts w:ascii="Times New Roman" w:hAnsi="Times New Roman"/>
          <w:i/>
          <w:iCs/>
          <w:color w:val="000000" w:themeColor="text1"/>
          <w:sz w:val="24"/>
          <w:szCs w:val="24"/>
          <w:lang w:eastAsia="ru-RU"/>
        </w:rPr>
        <w:t xml:space="preserve">Субарендатор </w:t>
      </w:r>
      <w:r w:rsidR="001E791A" w:rsidRPr="00E855F9">
        <w:rPr>
          <w:rFonts w:ascii="Times New Roman" w:hAnsi="Times New Roman"/>
          <w:iCs/>
          <w:color w:val="000000" w:themeColor="text1"/>
          <w:sz w:val="24"/>
          <w:szCs w:val="24"/>
          <w:lang w:eastAsia="ru-RU"/>
        </w:rPr>
        <w:t xml:space="preserve">восполняет сумму обеспечительного платежа до </w:t>
      </w:r>
      <w:r w:rsidR="001E791A" w:rsidRPr="00E855F9">
        <w:rPr>
          <w:rFonts w:ascii="Times New Roman" w:hAnsi="Times New Roman"/>
          <w:color w:val="000000" w:themeColor="text1"/>
          <w:sz w:val="24"/>
          <w:szCs w:val="24"/>
          <w:lang w:eastAsia="ru-RU"/>
        </w:rPr>
        <w:t xml:space="preserve">трехкратного размера Постоянной арендной платы в срок не позднее 3 (трех) рабочих дней с даты получения уведомления о зачете. </w:t>
      </w:r>
      <w:r w:rsidR="00F401E7" w:rsidRPr="00E855F9">
        <w:rPr>
          <w:rFonts w:ascii="Times New Roman" w:hAnsi="Times New Roman"/>
          <w:color w:val="000000" w:themeColor="text1"/>
          <w:sz w:val="24"/>
          <w:szCs w:val="24"/>
          <w:lang w:eastAsia="ru-RU"/>
        </w:rPr>
        <w:t xml:space="preserve">При отсутствии у </w:t>
      </w:r>
      <w:r w:rsidR="00F401E7" w:rsidRPr="00E855F9">
        <w:rPr>
          <w:rFonts w:ascii="Times New Roman" w:hAnsi="Times New Roman"/>
          <w:i/>
          <w:color w:val="000000" w:themeColor="text1"/>
          <w:sz w:val="24"/>
          <w:szCs w:val="24"/>
          <w:lang w:eastAsia="ru-RU"/>
        </w:rPr>
        <w:t>Субарендатора</w:t>
      </w:r>
      <w:r w:rsidR="00F401E7" w:rsidRPr="00E855F9">
        <w:rPr>
          <w:rFonts w:ascii="Times New Roman" w:hAnsi="Times New Roman"/>
          <w:color w:val="000000" w:themeColor="text1"/>
          <w:sz w:val="24"/>
          <w:szCs w:val="24"/>
          <w:lang w:eastAsia="ru-RU"/>
        </w:rPr>
        <w:t xml:space="preserve"> неисполненных обязательств перед </w:t>
      </w:r>
      <w:r w:rsidR="00F401E7" w:rsidRPr="00E855F9">
        <w:rPr>
          <w:rFonts w:ascii="Times New Roman" w:hAnsi="Times New Roman"/>
          <w:i/>
          <w:color w:val="000000" w:themeColor="text1"/>
          <w:sz w:val="24"/>
          <w:szCs w:val="24"/>
          <w:lang w:eastAsia="ru-RU"/>
        </w:rPr>
        <w:t>Арендатором</w:t>
      </w:r>
      <w:r w:rsidR="00F401E7" w:rsidRPr="00E855F9">
        <w:rPr>
          <w:rFonts w:ascii="Times New Roman" w:hAnsi="Times New Roman"/>
          <w:color w:val="000000" w:themeColor="text1"/>
          <w:sz w:val="24"/>
          <w:szCs w:val="24"/>
          <w:lang w:eastAsia="ru-RU"/>
        </w:rPr>
        <w:t xml:space="preserve"> на дату окончания срока действия Договора, </w:t>
      </w:r>
      <w:r w:rsidR="00F401E7" w:rsidRPr="00E855F9">
        <w:rPr>
          <w:rFonts w:ascii="Times New Roman" w:hAnsi="Times New Roman"/>
          <w:i/>
          <w:color w:val="000000" w:themeColor="text1"/>
          <w:sz w:val="24"/>
          <w:szCs w:val="24"/>
          <w:lang w:eastAsia="ru-RU"/>
        </w:rPr>
        <w:t>Арендатор</w:t>
      </w:r>
      <w:r w:rsidR="00F401E7" w:rsidRPr="00E855F9">
        <w:rPr>
          <w:rFonts w:ascii="Times New Roman" w:hAnsi="Times New Roman"/>
          <w:color w:val="000000" w:themeColor="text1"/>
          <w:sz w:val="24"/>
          <w:szCs w:val="24"/>
          <w:lang w:eastAsia="ru-RU"/>
        </w:rPr>
        <w:t xml:space="preserve"> возвращает сумму обеспечительного платежа </w:t>
      </w:r>
      <w:r w:rsidR="00F401E7" w:rsidRPr="00E855F9">
        <w:rPr>
          <w:rFonts w:ascii="Times New Roman" w:hAnsi="Times New Roman"/>
          <w:i/>
          <w:color w:val="000000" w:themeColor="text1"/>
          <w:sz w:val="24"/>
          <w:szCs w:val="24"/>
          <w:lang w:eastAsia="ru-RU"/>
        </w:rPr>
        <w:t>Субарендатору</w:t>
      </w:r>
      <w:r w:rsidR="00F401E7" w:rsidRPr="00E855F9">
        <w:rPr>
          <w:rFonts w:ascii="Times New Roman" w:hAnsi="Times New Roman"/>
          <w:color w:val="000000" w:themeColor="text1"/>
          <w:sz w:val="24"/>
          <w:szCs w:val="24"/>
          <w:lang w:eastAsia="ru-RU"/>
        </w:rPr>
        <w:t xml:space="preserve"> не позднее 3 (трех) рабочих дней с даты окончания Договора по реквизитам, указанным в п</w:t>
      </w:r>
      <w:r w:rsidR="00881A00" w:rsidRPr="00E855F9">
        <w:rPr>
          <w:rFonts w:ascii="Times New Roman" w:hAnsi="Times New Roman"/>
          <w:color w:val="000000" w:themeColor="text1"/>
          <w:sz w:val="24"/>
          <w:szCs w:val="24"/>
          <w:lang w:eastAsia="ru-RU"/>
        </w:rPr>
        <w:t>ункте</w:t>
      </w:r>
      <w:r w:rsidR="00F401E7" w:rsidRPr="00E855F9">
        <w:rPr>
          <w:rFonts w:ascii="Times New Roman" w:hAnsi="Times New Roman"/>
          <w:color w:val="000000" w:themeColor="text1"/>
          <w:sz w:val="24"/>
          <w:szCs w:val="24"/>
          <w:lang w:eastAsia="ru-RU"/>
        </w:rPr>
        <w:t xml:space="preserve"> 14.2</w:t>
      </w:r>
      <w:r w:rsidR="00BF726F">
        <w:rPr>
          <w:rFonts w:ascii="Times New Roman" w:hAnsi="Times New Roman"/>
          <w:color w:val="000000" w:themeColor="text1"/>
          <w:sz w:val="24"/>
          <w:szCs w:val="24"/>
          <w:lang w:eastAsia="ru-RU"/>
        </w:rPr>
        <w:t>.</w:t>
      </w:r>
      <w:r w:rsidR="00F401E7" w:rsidRPr="00E855F9">
        <w:rPr>
          <w:rFonts w:ascii="Times New Roman" w:hAnsi="Times New Roman"/>
          <w:color w:val="000000" w:themeColor="text1"/>
          <w:sz w:val="24"/>
          <w:szCs w:val="24"/>
          <w:lang w:eastAsia="ru-RU"/>
        </w:rPr>
        <w:t xml:space="preserve"> Договора.</w:t>
      </w:r>
    </w:p>
    <w:p w:rsidR="00563067" w:rsidRPr="00E855F9" w:rsidRDefault="00563067" w:rsidP="00381453">
      <w:pPr>
        <w:numPr>
          <w:ilvl w:val="1"/>
          <w:numId w:val="5"/>
        </w:numPr>
        <w:tabs>
          <w:tab w:val="num" w:pos="709"/>
        </w:tabs>
        <w:spacing w:after="0" w:line="240" w:lineRule="auto"/>
        <w:jc w:val="both"/>
        <w:rPr>
          <w:rFonts w:ascii="Times New Roman" w:hAnsi="Times New Roman"/>
          <w:color w:val="000000" w:themeColor="text1"/>
          <w:sz w:val="24"/>
          <w:szCs w:val="24"/>
          <w:lang w:eastAsia="ru-RU"/>
        </w:rPr>
      </w:pPr>
      <w:r w:rsidRPr="00E855F9">
        <w:rPr>
          <w:rFonts w:ascii="Times New Roman" w:hAnsi="Times New Roman"/>
          <w:color w:val="000000" w:themeColor="text1"/>
          <w:sz w:val="24"/>
          <w:szCs w:val="24"/>
          <w:lang w:eastAsia="ru-RU"/>
        </w:rPr>
        <w:t xml:space="preserve">Уплата неустойки не освобождает </w:t>
      </w:r>
      <w:r w:rsidRPr="00E855F9">
        <w:rPr>
          <w:rFonts w:ascii="Times New Roman" w:hAnsi="Times New Roman"/>
          <w:i/>
          <w:color w:val="000000" w:themeColor="text1"/>
          <w:sz w:val="24"/>
          <w:szCs w:val="24"/>
          <w:lang w:eastAsia="ru-RU"/>
        </w:rPr>
        <w:t>Стороны</w:t>
      </w:r>
      <w:r w:rsidRPr="00E855F9">
        <w:rPr>
          <w:rFonts w:ascii="Times New Roman" w:hAnsi="Times New Roman"/>
          <w:color w:val="000000" w:themeColor="text1"/>
          <w:sz w:val="24"/>
          <w:szCs w:val="24"/>
          <w:lang w:eastAsia="ru-RU"/>
        </w:rPr>
        <w:t xml:space="preserve"> от исполнения обязательств по Договору. Просрочка исполнения обязательства не освобождает добросовестную сторону от принятия исполнения обязательства в натуре.</w:t>
      </w:r>
    </w:p>
    <w:p w:rsidR="00563067" w:rsidRPr="00E855F9" w:rsidRDefault="00563067" w:rsidP="00381453">
      <w:pPr>
        <w:numPr>
          <w:ilvl w:val="1"/>
          <w:numId w:val="5"/>
        </w:numPr>
        <w:tabs>
          <w:tab w:val="num" w:pos="709"/>
        </w:tabs>
        <w:spacing w:after="0" w:line="240" w:lineRule="auto"/>
        <w:jc w:val="both"/>
        <w:rPr>
          <w:rFonts w:ascii="Times New Roman" w:hAnsi="Times New Roman"/>
          <w:color w:val="000000" w:themeColor="text1"/>
          <w:sz w:val="24"/>
          <w:szCs w:val="24"/>
          <w:lang w:eastAsia="ru-RU"/>
        </w:rPr>
      </w:pPr>
      <w:r w:rsidRPr="00E855F9">
        <w:rPr>
          <w:rFonts w:ascii="Times New Roman" w:hAnsi="Times New Roman"/>
          <w:color w:val="000000" w:themeColor="text1"/>
          <w:sz w:val="24"/>
          <w:szCs w:val="24"/>
          <w:lang w:eastAsia="ru-RU"/>
        </w:rPr>
        <w:t xml:space="preserve">Неустойка, предусмотренная настоящей </w:t>
      </w:r>
      <w:r w:rsidR="00881A00" w:rsidRPr="00E855F9">
        <w:rPr>
          <w:rFonts w:ascii="Times New Roman" w:hAnsi="Times New Roman"/>
          <w:color w:val="000000" w:themeColor="text1"/>
          <w:sz w:val="24"/>
          <w:szCs w:val="24"/>
          <w:lang w:eastAsia="ru-RU"/>
        </w:rPr>
        <w:t xml:space="preserve">главой </w:t>
      </w:r>
      <w:r w:rsidRPr="00E855F9">
        <w:rPr>
          <w:rFonts w:ascii="Times New Roman" w:hAnsi="Times New Roman"/>
          <w:color w:val="000000" w:themeColor="text1"/>
          <w:sz w:val="24"/>
          <w:szCs w:val="24"/>
          <w:lang w:eastAsia="ru-RU"/>
        </w:rPr>
        <w:t xml:space="preserve">VII, начисляется и выплачивается только по письменному требованию </w:t>
      </w:r>
      <w:r w:rsidRPr="00E855F9">
        <w:rPr>
          <w:rFonts w:ascii="Times New Roman" w:hAnsi="Times New Roman"/>
          <w:i/>
          <w:iCs/>
          <w:color w:val="000000" w:themeColor="text1"/>
          <w:sz w:val="24"/>
          <w:szCs w:val="24"/>
          <w:lang w:eastAsia="ru-RU"/>
        </w:rPr>
        <w:t>Арендатора</w:t>
      </w:r>
      <w:r w:rsidRPr="00E855F9">
        <w:rPr>
          <w:rFonts w:ascii="Times New Roman" w:hAnsi="Times New Roman"/>
          <w:color w:val="000000" w:themeColor="text1"/>
          <w:sz w:val="24"/>
          <w:szCs w:val="24"/>
          <w:lang w:eastAsia="ru-RU"/>
        </w:rPr>
        <w:t>.</w:t>
      </w:r>
    </w:p>
    <w:p w:rsidR="00563067" w:rsidRPr="00E855F9" w:rsidRDefault="00563067" w:rsidP="00381453">
      <w:pPr>
        <w:numPr>
          <w:ilvl w:val="1"/>
          <w:numId w:val="5"/>
        </w:numPr>
        <w:tabs>
          <w:tab w:val="num" w:pos="709"/>
        </w:tabs>
        <w:spacing w:after="0" w:line="240" w:lineRule="auto"/>
        <w:jc w:val="both"/>
        <w:rPr>
          <w:rFonts w:ascii="Times New Roman" w:hAnsi="Times New Roman"/>
          <w:color w:val="000000" w:themeColor="text1"/>
          <w:sz w:val="24"/>
          <w:szCs w:val="24"/>
          <w:lang w:eastAsia="ru-RU"/>
        </w:rPr>
      </w:pPr>
      <w:r w:rsidRPr="00E855F9">
        <w:rPr>
          <w:rFonts w:ascii="Times New Roman" w:hAnsi="Times New Roman"/>
          <w:i/>
          <w:color w:val="000000" w:themeColor="text1"/>
          <w:sz w:val="24"/>
          <w:szCs w:val="24"/>
          <w:lang w:eastAsia="ru-RU"/>
        </w:rPr>
        <w:t>Субарендатор</w:t>
      </w:r>
      <w:r w:rsidRPr="00E855F9">
        <w:rPr>
          <w:rFonts w:ascii="Times New Roman" w:hAnsi="Times New Roman"/>
          <w:color w:val="000000" w:themeColor="text1"/>
          <w:sz w:val="24"/>
          <w:szCs w:val="24"/>
          <w:lang w:eastAsia="ru-RU"/>
        </w:rPr>
        <w:t xml:space="preserve"> подтверждает, что ему известны и понятны требования Федерального закона Российской Федерации от 26.07.2006 № 135-ФЗ «О защите конкуренции», в том числе </w:t>
      </w:r>
      <w:r w:rsidR="00881A00" w:rsidRPr="00E855F9">
        <w:rPr>
          <w:rFonts w:ascii="Times New Roman" w:hAnsi="Times New Roman"/>
          <w:color w:val="000000" w:themeColor="text1"/>
          <w:sz w:val="24"/>
          <w:szCs w:val="24"/>
          <w:lang w:eastAsia="ru-RU"/>
        </w:rPr>
        <w:t xml:space="preserve">статьями </w:t>
      </w:r>
      <w:r w:rsidRPr="00E855F9">
        <w:rPr>
          <w:rFonts w:ascii="Times New Roman" w:hAnsi="Times New Roman"/>
          <w:color w:val="000000" w:themeColor="text1"/>
          <w:sz w:val="24"/>
          <w:szCs w:val="24"/>
          <w:lang w:eastAsia="ru-RU"/>
        </w:rPr>
        <w:t>4, 8, 10, 11, 11.1, 12, 13 и главы 2.1 и 3 указанного закона, положения статей 14.32 и 14.33 Кодекса Российской Федерации об административных правонарушениях, иных федеральных законов, постановлений Правительства Российской Федерации, нормативно- правовых актов Федеральной антимонопольной службы, образующих систему нормативно-правовых актов, регулирующих отношения, связанные с защитой конкуренции, предупреждением и пресечением монополистической деятельности и недобросовестной конкуренции (далее – Антимонопольное законодательство).</w:t>
      </w:r>
    </w:p>
    <w:p w:rsidR="00563067" w:rsidRPr="00E855F9" w:rsidRDefault="00563067" w:rsidP="00381453">
      <w:pPr>
        <w:numPr>
          <w:ilvl w:val="1"/>
          <w:numId w:val="5"/>
        </w:numPr>
        <w:tabs>
          <w:tab w:val="num" w:pos="709"/>
        </w:tabs>
        <w:spacing w:after="0" w:line="240" w:lineRule="auto"/>
        <w:jc w:val="both"/>
        <w:rPr>
          <w:rFonts w:ascii="Times New Roman" w:hAnsi="Times New Roman"/>
          <w:color w:val="000000" w:themeColor="text1"/>
          <w:sz w:val="24"/>
          <w:szCs w:val="24"/>
          <w:lang w:eastAsia="ru-RU"/>
        </w:rPr>
      </w:pPr>
      <w:r w:rsidRPr="00E855F9">
        <w:rPr>
          <w:rFonts w:ascii="Times New Roman" w:hAnsi="Times New Roman"/>
          <w:i/>
          <w:color w:val="000000" w:themeColor="text1"/>
          <w:sz w:val="24"/>
          <w:szCs w:val="24"/>
          <w:lang w:eastAsia="ru-RU"/>
        </w:rPr>
        <w:t>Субарендатор</w:t>
      </w:r>
      <w:r w:rsidRPr="00E855F9">
        <w:rPr>
          <w:rFonts w:ascii="Times New Roman" w:hAnsi="Times New Roman"/>
          <w:color w:val="000000" w:themeColor="text1"/>
          <w:sz w:val="24"/>
          <w:szCs w:val="24"/>
          <w:lang w:eastAsia="ru-RU"/>
        </w:rPr>
        <w:t xml:space="preserve"> гарантирует, что при подписании и исполнении Договора </w:t>
      </w:r>
      <w:r w:rsidRPr="00E855F9">
        <w:rPr>
          <w:rFonts w:ascii="Times New Roman" w:hAnsi="Times New Roman"/>
          <w:i/>
          <w:color w:val="000000" w:themeColor="text1"/>
          <w:sz w:val="24"/>
          <w:szCs w:val="24"/>
          <w:lang w:eastAsia="ru-RU"/>
        </w:rPr>
        <w:t>Субарендатор</w:t>
      </w:r>
      <w:r w:rsidRPr="00E855F9">
        <w:rPr>
          <w:rFonts w:ascii="Times New Roman" w:hAnsi="Times New Roman"/>
          <w:color w:val="000000" w:themeColor="text1"/>
          <w:sz w:val="24"/>
          <w:szCs w:val="24"/>
          <w:lang w:eastAsia="ru-RU"/>
        </w:rPr>
        <w:t xml:space="preserve">, его работники, учитывают требования </w:t>
      </w:r>
      <w:r w:rsidR="00216512" w:rsidRPr="00E855F9">
        <w:rPr>
          <w:rFonts w:ascii="Times New Roman" w:hAnsi="Times New Roman"/>
          <w:color w:val="000000" w:themeColor="text1"/>
          <w:sz w:val="24"/>
          <w:szCs w:val="24"/>
          <w:lang w:eastAsia="ru-RU"/>
        </w:rPr>
        <w:t>а</w:t>
      </w:r>
      <w:r w:rsidRPr="00E855F9">
        <w:rPr>
          <w:rFonts w:ascii="Times New Roman" w:hAnsi="Times New Roman"/>
          <w:color w:val="000000" w:themeColor="text1"/>
          <w:sz w:val="24"/>
          <w:szCs w:val="24"/>
          <w:lang w:eastAsia="ru-RU"/>
        </w:rPr>
        <w:t>нтимонопольного законодательства</w:t>
      </w:r>
      <w:r w:rsidR="00216512" w:rsidRPr="00E855F9">
        <w:rPr>
          <w:rFonts w:ascii="Times New Roman" w:hAnsi="Times New Roman"/>
          <w:color w:val="000000" w:themeColor="text1"/>
          <w:sz w:val="24"/>
          <w:szCs w:val="24"/>
          <w:lang w:eastAsia="ru-RU"/>
        </w:rPr>
        <w:t xml:space="preserve"> Российской Федерации</w:t>
      </w:r>
      <w:r w:rsidRPr="00E855F9">
        <w:rPr>
          <w:rFonts w:ascii="Times New Roman" w:hAnsi="Times New Roman"/>
          <w:color w:val="000000" w:themeColor="text1"/>
          <w:sz w:val="24"/>
          <w:szCs w:val="24"/>
          <w:lang w:eastAsia="ru-RU"/>
        </w:rPr>
        <w:t>, неукоснительно ими руководствуются и осознают серьезность последствий, к которым может привести их несоблюдение.</w:t>
      </w:r>
    </w:p>
    <w:p w:rsidR="000B5373" w:rsidRPr="00E855F9" w:rsidRDefault="00563067" w:rsidP="00381453">
      <w:pPr>
        <w:numPr>
          <w:ilvl w:val="1"/>
          <w:numId w:val="5"/>
        </w:numPr>
        <w:tabs>
          <w:tab w:val="num" w:pos="709"/>
        </w:tabs>
        <w:spacing w:after="0" w:line="240" w:lineRule="auto"/>
        <w:jc w:val="both"/>
        <w:rPr>
          <w:rFonts w:ascii="Times New Roman" w:eastAsia="Times New Roman" w:hAnsi="Times New Roman"/>
          <w:b/>
          <w:color w:val="000000" w:themeColor="text1"/>
          <w:sz w:val="24"/>
          <w:szCs w:val="24"/>
          <w:lang w:eastAsia="ru-RU"/>
        </w:rPr>
      </w:pPr>
      <w:r w:rsidRPr="00E855F9">
        <w:rPr>
          <w:rFonts w:ascii="Times New Roman" w:hAnsi="Times New Roman"/>
          <w:color w:val="000000" w:themeColor="text1"/>
          <w:sz w:val="24"/>
          <w:szCs w:val="24"/>
          <w:lang w:eastAsia="ru-RU"/>
        </w:rPr>
        <w:t xml:space="preserve">При исполнении своих обязательств по Договору, </w:t>
      </w:r>
      <w:r w:rsidRPr="00E855F9">
        <w:rPr>
          <w:rFonts w:ascii="Times New Roman" w:hAnsi="Times New Roman"/>
          <w:i/>
          <w:color w:val="000000" w:themeColor="text1"/>
          <w:sz w:val="24"/>
          <w:szCs w:val="24"/>
          <w:lang w:eastAsia="ru-RU"/>
        </w:rPr>
        <w:t>Субарендатор</w:t>
      </w:r>
      <w:r w:rsidRPr="00E855F9">
        <w:rPr>
          <w:rFonts w:ascii="Times New Roman" w:hAnsi="Times New Roman"/>
          <w:color w:val="000000" w:themeColor="text1"/>
          <w:sz w:val="24"/>
          <w:szCs w:val="24"/>
          <w:lang w:eastAsia="ru-RU"/>
        </w:rPr>
        <w:t>, его работники, не осуществляют и намерены впредь воздерживаться от запрещенных Антимонопольным законодательством действий (бездействия), влекущих ограничение, устранение, недопущение конкуренции на каком-либо рынке товаров, работ или услуг, в том числе при исполнении своих обязательств по Договору: не заключать и/или не исполнять соглашения, устные договоренности с хозяйствующими субъектами или органами и организациями, исполняющими государственные функции, в случае, если они способны привести к ограничению, устранению или недопущению конкуренции, не осуществлять в отношении конкурентов незаконных или недобросовестных действий, которые направлены на получение преимуществ при осуществлении предпринимательской деятельности, и способны причинить другим хозяйствующим субъектам убытки или вред, а в случае, если Субарендатор занимает на каком-либо рынке товаров, работ услуг положение, дающее ему возможность оказывать решающее влияние на общие условия обращения товара на соответствующем рынке, он также намерен воздерживаться от извлечения от такого положения несправедливой выгоды.</w:t>
      </w:r>
    </w:p>
    <w:p w:rsidR="000B5373" w:rsidRPr="00E855F9" w:rsidRDefault="000B5373" w:rsidP="00381453">
      <w:pPr>
        <w:spacing w:after="0" w:line="240" w:lineRule="auto"/>
        <w:jc w:val="both"/>
        <w:rPr>
          <w:rFonts w:ascii="Times New Roman" w:eastAsia="Times New Roman" w:hAnsi="Times New Roman"/>
          <w:b/>
          <w:color w:val="000000" w:themeColor="text1"/>
          <w:sz w:val="24"/>
          <w:szCs w:val="24"/>
          <w:lang w:eastAsia="ru-RU"/>
        </w:rPr>
      </w:pPr>
    </w:p>
    <w:p w:rsidR="000B5373" w:rsidRPr="00E855F9" w:rsidRDefault="004E02E0" w:rsidP="00381453">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r w:rsidRPr="00E855F9">
        <w:rPr>
          <w:rFonts w:ascii="Times New Roman" w:eastAsia="Times New Roman" w:hAnsi="Times New Roman"/>
          <w:b/>
          <w:color w:val="000000" w:themeColor="text1"/>
          <w:sz w:val="24"/>
          <w:szCs w:val="24"/>
          <w:lang w:eastAsia="ru-RU"/>
        </w:rPr>
        <w:t xml:space="preserve">Глава </w:t>
      </w:r>
      <w:r w:rsidR="003A128F" w:rsidRPr="00E855F9">
        <w:rPr>
          <w:rFonts w:ascii="Times New Roman" w:eastAsia="Times New Roman" w:hAnsi="Times New Roman"/>
          <w:b/>
          <w:color w:val="000000" w:themeColor="text1"/>
          <w:sz w:val="24"/>
          <w:szCs w:val="24"/>
          <w:lang w:val="en-US" w:eastAsia="ru-RU"/>
        </w:rPr>
        <w:t>VII</w:t>
      </w:r>
      <w:r w:rsidR="003A128F" w:rsidRPr="00E855F9">
        <w:rPr>
          <w:rFonts w:ascii="Times New Roman" w:eastAsia="Times New Roman" w:hAnsi="Times New Roman"/>
          <w:b/>
          <w:color w:val="000000" w:themeColor="text1"/>
          <w:sz w:val="24"/>
          <w:szCs w:val="24"/>
          <w:lang w:eastAsia="ru-RU"/>
        </w:rPr>
        <w:t>I.</w:t>
      </w:r>
      <w:r w:rsidR="00216512" w:rsidRPr="00E855F9">
        <w:rPr>
          <w:rFonts w:ascii="Times New Roman" w:eastAsia="Times New Roman" w:hAnsi="Times New Roman"/>
          <w:b/>
          <w:color w:val="000000" w:themeColor="text1"/>
          <w:sz w:val="24"/>
          <w:szCs w:val="24"/>
          <w:lang w:eastAsia="ru-RU"/>
        </w:rPr>
        <w:t xml:space="preserve"> </w:t>
      </w:r>
      <w:r w:rsidR="000B5373" w:rsidRPr="00E855F9">
        <w:rPr>
          <w:rFonts w:ascii="Times New Roman" w:eastAsia="Times New Roman" w:hAnsi="Times New Roman"/>
          <w:b/>
          <w:color w:val="000000" w:themeColor="text1"/>
          <w:sz w:val="24"/>
          <w:szCs w:val="24"/>
          <w:lang w:eastAsia="ru-RU"/>
        </w:rPr>
        <w:t>Обстоятельства непреодолимой силы</w:t>
      </w:r>
    </w:p>
    <w:p w:rsidR="000B5373" w:rsidRPr="00E855F9" w:rsidRDefault="000B5373" w:rsidP="00381453">
      <w:pPr>
        <w:spacing w:after="0" w:line="240" w:lineRule="auto"/>
        <w:jc w:val="both"/>
        <w:rPr>
          <w:rFonts w:ascii="Times New Roman" w:eastAsia="Times New Roman" w:hAnsi="Times New Roman"/>
          <w:b/>
          <w:color w:val="000000" w:themeColor="text1"/>
          <w:sz w:val="24"/>
          <w:szCs w:val="24"/>
          <w:lang w:eastAsia="ru-RU"/>
        </w:rPr>
      </w:pPr>
    </w:p>
    <w:p w:rsidR="000B5373" w:rsidRPr="00E855F9" w:rsidRDefault="003B3E3D" w:rsidP="00381453">
      <w:pPr>
        <w:numPr>
          <w:ilvl w:val="1"/>
          <w:numId w:val="7"/>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Ни одна из С</w:t>
      </w:r>
      <w:r w:rsidR="000B5373" w:rsidRPr="00E855F9">
        <w:rPr>
          <w:rFonts w:ascii="Times New Roman" w:eastAsia="Times New Roman" w:hAnsi="Times New Roman"/>
          <w:color w:val="000000" w:themeColor="text1"/>
          <w:sz w:val="24"/>
          <w:szCs w:val="24"/>
          <w:lang w:eastAsia="ru-RU"/>
        </w:rPr>
        <w:t>торон не несе</w:t>
      </w:r>
      <w:r w:rsidRPr="00E855F9">
        <w:rPr>
          <w:rFonts w:ascii="Times New Roman" w:eastAsia="Times New Roman" w:hAnsi="Times New Roman"/>
          <w:color w:val="000000" w:themeColor="text1"/>
          <w:sz w:val="24"/>
          <w:szCs w:val="24"/>
          <w:lang w:eastAsia="ru-RU"/>
        </w:rPr>
        <w:t>т ответственности перед другой С</w:t>
      </w:r>
      <w:r w:rsidR="000B5373" w:rsidRPr="00E855F9">
        <w:rPr>
          <w:rFonts w:ascii="Times New Roman" w:eastAsia="Times New Roman" w:hAnsi="Times New Roman"/>
          <w:color w:val="000000" w:themeColor="text1"/>
          <w:sz w:val="24"/>
          <w:szCs w:val="24"/>
          <w:lang w:eastAsia="ru-RU"/>
        </w:rPr>
        <w:t>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погодными стихийными бедствиями, а также изданием актов государственных органов.</w:t>
      </w:r>
    </w:p>
    <w:p w:rsidR="000B5373" w:rsidRPr="00E855F9" w:rsidRDefault="000B5373" w:rsidP="00381453">
      <w:pPr>
        <w:numPr>
          <w:ilvl w:val="1"/>
          <w:numId w:val="7"/>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Свидетельство, выданное компетентным органом, является необходимым и достаточным подтверждением наличия и продолжительности действия обстоятельств непреодолимой силы.</w:t>
      </w:r>
    </w:p>
    <w:p w:rsidR="000B5373" w:rsidRPr="00E855F9" w:rsidRDefault="000B5373" w:rsidP="00381453">
      <w:pPr>
        <w:numPr>
          <w:ilvl w:val="1"/>
          <w:numId w:val="7"/>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Сторона, которая не исполняет или ненадлежащим образом исполняет свои обязательства вследствие действия обстоятельств непреодолимой силы, должна не позднее 3 (трех)</w:t>
      </w:r>
      <w:r w:rsidR="003B3E3D" w:rsidRPr="00E855F9">
        <w:rPr>
          <w:rFonts w:ascii="Times New Roman" w:eastAsia="Times New Roman" w:hAnsi="Times New Roman"/>
          <w:color w:val="000000" w:themeColor="text1"/>
          <w:sz w:val="24"/>
          <w:szCs w:val="24"/>
          <w:lang w:eastAsia="ru-RU"/>
        </w:rPr>
        <w:t xml:space="preserve"> рабочих дней известить другую С</w:t>
      </w:r>
      <w:r w:rsidRPr="00E855F9">
        <w:rPr>
          <w:rFonts w:ascii="Times New Roman" w:eastAsia="Times New Roman" w:hAnsi="Times New Roman"/>
          <w:color w:val="000000" w:themeColor="text1"/>
          <w:sz w:val="24"/>
          <w:szCs w:val="24"/>
          <w:lang w:eastAsia="ru-RU"/>
        </w:rPr>
        <w:t>торону о таких обстоятельствах и их влиянии на исполнение обязательств по Договору.</w:t>
      </w:r>
    </w:p>
    <w:p w:rsidR="000B5373" w:rsidRPr="00E855F9" w:rsidRDefault="000B5373" w:rsidP="00381453">
      <w:pPr>
        <w:numPr>
          <w:ilvl w:val="1"/>
          <w:numId w:val="7"/>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Если обстоятельства непреодолимой силы действуют на протяжении 3 (трех) последовательных месяцев, Договор может быть рас</w:t>
      </w:r>
      <w:r w:rsidR="003B3E3D" w:rsidRPr="00E855F9">
        <w:rPr>
          <w:rFonts w:ascii="Times New Roman" w:eastAsia="Times New Roman" w:hAnsi="Times New Roman"/>
          <w:color w:val="000000" w:themeColor="text1"/>
          <w:sz w:val="24"/>
          <w:szCs w:val="24"/>
          <w:lang w:eastAsia="ru-RU"/>
        </w:rPr>
        <w:t>торгнут досрочно по соглашению С</w:t>
      </w:r>
      <w:r w:rsidRPr="00E855F9">
        <w:rPr>
          <w:rFonts w:ascii="Times New Roman" w:eastAsia="Times New Roman" w:hAnsi="Times New Roman"/>
          <w:color w:val="000000" w:themeColor="text1"/>
          <w:sz w:val="24"/>
          <w:szCs w:val="24"/>
          <w:lang w:eastAsia="ru-RU"/>
        </w:rPr>
        <w:t>торон.</w:t>
      </w:r>
    </w:p>
    <w:p w:rsidR="000B5373" w:rsidRPr="00E855F9" w:rsidRDefault="000B5373" w:rsidP="00381453">
      <w:pPr>
        <w:spacing w:after="0" w:line="240" w:lineRule="auto"/>
        <w:jc w:val="both"/>
        <w:rPr>
          <w:rFonts w:ascii="Times New Roman" w:eastAsia="Times New Roman" w:hAnsi="Times New Roman"/>
          <w:b/>
          <w:color w:val="000000" w:themeColor="text1"/>
          <w:sz w:val="24"/>
          <w:szCs w:val="24"/>
          <w:lang w:eastAsia="ru-RU"/>
        </w:rPr>
      </w:pPr>
    </w:p>
    <w:p w:rsidR="000B5373" w:rsidRPr="00E855F9" w:rsidRDefault="004E02E0" w:rsidP="00381453">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r w:rsidRPr="00E855F9">
        <w:rPr>
          <w:rFonts w:ascii="Times New Roman" w:eastAsia="Times New Roman" w:hAnsi="Times New Roman"/>
          <w:b/>
          <w:color w:val="000000" w:themeColor="text1"/>
          <w:sz w:val="24"/>
          <w:szCs w:val="24"/>
          <w:lang w:eastAsia="ru-RU"/>
        </w:rPr>
        <w:t xml:space="preserve">Глава </w:t>
      </w:r>
      <w:r w:rsidR="003A128F" w:rsidRPr="00E855F9">
        <w:rPr>
          <w:rFonts w:ascii="Times New Roman" w:eastAsia="Times New Roman" w:hAnsi="Times New Roman"/>
          <w:b/>
          <w:color w:val="000000" w:themeColor="text1"/>
          <w:sz w:val="24"/>
          <w:szCs w:val="24"/>
          <w:lang w:eastAsia="ru-RU"/>
        </w:rPr>
        <w:t>I</w:t>
      </w:r>
      <w:r w:rsidR="003A128F" w:rsidRPr="00E855F9">
        <w:rPr>
          <w:rFonts w:ascii="Times New Roman" w:eastAsia="Times New Roman" w:hAnsi="Times New Roman"/>
          <w:b/>
          <w:color w:val="000000" w:themeColor="text1"/>
          <w:sz w:val="24"/>
          <w:szCs w:val="24"/>
          <w:lang w:val="en-US" w:eastAsia="ru-RU"/>
        </w:rPr>
        <w:t>X</w:t>
      </w:r>
      <w:r w:rsidR="003A128F" w:rsidRPr="00E855F9">
        <w:rPr>
          <w:rFonts w:ascii="Times New Roman" w:eastAsia="Times New Roman" w:hAnsi="Times New Roman"/>
          <w:b/>
          <w:color w:val="000000" w:themeColor="text1"/>
          <w:sz w:val="24"/>
          <w:szCs w:val="24"/>
          <w:lang w:eastAsia="ru-RU"/>
        </w:rPr>
        <w:t>.</w:t>
      </w:r>
      <w:r w:rsidR="000B5373" w:rsidRPr="00E855F9">
        <w:rPr>
          <w:rFonts w:ascii="Times New Roman" w:eastAsia="Times New Roman" w:hAnsi="Times New Roman"/>
          <w:b/>
          <w:color w:val="000000" w:themeColor="text1"/>
          <w:sz w:val="24"/>
          <w:szCs w:val="24"/>
          <w:lang w:eastAsia="ru-RU"/>
        </w:rPr>
        <w:t>Изменение и расторжение, прекращение Договора</w:t>
      </w:r>
    </w:p>
    <w:p w:rsidR="000B5373" w:rsidRPr="00E855F9" w:rsidRDefault="000B5373" w:rsidP="00381453">
      <w:pPr>
        <w:spacing w:after="0" w:line="240" w:lineRule="auto"/>
        <w:jc w:val="center"/>
        <w:rPr>
          <w:rFonts w:ascii="Times New Roman" w:eastAsia="Times New Roman" w:hAnsi="Times New Roman"/>
          <w:b/>
          <w:color w:val="000000" w:themeColor="text1"/>
          <w:sz w:val="24"/>
          <w:szCs w:val="24"/>
          <w:lang w:eastAsia="ru-RU"/>
        </w:rPr>
      </w:pPr>
    </w:p>
    <w:p w:rsidR="000B5373" w:rsidRPr="00E855F9" w:rsidRDefault="000B5373" w:rsidP="00381453">
      <w:pPr>
        <w:numPr>
          <w:ilvl w:val="1"/>
          <w:numId w:val="8"/>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Никакие устные договоренности и/или письменная корреспонденция не могут изменить условия Договора, если только Договором не предусмотрено иное. Изменения к Договору действительны лишь при условии, что они совершены в письменной форме, путем составления единого документа, выражающего их содержа</w:t>
      </w:r>
      <w:r w:rsidR="003B3E3D" w:rsidRPr="00E855F9">
        <w:rPr>
          <w:rFonts w:ascii="Times New Roman" w:eastAsia="Times New Roman" w:hAnsi="Times New Roman"/>
          <w:color w:val="000000" w:themeColor="text1"/>
          <w:sz w:val="24"/>
          <w:szCs w:val="24"/>
          <w:lang w:eastAsia="ru-RU"/>
        </w:rPr>
        <w:t>ние, и подписаны обеими С</w:t>
      </w:r>
      <w:r w:rsidRPr="00E855F9">
        <w:rPr>
          <w:rFonts w:ascii="Times New Roman" w:eastAsia="Times New Roman" w:hAnsi="Times New Roman"/>
          <w:color w:val="000000" w:themeColor="text1"/>
          <w:sz w:val="24"/>
          <w:szCs w:val="24"/>
          <w:lang w:eastAsia="ru-RU"/>
        </w:rPr>
        <w:t>торонами</w:t>
      </w:r>
      <w:r w:rsidR="00AE688A" w:rsidRPr="00E855F9">
        <w:rPr>
          <w:rFonts w:ascii="Times New Roman" w:eastAsia="Times New Roman" w:hAnsi="Times New Roman"/>
          <w:color w:val="000000" w:themeColor="text1"/>
          <w:sz w:val="24"/>
          <w:szCs w:val="24"/>
          <w:lang w:eastAsia="ru-RU"/>
        </w:rPr>
        <w:t>, за исключением случаев, предусмотренных п</w:t>
      </w:r>
      <w:r w:rsidR="00216512" w:rsidRPr="00E855F9">
        <w:rPr>
          <w:rFonts w:ascii="Times New Roman" w:eastAsia="Times New Roman" w:hAnsi="Times New Roman"/>
          <w:color w:val="000000" w:themeColor="text1"/>
          <w:sz w:val="24"/>
          <w:szCs w:val="24"/>
          <w:lang w:eastAsia="ru-RU"/>
        </w:rPr>
        <w:t>унктами</w:t>
      </w:r>
      <w:r w:rsidR="00AE688A" w:rsidRPr="00E855F9">
        <w:rPr>
          <w:rFonts w:ascii="Times New Roman" w:eastAsia="Times New Roman" w:hAnsi="Times New Roman"/>
          <w:color w:val="000000" w:themeColor="text1"/>
          <w:sz w:val="24"/>
          <w:szCs w:val="24"/>
          <w:lang w:eastAsia="ru-RU"/>
        </w:rPr>
        <w:t xml:space="preserve"> </w:t>
      </w:r>
      <w:r w:rsidR="00700B70">
        <w:rPr>
          <w:rFonts w:ascii="Times New Roman" w:eastAsia="Times New Roman" w:hAnsi="Times New Roman"/>
          <w:color w:val="000000" w:themeColor="text1"/>
          <w:sz w:val="24"/>
          <w:szCs w:val="24"/>
          <w:lang w:eastAsia="ru-RU"/>
        </w:rPr>
        <w:t>6.2.2</w:t>
      </w:r>
      <w:r w:rsidR="00BF726F">
        <w:rPr>
          <w:rFonts w:ascii="Times New Roman" w:eastAsia="Times New Roman" w:hAnsi="Times New Roman"/>
          <w:color w:val="000000" w:themeColor="text1"/>
          <w:sz w:val="24"/>
          <w:szCs w:val="24"/>
          <w:lang w:eastAsia="ru-RU"/>
        </w:rPr>
        <w:t>.</w:t>
      </w:r>
      <w:r w:rsidR="00700B70">
        <w:rPr>
          <w:rFonts w:ascii="Times New Roman" w:eastAsia="Times New Roman" w:hAnsi="Times New Roman"/>
          <w:color w:val="000000" w:themeColor="text1"/>
          <w:sz w:val="24"/>
          <w:szCs w:val="24"/>
          <w:lang w:eastAsia="ru-RU"/>
        </w:rPr>
        <w:t>2., 6.4.2.22.</w:t>
      </w:r>
      <w:r w:rsidR="00AE688A" w:rsidRPr="00E855F9">
        <w:rPr>
          <w:rFonts w:ascii="Times New Roman" w:eastAsia="Times New Roman" w:hAnsi="Times New Roman"/>
          <w:color w:val="000000" w:themeColor="text1"/>
          <w:sz w:val="24"/>
          <w:szCs w:val="24"/>
          <w:lang w:eastAsia="ru-RU"/>
        </w:rPr>
        <w:t xml:space="preserve"> Договора</w:t>
      </w:r>
      <w:r w:rsidRPr="00E855F9">
        <w:rPr>
          <w:rFonts w:ascii="Times New Roman" w:eastAsia="Times New Roman" w:hAnsi="Times New Roman"/>
          <w:color w:val="000000" w:themeColor="text1"/>
          <w:sz w:val="24"/>
          <w:szCs w:val="24"/>
          <w:lang w:eastAsia="ru-RU"/>
        </w:rPr>
        <w:t xml:space="preserve">. Изменения к Договору оформляются </w:t>
      </w:r>
      <w:r w:rsidR="00E602EC" w:rsidRPr="00E855F9">
        <w:rPr>
          <w:rFonts w:ascii="Times New Roman" w:eastAsia="Times New Roman" w:hAnsi="Times New Roman"/>
          <w:color w:val="000000" w:themeColor="text1"/>
          <w:sz w:val="24"/>
          <w:szCs w:val="24"/>
          <w:lang w:eastAsia="ru-RU"/>
        </w:rPr>
        <w:t xml:space="preserve">дополнительными </w:t>
      </w:r>
      <w:r w:rsidRPr="00E855F9">
        <w:rPr>
          <w:rFonts w:ascii="Times New Roman" w:eastAsia="Times New Roman" w:hAnsi="Times New Roman"/>
          <w:color w:val="000000" w:themeColor="text1"/>
          <w:sz w:val="24"/>
          <w:szCs w:val="24"/>
          <w:lang w:eastAsia="ru-RU"/>
        </w:rPr>
        <w:t>соглашениями, являющимися неотъемлемой его частью.</w:t>
      </w:r>
    </w:p>
    <w:p w:rsidR="00CC035F" w:rsidRPr="00E855F9" w:rsidRDefault="000B5373" w:rsidP="00381453">
      <w:pPr>
        <w:numPr>
          <w:ilvl w:val="1"/>
          <w:numId w:val="8"/>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Действие Договора прекращается в случае прекращения действия </w:t>
      </w:r>
      <w:r w:rsidR="00AE688A" w:rsidRPr="00E855F9">
        <w:rPr>
          <w:rFonts w:ascii="Times New Roman" w:eastAsia="Times New Roman" w:hAnsi="Times New Roman"/>
          <w:color w:val="000000" w:themeColor="text1"/>
          <w:sz w:val="24"/>
          <w:szCs w:val="24"/>
          <w:lang w:eastAsia="ru-RU"/>
        </w:rPr>
        <w:t>Д</w:t>
      </w:r>
      <w:r w:rsidRPr="00E855F9">
        <w:rPr>
          <w:rFonts w:ascii="Times New Roman" w:eastAsia="Times New Roman" w:hAnsi="Times New Roman"/>
          <w:color w:val="000000" w:themeColor="text1"/>
          <w:sz w:val="24"/>
          <w:szCs w:val="24"/>
          <w:lang w:eastAsia="ru-RU"/>
        </w:rPr>
        <w:t>оговора аренды.</w:t>
      </w:r>
    </w:p>
    <w:p w:rsidR="000B5373" w:rsidRPr="00E855F9" w:rsidRDefault="000B5373" w:rsidP="00381453">
      <w:pPr>
        <w:numPr>
          <w:ilvl w:val="1"/>
          <w:numId w:val="8"/>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Договор может быть прекращен до истечения срока в случаях и порядке, предусмотренных </w:t>
      </w:r>
      <w:r w:rsidR="00216512" w:rsidRPr="00E855F9">
        <w:rPr>
          <w:rFonts w:ascii="Times New Roman" w:eastAsia="Times New Roman" w:hAnsi="Times New Roman"/>
          <w:color w:val="000000" w:themeColor="text1"/>
          <w:sz w:val="24"/>
          <w:szCs w:val="24"/>
          <w:lang w:eastAsia="ru-RU"/>
        </w:rPr>
        <w:t xml:space="preserve">Законодательством </w:t>
      </w:r>
      <w:r w:rsidRPr="00E855F9">
        <w:rPr>
          <w:rFonts w:ascii="Times New Roman" w:eastAsia="Times New Roman" w:hAnsi="Times New Roman"/>
          <w:color w:val="000000" w:themeColor="text1"/>
          <w:sz w:val="24"/>
          <w:szCs w:val="24"/>
          <w:lang w:eastAsia="ru-RU"/>
        </w:rPr>
        <w:t>и/или Договором.</w:t>
      </w:r>
    </w:p>
    <w:p w:rsidR="000B5373" w:rsidRPr="00E855F9" w:rsidRDefault="000B5373" w:rsidP="00381453">
      <w:pPr>
        <w:numPr>
          <w:ilvl w:val="1"/>
          <w:numId w:val="8"/>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Договор прекращает свое действие в случае досрочного расторжения</w:t>
      </w:r>
      <w:r w:rsidR="00AE688A" w:rsidRPr="00E855F9">
        <w:rPr>
          <w:rFonts w:ascii="Times New Roman" w:eastAsia="Times New Roman" w:hAnsi="Times New Roman"/>
          <w:color w:val="000000" w:themeColor="text1"/>
          <w:sz w:val="24"/>
          <w:szCs w:val="24"/>
          <w:lang w:eastAsia="ru-RU"/>
        </w:rPr>
        <w:t xml:space="preserve"> </w:t>
      </w:r>
      <w:r w:rsidR="008B1BCE">
        <w:rPr>
          <w:rFonts w:ascii="Times New Roman" w:eastAsia="Times New Roman" w:hAnsi="Times New Roman"/>
          <w:color w:val="000000" w:themeColor="text1"/>
          <w:sz w:val="24"/>
          <w:szCs w:val="24"/>
          <w:lang w:eastAsia="ru-RU"/>
        </w:rPr>
        <w:t>по соглашению</w:t>
      </w:r>
      <w:r w:rsidR="00AE688A" w:rsidRPr="00E855F9">
        <w:rPr>
          <w:rFonts w:ascii="Times New Roman" w:eastAsia="Times New Roman" w:hAnsi="Times New Roman"/>
          <w:color w:val="000000" w:themeColor="text1"/>
          <w:sz w:val="24"/>
          <w:szCs w:val="24"/>
          <w:lang w:eastAsia="ru-RU"/>
        </w:rPr>
        <w:t xml:space="preserve"> </w:t>
      </w:r>
      <w:r w:rsidR="00AE688A" w:rsidRPr="00687DC7">
        <w:rPr>
          <w:rFonts w:ascii="Times New Roman" w:hAnsi="Times New Roman"/>
          <w:i/>
          <w:color w:val="000000" w:themeColor="text1"/>
          <w:sz w:val="24"/>
        </w:rPr>
        <w:t>Сторон</w:t>
      </w:r>
      <w:r w:rsidR="008B1BCE">
        <w:rPr>
          <w:rFonts w:ascii="Times New Roman" w:eastAsia="Times New Roman" w:hAnsi="Times New Roman"/>
          <w:color w:val="000000" w:themeColor="text1"/>
          <w:sz w:val="24"/>
          <w:szCs w:val="24"/>
          <w:lang w:eastAsia="ru-RU"/>
        </w:rPr>
        <w:t xml:space="preserve"> или по инициативе </w:t>
      </w:r>
      <w:r w:rsidR="008B1BCE" w:rsidRPr="008B1BCE">
        <w:rPr>
          <w:rFonts w:ascii="Times New Roman" w:eastAsia="Times New Roman" w:hAnsi="Times New Roman"/>
          <w:i/>
          <w:color w:val="000000" w:themeColor="text1"/>
          <w:sz w:val="24"/>
          <w:szCs w:val="24"/>
          <w:lang w:eastAsia="ru-RU"/>
        </w:rPr>
        <w:t>Арендатора</w:t>
      </w:r>
      <w:r w:rsidR="008B1BCE">
        <w:rPr>
          <w:rFonts w:ascii="Times New Roman" w:eastAsia="Times New Roman" w:hAnsi="Times New Roman"/>
          <w:color w:val="000000" w:themeColor="text1"/>
          <w:sz w:val="24"/>
          <w:szCs w:val="24"/>
          <w:lang w:eastAsia="ru-RU"/>
        </w:rPr>
        <w:t xml:space="preserve"> по основаниям, предусмотренным Договором</w:t>
      </w:r>
      <w:r w:rsidRPr="00E855F9">
        <w:rPr>
          <w:rFonts w:ascii="Times New Roman" w:eastAsia="Times New Roman" w:hAnsi="Times New Roman"/>
          <w:color w:val="000000" w:themeColor="text1"/>
          <w:sz w:val="24"/>
          <w:szCs w:val="24"/>
          <w:lang w:eastAsia="ru-RU"/>
        </w:rPr>
        <w:t>.</w:t>
      </w:r>
    </w:p>
    <w:p w:rsidR="000B5373" w:rsidRPr="00E855F9" w:rsidRDefault="000B5373" w:rsidP="00381453">
      <w:pPr>
        <w:numPr>
          <w:ilvl w:val="1"/>
          <w:numId w:val="8"/>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Расторжение (прекращение) Договора не прекращает обязательств </w:t>
      </w:r>
      <w:r w:rsidRPr="00E855F9">
        <w:rPr>
          <w:rFonts w:ascii="Times New Roman" w:eastAsia="Times New Roman" w:hAnsi="Times New Roman"/>
          <w:i/>
          <w:color w:val="000000" w:themeColor="text1"/>
          <w:sz w:val="24"/>
          <w:szCs w:val="24"/>
          <w:lang w:eastAsia="ru-RU"/>
        </w:rPr>
        <w:t>Субарендатора</w:t>
      </w:r>
      <w:r w:rsidR="00C91726" w:rsidRPr="00E855F9">
        <w:rPr>
          <w:rFonts w:ascii="Times New Roman" w:eastAsia="Times New Roman" w:hAnsi="Times New Roman"/>
          <w:i/>
          <w:color w:val="000000" w:themeColor="text1"/>
          <w:sz w:val="24"/>
          <w:szCs w:val="24"/>
          <w:lang w:eastAsia="ru-RU"/>
        </w:rPr>
        <w:t>,</w:t>
      </w:r>
      <w:r w:rsidRPr="00E855F9">
        <w:rPr>
          <w:rFonts w:ascii="Times New Roman" w:eastAsia="Times New Roman" w:hAnsi="Times New Roman"/>
          <w:color w:val="000000" w:themeColor="text1"/>
          <w:sz w:val="24"/>
          <w:szCs w:val="24"/>
          <w:lang w:eastAsia="ru-RU"/>
        </w:rPr>
        <w:t xml:space="preserve"> возникших в связи с неисполнением или ненадлежащим исполнением его условий до истечения срока его действия либо до его досрочного расторжения (прекращения) и не освобождает </w:t>
      </w:r>
      <w:r w:rsidRPr="00E855F9">
        <w:rPr>
          <w:rFonts w:ascii="Times New Roman" w:eastAsia="Times New Roman" w:hAnsi="Times New Roman"/>
          <w:i/>
          <w:color w:val="000000" w:themeColor="text1"/>
          <w:sz w:val="24"/>
          <w:szCs w:val="24"/>
          <w:lang w:eastAsia="ru-RU"/>
        </w:rPr>
        <w:t>Субарендатора</w:t>
      </w:r>
      <w:r w:rsidRPr="00E855F9">
        <w:rPr>
          <w:rFonts w:ascii="Times New Roman" w:eastAsia="Times New Roman" w:hAnsi="Times New Roman"/>
          <w:color w:val="000000" w:themeColor="text1"/>
          <w:sz w:val="24"/>
          <w:szCs w:val="24"/>
          <w:lang w:eastAsia="ru-RU"/>
        </w:rPr>
        <w:t xml:space="preserve"> от необходимости погашения задолженности по Договору, в том числе выплате неустойки и возмещения всех и любых убытков в полном объеме, в этой части Договор будет действовать до полного исполнения </w:t>
      </w:r>
      <w:r w:rsidRPr="00E855F9">
        <w:rPr>
          <w:rFonts w:ascii="Times New Roman" w:eastAsia="Times New Roman" w:hAnsi="Times New Roman"/>
          <w:i/>
          <w:color w:val="000000" w:themeColor="text1"/>
          <w:sz w:val="24"/>
          <w:szCs w:val="24"/>
          <w:lang w:eastAsia="ru-RU"/>
        </w:rPr>
        <w:t>Субарендатором</w:t>
      </w:r>
      <w:r w:rsidRPr="00E855F9">
        <w:rPr>
          <w:rFonts w:ascii="Times New Roman" w:eastAsia="Times New Roman" w:hAnsi="Times New Roman"/>
          <w:color w:val="000000" w:themeColor="text1"/>
          <w:sz w:val="24"/>
          <w:szCs w:val="24"/>
          <w:lang w:eastAsia="ru-RU"/>
        </w:rPr>
        <w:t xml:space="preserve"> всех своих обязательств.</w:t>
      </w:r>
    </w:p>
    <w:p w:rsidR="000B5373" w:rsidRPr="00E855F9" w:rsidRDefault="00E95BE9" w:rsidP="00381453">
      <w:pPr>
        <w:numPr>
          <w:ilvl w:val="1"/>
          <w:numId w:val="8"/>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Соглашением </w:t>
      </w:r>
      <w:r w:rsidRPr="00E855F9">
        <w:rPr>
          <w:rFonts w:ascii="Times New Roman" w:eastAsia="Times New Roman" w:hAnsi="Times New Roman"/>
          <w:i/>
          <w:color w:val="000000" w:themeColor="text1"/>
          <w:sz w:val="24"/>
          <w:szCs w:val="24"/>
          <w:lang w:eastAsia="ru-RU"/>
        </w:rPr>
        <w:t>С</w:t>
      </w:r>
      <w:r w:rsidR="000B5373" w:rsidRPr="00E855F9">
        <w:rPr>
          <w:rFonts w:ascii="Times New Roman" w:eastAsia="Times New Roman" w:hAnsi="Times New Roman"/>
          <w:i/>
          <w:color w:val="000000" w:themeColor="text1"/>
          <w:sz w:val="24"/>
          <w:szCs w:val="24"/>
          <w:lang w:eastAsia="ru-RU"/>
        </w:rPr>
        <w:t>торон</w:t>
      </w:r>
      <w:r w:rsidR="000B5373" w:rsidRPr="00E855F9">
        <w:rPr>
          <w:rFonts w:ascii="Times New Roman" w:eastAsia="Times New Roman" w:hAnsi="Times New Roman"/>
          <w:color w:val="000000" w:themeColor="text1"/>
          <w:sz w:val="24"/>
          <w:szCs w:val="24"/>
          <w:lang w:eastAsia="ru-RU"/>
        </w:rPr>
        <w:t xml:space="preserve"> Договор может быть изменен или расторгнут в любое время его действия. </w:t>
      </w:r>
    </w:p>
    <w:p w:rsidR="000B5373" w:rsidRPr="00E855F9" w:rsidRDefault="000B5373" w:rsidP="00381453">
      <w:pPr>
        <w:numPr>
          <w:ilvl w:val="1"/>
          <w:numId w:val="8"/>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i/>
          <w:color w:val="000000" w:themeColor="text1"/>
          <w:sz w:val="24"/>
          <w:szCs w:val="24"/>
          <w:lang w:eastAsia="ru-RU"/>
        </w:rPr>
        <w:t>Арендатор</w:t>
      </w:r>
      <w:r w:rsidRPr="00E855F9">
        <w:rPr>
          <w:rFonts w:ascii="Times New Roman" w:eastAsia="Times New Roman" w:hAnsi="Times New Roman"/>
          <w:color w:val="000000" w:themeColor="text1"/>
          <w:sz w:val="24"/>
          <w:szCs w:val="24"/>
          <w:lang w:eastAsia="ru-RU"/>
        </w:rPr>
        <w:t xml:space="preserve"> имеет право отказаться от Договора (расторгнуть Договор в одностороннем и во внесудебном порядке) в случае если:</w:t>
      </w:r>
    </w:p>
    <w:p w:rsidR="000B5373" w:rsidRPr="00E855F9" w:rsidRDefault="000B5373" w:rsidP="00381453">
      <w:pPr>
        <w:numPr>
          <w:ilvl w:val="2"/>
          <w:numId w:val="8"/>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i/>
          <w:color w:val="000000" w:themeColor="text1"/>
          <w:sz w:val="24"/>
          <w:szCs w:val="24"/>
          <w:lang w:eastAsia="ru-RU"/>
        </w:rPr>
        <w:t xml:space="preserve">Субарендатор </w:t>
      </w:r>
      <w:r w:rsidRPr="00E855F9">
        <w:rPr>
          <w:rFonts w:ascii="Times New Roman" w:eastAsia="Times New Roman" w:hAnsi="Times New Roman"/>
          <w:color w:val="000000" w:themeColor="text1"/>
          <w:sz w:val="24"/>
          <w:szCs w:val="24"/>
          <w:lang w:eastAsia="ru-RU"/>
        </w:rPr>
        <w:t xml:space="preserve">не использует </w:t>
      </w:r>
      <w:r w:rsidR="00B50382" w:rsidRPr="00E855F9">
        <w:rPr>
          <w:rFonts w:ascii="Times New Roman" w:eastAsia="Times New Roman" w:hAnsi="Times New Roman"/>
          <w:color w:val="000000" w:themeColor="text1"/>
          <w:sz w:val="24"/>
          <w:szCs w:val="24"/>
          <w:lang w:eastAsia="ru-RU"/>
        </w:rPr>
        <w:t xml:space="preserve">Недвижимое имущество </w:t>
      </w:r>
      <w:r w:rsidRPr="00E855F9">
        <w:rPr>
          <w:rFonts w:ascii="Times New Roman" w:eastAsia="Times New Roman" w:hAnsi="Times New Roman"/>
          <w:color w:val="000000" w:themeColor="text1"/>
          <w:sz w:val="24"/>
          <w:szCs w:val="24"/>
          <w:lang w:eastAsia="ru-RU"/>
        </w:rPr>
        <w:t xml:space="preserve">в соответствии с целями, указанными в Договоре, в течение </w:t>
      </w:r>
      <w:r w:rsidR="00505666" w:rsidRPr="00E855F9">
        <w:rPr>
          <w:rFonts w:ascii="Times New Roman" w:eastAsia="Times New Roman" w:hAnsi="Times New Roman"/>
          <w:color w:val="000000" w:themeColor="text1"/>
          <w:sz w:val="24"/>
          <w:szCs w:val="24"/>
          <w:lang w:eastAsia="ru-RU"/>
        </w:rPr>
        <w:t xml:space="preserve">3 </w:t>
      </w:r>
      <w:r w:rsidRPr="00E855F9">
        <w:rPr>
          <w:rFonts w:ascii="Times New Roman" w:eastAsia="Times New Roman" w:hAnsi="Times New Roman"/>
          <w:color w:val="000000" w:themeColor="text1"/>
          <w:sz w:val="24"/>
          <w:szCs w:val="24"/>
          <w:lang w:eastAsia="ru-RU"/>
        </w:rPr>
        <w:t>(</w:t>
      </w:r>
      <w:r w:rsidR="00505666" w:rsidRPr="00E855F9">
        <w:rPr>
          <w:rFonts w:ascii="Times New Roman" w:eastAsia="Times New Roman" w:hAnsi="Times New Roman"/>
          <w:color w:val="000000" w:themeColor="text1"/>
          <w:sz w:val="24"/>
          <w:szCs w:val="24"/>
          <w:lang w:eastAsia="ru-RU"/>
        </w:rPr>
        <w:t>трех</w:t>
      </w:r>
      <w:r w:rsidRPr="00E855F9">
        <w:rPr>
          <w:rFonts w:ascii="Times New Roman" w:eastAsia="Times New Roman" w:hAnsi="Times New Roman"/>
          <w:color w:val="000000" w:themeColor="text1"/>
          <w:sz w:val="24"/>
          <w:szCs w:val="24"/>
          <w:lang w:eastAsia="ru-RU"/>
        </w:rPr>
        <w:t xml:space="preserve">) месяцев </w:t>
      </w:r>
      <w:r w:rsidR="008B1BCE">
        <w:rPr>
          <w:rFonts w:ascii="Times New Roman" w:eastAsia="Times New Roman" w:hAnsi="Times New Roman"/>
          <w:color w:val="000000" w:themeColor="text1"/>
          <w:sz w:val="24"/>
          <w:szCs w:val="24"/>
          <w:lang w:eastAsia="ru-RU"/>
        </w:rPr>
        <w:t>подряд</w:t>
      </w:r>
      <w:r w:rsidRPr="00E855F9">
        <w:rPr>
          <w:rFonts w:ascii="Times New Roman" w:eastAsia="Times New Roman" w:hAnsi="Times New Roman"/>
          <w:color w:val="000000" w:themeColor="text1"/>
          <w:sz w:val="24"/>
          <w:szCs w:val="24"/>
          <w:lang w:eastAsia="ru-RU"/>
        </w:rPr>
        <w:t xml:space="preserve"> и/или</w:t>
      </w:r>
    </w:p>
    <w:p w:rsidR="00505666" w:rsidRPr="00E855F9" w:rsidRDefault="00505666" w:rsidP="0042366E">
      <w:pPr>
        <w:numPr>
          <w:ilvl w:val="2"/>
          <w:numId w:val="8"/>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Субарендатор не полностью выполнил требования п</w:t>
      </w:r>
      <w:r w:rsidR="00216512" w:rsidRPr="00E855F9">
        <w:rPr>
          <w:rFonts w:ascii="Times New Roman" w:eastAsia="Times New Roman" w:hAnsi="Times New Roman"/>
          <w:color w:val="000000" w:themeColor="text1"/>
          <w:sz w:val="24"/>
          <w:szCs w:val="24"/>
          <w:lang w:eastAsia="ru-RU"/>
        </w:rPr>
        <w:t xml:space="preserve">ункта </w:t>
      </w:r>
      <w:r w:rsidRPr="00E855F9">
        <w:rPr>
          <w:rFonts w:ascii="Times New Roman" w:eastAsia="Times New Roman" w:hAnsi="Times New Roman"/>
          <w:color w:val="000000" w:themeColor="text1"/>
          <w:sz w:val="24"/>
          <w:szCs w:val="24"/>
          <w:lang w:eastAsia="ru-RU"/>
        </w:rPr>
        <w:t>1.3.</w:t>
      </w:r>
      <w:r w:rsidR="00216512" w:rsidRPr="00E855F9">
        <w:rPr>
          <w:rFonts w:ascii="Times New Roman" w:eastAsia="Times New Roman" w:hAnsi="Times New Roman"/>
          <w:color w:val="000000" w:themeColor="text1"/>
          <w:sz w:val="24"/>
          <w:szCs w:val="24"/>
          <w:lang w:eastAsia="ru-RU"/>
        </w:rPr>
        <w:t>1</w:t>
      </w:r>
      <w:r w:rsidR="00BF726F">
        <w:rPr>
          <w:rFonts w:ascii="Times New Roman" w:eastAsia="Times New Roman" w:hAnsi="Times New Roman"/>
          <w:color w:val="000000" w:themeColor="text1"/>
          <w:sz w:val="24"/>
          <w:szCs w:val="24"/>
          <w:lang w:eastAsia="ru-RU"/>
        </w:rPr>
        <w:t>.</w:t>
      </w:r>
      <w:r w:rsidR="00216512" w:rsidRPr="00E855F9">
        <w:rPr>
          <w:rFonts w:ascii="Times New Roman" w:eastAsia="Times New Roman" w:hAnsi="Times New Roman"/>
          <w:color w:val="000000" w:themeColor="text1"/>
          <w:sz w:val="24"/>
          <w:szCs w:val="24"/>
          <w:lang w:eastAsia="ru-RU"/>
        </w:rPr>
        <w:t xml:space="preserve"> Договора</w:t>
      </w:r>
      <w:r w:rsidRPr="00E855F9">
        <w:rPr>
          <w:rFonts w:ascii="Times New Roman" w:eastAsia="Times New Roman" w:hAnsi="Times New Roman"/>
          <w:color w:val="000000" w:themeColor="text1"/>
          <w:sz w:val="24"/>
          <w:szCs w:val="24"/>
          <w:lang w:eastAsia="ru-RU"/>
        </w:rPr>
        <w:t>, то есть создал не все Объекты или создал Объекты не полностью</w:t>
      </w:r>
      <w:r w:rsidR="0042366E" w:rsidRPr="0042366E">
        <w:rPr>
          <w:rFonts w:ascii="Times New Roman" w:eastAsia="Times New Roman" w:hAnsi="Times New Roman"/>
          <w:color w:val="000000" w:themeColor="text1"/>
          <w:sz w:val="24"/>
          <w:szCs w:val="24"/>
          <w:lang w:eastAsia="ru-RU"/>
        </w:rPr>
        <w:t>, или не в соответствии с требованиями к Объектам</w:t>
      </w:r>
      <w:r w:rsidRPr="00E855F9">
        <w:rPr>
          <w:rFonts w:ascii="Times New Roman" w:eastAsia="Times New Roman" w:hAnsi="Times New Roman"/>
          <w:color w:val="000000" w:themeColor="text1"/>
          <w:sz w:val="24"/>
          <w:szCs w:val="24"/>
          <w:lang w:eastAsia="ru-RU"/>
        </w:rPr>
        <w:t>;</w:t>
      </w:r>
    </w:p>
    <w:p w:rsidR="00505666" w:rsidRPr="00E855F9" w:rsidRDefault="000B5373" w:rsidP="00381453">
      <w:pPr>
        <w:numPr>
          <w:ilvl w:val="2"/>
          <w:numId w:val="8"/>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i/>
          <w:color w:val="000000" w:themeColor="text1"/>
          <w:sz w:val="24"/>
          <w:szCs w:val="24"/>
          <w:lang w:eastAsia="ru-RU"/>
        </w:rPr>
        <w:t>Субарендатор</w:t>
      </w:r>
      <w:r w:rsidRPr="00E855F9">
        <w:rPr>
          <w:rFonts w:ascii="Times New Roman" w:eastAsia="Times New Roman" w:hAnsi="Times New Roman"/>
          <w:color w:val="000000" w:themeColor="text1"/>
          <w:sz w:val="24"/>
          <w:szCs w:val="24"/>
          <w:lang w:eastAsia="ru-RU"/>
        </w:rPr>
        <w:t xml:space="preserve"> </w:t>
      </w:r>
      <w:r w:rsidR="00505666" w:rsidRPr="00E855F9">
        <w:rPr>
          <w:rFonts w:ascii="Times New Roman" w:eastAsia="Times New Roman" w:hAnsi="Times New Roman"/>
          <w:color w:val="000000" w:themeColor="text1"/>
          <w:sz w:val="24"/>
          <w:szCs w:val="24"/>
          <w:lang w:eastAsia="ru-RU"/>
        </w:rPr>
        <w:t xml:space="preserve">допустил нарушение положений </w:t>
      </w:r>
      <w:r w:rsidR="00216512" w:rsidRPr="00E855F9">
        <w:rPr>
          <w:rFonts w:ascii="Times New Roman" w:eastAsia="Times New Roman" w:hAnsi="Times New Roman"/>
          <w:color w:val="000000" w:themeColor="text1"/>
          <w:sz w:val="24"/>
          <w:szCs w:val="24"/>
          <w:lang w:eastAsia="ru-RU"/>
        </w:rPr>
        <w:t xml:space="preserve">главы </w:t>
      </w:r>
      <w:r w:rsidR="00505666" w:rsidRPr="00E855F9">
        <w:rPr>
          <w:rFonts w:ascii="Times New Roman" w:eastAsia="Times New Roman" w:hAnsi="Times New Roman"/>
          <w:color w:val="000000" w:themeColor="text1"/>
          <w:sz w:val="24"/>
          <w:szCs w:val="24"/>
          <w:lang w:val="en-US" w:eastAsia="ru-RU"/>
        </w:rPr>
        <w:t>IV</w:t>
      </w:r>
      <w:r w:rsidR="00505666" w:rsidRPr="00E855F9">
        <w:rPr>
          <w:rFonts w:ascii="Times New Roman" w:eastAsia="Times New Roman" w:hAnsi="Times New Roman"/>
          <w:color w:val="000000" w:themeColor="text1"/>
          <w:sz w:val="24"/>
          <w:szCs w:val="24"/>
          <w:lang w:eastAsia="ru-RU"/>
        </w:rPr>
        <w:t xml:space="preserve"> Договора; </w:t>
      </w:r>
    </w:p>
    <w:p w:rsidR="000B5373" w:rsidRPr="00E855F9" w:rsidRDefault="00505666" w:rsidP="00381453">
      <w:pPr>
        <w:numPr>
          <w:ilvl w:val="2"/>
          <w:numId w:val="8"/>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i/>
          <w:color w:val="000000" w:themeColor="text1"/>
          <w:sz w:val="24"/>
          <w:szCs w:val="24"/>
          <w:lang w:eastAsia="ru-RU"/>
        </w:rPr>
        <w:t xml:space="preserve">Субарендатор </w:t>
      </w:r>
      <w:r w:rsidR="000B5373" w:rsidRPr="00E855F9">
        <w:rPr>
          <w:rFonts w:ascii="Times New Roman" w:eastAsia="Times New Roman" w:hAnsi="Times New Roman"/>
          <w:color w:val="000000" w:themeColor="text1"/>
          <w:sz w:val="24"/>
          <w:szCs w:val="24"/>
          <w:lang w:eastAsia="ru-RU"/>
        </w:rPr>
        <w:t xml:space="preserve">не устранил нарушения положений </w:t>
      </w:r>
      <w:r w:rsidR="00216512" w:rsidRPr="00E855F9">
        <w:rPr>
          <w:rFonts w:ascii="Times New Roman" w:eastAsia="Times New Roman" w:hAnsi="Times New Roman"/>
          <w:color w:val="000000" w:themeColor="text1"/>
          <w:sz w:val="24"/>
          <w:szCs w:val="24"/>
          <w:lang w:eastAsia="ru-RU"/>
        </w:rPr>
        <w:t xml:space="preserve">главы </w:t>
      </w:r>
      <w:r w:rsidR="000B5373" w:rsidRPr="00E855F9">
        <w:rPr>
          <w:rFonts w:ascii="Times New Roman" w:eastAsia="Times New Roman" w:hAnsi="Times New Roman"/>
          <w:color w:val="000000" w:themeColor="text1"/>
          <w:sz w:val="24"/>
          <w:szCs w:val="24"/>
          <w:lang w:val="en-US" w:eastAsia="ru-RU"/>
        </w:rPr>
        <w:t>IV</w:t>
      </w:r>
      <w:r w:rsidR="000B5373" w:rsidRPr="00E855F9">
        <w:rPr>
          <w:rFonts w:ascii="Times New Roman" w:eastAsia="Times New Roman" w:hAnsi="Times New Roman"/>
          <w:color w:val="000000" w:themeColor="text1"/>
          <w:sz w:val="24"/>
          <w:szCs w:val="24"/>
          <w:lang w:eastAsia="ru-RU"/>
        </w:rPr>
        <w:t xml:space="preserve"> Договора в срок, установленный </w:t>
      </w:r>
      <w:r w:rsidR="000B5373" w:rsidRPr="00E855F9">
        <w:rPr>
          <w:rFonts w:ascii="Times New Roman" w:eastAsia="Times New Roman" w:hAnsi="Times New Roman"/>
          <w:i/>
          <w:color w:val="000000" w:themeColor="text1"/>
          <w:sz w:val="24"/>
          <w:szCs w:val="24"/>
          <w:lang w:eastAsia="ru-RU"/>
        </w:rPr>
        <w:t>Арендатором</w:t>
      </w:r>
      <w:r w:rsidR="000B5373" w:rsidRPr="00E855F9">
        <w:rPr>
          <w:rFonts w:ascii="Times New Roman" w:eastAsia="Times New Roman" w:hAnsi="Times New Roman"/>
          <w:color w:val="000000" w:themeColor="text1"/>
          <w:sz w:val="24"/>
          <w:szCs w:val="24"/>
          <w:lang w:eastAsia="ru-RU"/>
        </w:rPr>
        <w:t>, и/или</w:t>
      </w:r>
    </w:p>
    <w:p w:rsidR="00CB6B5B" w:rsidRDefault="000B5373" w:rsidP="00381453">
      <w:pPr>
        <w:numPr>
          <w:ilvl w:val="2"/>
          <w:numId w:val="8"/>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i/>
          <w:color w:val="000000" w:themeColor="text1"/>
          <w:sz w:val="24"/>
          <w:szCs w:val="24"/>
          <w:lang w:eastAsia="ru-RU"/>
        </w:rPr>
        <w:t>Субарендатор</w:t>
      </w:r>
      <w:r w:rsidRPr="00E855F9">
        <w:rPr>
          <w:rFonts w:ascii="Times New Roman" w:eastAsia="Times New Roman" w:hAnsi="Times New Roman"/>
          <w:color w:val="000000" w:themeColor="text1"/>
          <w:sz w:val="24"/>
          <w:szCs w:val="24"/>
          <w:lang w:eastAsia="ru-RU"/>
        </w:rPr>
        <w:t xml:space="preserve"> допустил несвоевременное и/или не в полном размере внесение</w:t>
      </w:r>
      <w:r w:rsidR="00BD36B1" w:rsidRPr="00E855F9">
        <w:rPr>
          <w:rFonts w:ascii="Times New Roman" w:eastAsia="Times New Roman" w:hAnsi="Times New Roman"/>
          <w:color w:val="000000" w:themeColor="text1"/>
          <w:sz w:val="24"/>
          <w:szCs w:val="24"/>
          <w:lang w:eastAsia="ru-RU"/>
        </w:rPr>
        <w:t xml:space="preserve"> </w:t>
      </w:r>
      <w:r w:rsidRPr="00E855F9">
        <w:rPr>
          <w:rFonts w:ascii="Times New Roman" w:eastAsia="Times New Roman" w:hAnsi="Times New Roman"/>
          <w:color w:val="000000" w:themeColor="text1"/>
          <w:sz w:val="24"/>
          <w:szCs w:val="24"/>
          <w:lang w:eastAsia="ru-RU"/>
        </w:rPr>
        <w:t xml:space="preserve">арендной платы (частичная оплата) по Договору и/или возникновение задолженности </w:t>
      </w:r>
      <w:r w:rsidR="00BD36B1" w:rsidRPr="00E855F9">
        <w:rPr>
          <w:rFonts w:ascii="Times New Roman" w:eastAsia="Times New Roman" w:hAnsi="Times New Roman"/>
          <w:color w:val="000000" w:themeColor="text1"/>
          <w:sz w:val="24"/>
          <w:szCs w:val="24"/>
          <w:lang w:eastAsia="ru-RU"/>
        </w:rPr>
        <w:t xml:space="preserve">по арендной плате </w:t>
      </w:r>
      <w:r w:rsidRPr="00E855F9">
        <w:rPr>
          <w:rFonts w:ascii="Times New Roman" w:eastAsia="Times New Roman" w:hAnsi="Times New Roman"/>
          <w:color w:val="000000" w:themeColor="text1"/>
          <w:sz w:val="24"/>
          <w:szCs w:val="24"/>
          <w:lang w:eastAsia="ru-RU"/>
        </w:rPr>
        <w:t>по Договору в т</w:t>
      </w:r>
      <w:r w:rsidR="0039313D" w:rsidRPr="00E855F9">
        <w:rPr>
          <w:rFonts w:ascii="Times New Roman" w:eastAsia="Times New Roman" w:hAnsi="Times New Roman"/>
          <w:color w:val="000000" w:themeColor="text1"/>
          <w:sz w:val="24"/>
          <w:szCs w:val="24"/>
          <w:lang w:eastAsia="ru-RU"/>
        </w:rPr>
        <w:t>ечение 3 (трех) месяцев подряд, и/или</w:t>
      </w:r>
    </w:p>
    <w:p w:rsidR="00005A25" w:rsidRPr="00005A25" w:rsidRDefault="00005A25" w:rsidP="00005A25">
      <w:pPr>
        <w:numPr>
          <w:ilvl w:val="2"/>
          <w:numId w:val="8"/>
        </w:numPr>
        <w:spacing w:after="0" w:line="240" w:lineRule="auto"/>
        <w:jc w:val="both"/>
        <w:rPr>
          <w:rFonts w:ascii="Times New Roman" w:eastAsia="Times New Roman" w:hAnsi="Times New Roman"/>
          <w:color w:val="000000" w:themeColor="text1"/>
          <w:sz w:val="24"/>
          <w:szCs w:val="24"/>
          <w:lang w:eastAsia="ru-RU"/>
        </w:rPr>
      </w:pPr>
      <w:r w:rsidRPr="00005A25">
        <w:rPr>
          <w:rFonts w:ascii="Times New Roman" w:eastAsia="Times New Roman" w:hAnsi="Times New Roman"/>
          <w:i/>
          <w:color w:val="000000" w:themeColor="text1"/>
          <w:sz w:val="24"/>
          <w:szCs w:val="24"/>
          <w:lang w:eastAsia="ru-RU"/>
        </w:rPr>
        <w:t>Субарендатор</w:t>
      </w:r>
      <w:r w:rsidRPr="00005A25">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 xml:space="preserve">не выполнил требования </w:t>
      </w:r>
      <w:r w:rsidRPr="00005A25">
        <w:rPr>
          <w:rFonts w:ascii="Times New Roman" w:eastAsia="Times New Roman" w:hAnsi="Times New Roman"/>
          <w:color w:val="000000" w:themeColor="text1"/>
          <w:sz w:val="24"/>
          <w:szCs w:val="24"/>
          <w:lang w:eastAsia="ru-RU"/>
        </w:rPr>
        <w:t>пункта 5.2.2.3.</w:t>
      </w:r>
      <w:r>
        <w:rPr>
          <w:rFonts w:ascii="Times New Roman" w:eastAsia="Times New Roman" w:hAnsi="Times New Roman"/>
          <w:color w:val="000000" w:themeColor="text1"/>
          <w:sz w:val="24"/>
          <w:szCs w:val="24"/>
          <w:lang w:eastAsia="ru-RU"/>
        </w:rPr>
        <w:t xml:space="preserve"> </w:t>
      </w:r>
      <w:r w:rsidRPr="00E855F9">
        <w:rPr>
          <w:rFonts w:ascii="Times New Roman" w:eastAsia="Times New Roman" w:hAnsi="Times New Roman"/>
          <w:color w:val="000000" w:themeColor="text1"/>
          <w:sz w:val="24"/>
          <w:szCs w:val="24"/>
          <w:lang w:eastAsia="ru-RU"/>
        </w:rPr>
        <w:t>Договора</w:t>
      </w:r>
      <w:r w:rsidRPr="00005A25">
        <w:rPr>
          <w:rFonts w:ascii="Times New Roman" w:eastAsia="Times New Roman" w:hAnsi="Times New Roman"/>
          <w:color w:val="000000" w:themeColor="text1"/>
          <w:sz w:val="24"/>
          <w:szCs w:val="24"/>
          <w:lang w:eastAsia="ru-RU"/>
        </w:rPr>
        <w:t>, в случае начисл</w:t>
      </w:r>
      <w:r>
        <w:rPr>
          <w:rFonts w:ascii="Times New Roman" w:eastAsia="Times New Roman" w:hAnsi="Times New Roman"/>
          <w:color w:val="000000" w:themeColor="text1"/>
          <w:sz w:val="24"/>
          <w:szCs w:val="24"/>
          <w:lang w:eastAsia="ru-RU"/>
        </w:rPr>
        <w:t xml:space="preserve">ения переменной арендной платы </w:t>
      </w:r>
      <w:r w:rsidRPr="00005A25">
        <w:rPr>
          <w:rFonts w:ascii="Times New Roman" w:eastAsia="Times New Roman" w:hAnsi="Times New Roman"/>
          <w:color w:val="000000" w:themeColor="text1"/>
          <w:sz w:val="24"/>
          <w:szCs w:val="24"/>
          <w:lang w:eastAsia="ru-RU"/>
        </w:rPr>
        <w:t>на основании Отчета независимого оценщика «Об определении рыночной стоимости права на заключение договора долгосрочной аренды земельного участка общей площадью 32 431 кв. м, сформированного из состава земельных участков с кадастровыми номерами 69:06:0000021:470, 69:06:0000021:471, 69:06:0000021:595, 69:06:0000021:593, 69:06:0000021:592, 69:06:0000021:591, с предполагаемым использованием под размещение автозаправочной станции», выполненного ООО «ЭнПиВи Консалтинг», от</w:t>
      </w:r>
      <w:r>
        <w:rPr>
          <w:rFonts w:ascii="Times New Roman" w:eastAsia="Times New Roman" w:hAnsi="Times New Roman"/>
          <w:color w:val="000000" w:themeColor="text1"/>
          <w:sz w:val="24"/>
          <w:szCs w:val="24"/>
          <w:lang w:eastAsia="ru-RU"/>
        </w:rPr>
        <w:t> </w:t>
      </w:r>
      <w:r w:rsidRPr="00005A25">
        <w:rPr>
          <w:rFonts w:ascii="Times New Roman" w:eastAsia="Times New Roman" w:hAnsi="Times New Roman"/>
          <w:color w:val="000000" w:themeColor="text1"/>
          <w:sz w:val="24"/>
          <w:szCs w:val="24"/>
          <w:lang w:eastAsia="ru-RU"/>
        </w:rPr>
        <w:t>14</w:t>
      </w:r>
      <w:r>
        <w:rPr>
          <w:rFonts w:ascii="Times New Roman" w:eastAsia="Times New Roman" w:hAnsi="Times New Roman"/>
          <w:color w:val="000000" w:themeColor="text1"/>
          <w:sz w:val="24"/>
          <w:szCs w:val="24"/>
          <w:lang w:eastAsia="ru-RU"/>
        </w:rPr>
        <w:t> </w:t>
      </w:r>
      <w:r w:rsidRPr="00005A25">
        <w:rPr>
          <w:rFonts w:ascii="Times New Roman" w:eastAsia="Times New Roman" w:hAnsi="Times New Roman"/>
          <w:color w:val="000000" w:themeColor="text1"/>
          <w:sz w:val="24"/>
          <w:szCs w:val="24"/>
          <w:lang w:eastAsia="ru-RU"/>
        </w:rPr>
        <w:t>июля</w:t>
      </w:r>
      <w:r>
        <w:rPr>
          <w:rFonts w:ascii="Times New Roman" w:eastAsia="Times New Roman" w:hAnsi="Times New Roman"/>
          <w:color w:val="000000" w:themeColor="text1"/>
          <w:sz w:val="24"/>
          <w:szCs w:val="24"/>
          <w:lang w:eastAsia="ru-RU"/>
        </w:rPr>
        <w:t> 2020 г., и/или</w:t>
      </w:r>
    </w:p>
    <w:p w:rsidR="000B5373" w:rsidRPr="00E855F9" w:rsidRDefault="000B5373" w:rsidP="00381453">
      <w:pPr>
        <w:numPr>
          <w:ilvl w:val="2"/>
          <w:numId w:val="8"/>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i/>
          <w:color w:val="000000" w:themeColor="text1"/>
          <w:sz w:val="24"/>
          <w:szCs w:val="24"/>
          <w:lang w:eastAsia="ru-RU"/>
        </w:rPr>
        <w:t>Субарендатор</w:t>
      </w:r>
      <w:r w:rsidRPr="00E855F9">
        <w:rPr>
          <w:rFonts w:ascii="Times New Roman" w:eastAsia="Times New Roman" w:hAnsi="Times New Roman"/>
          <w:color w:val="000000" w:themeColor="text1"/>
          <w:sz w:val="24"/>
          <w:szCs w:val="24"/>
          <w:lang w:eastAsia="ru-RU"/>
        </w:rPr>
        <w:t xml:space="preserve"> умышлен</w:t>
      </w:r>
      <w:r w:rsidR="00210B40" w:rsidRPr="00E855F9">
        <w:rPr>
          <w:rFonts w:ascii="Times New Roman" w:eastAsia="Times New Roman" w:hAnsi="Times New Roman"/>
          <w:color w:val="000000" w:themeColor="text1"/>
          <w:sz w:val="24"/>
          <w:szCs w:val="24"/>
          <w:lang w:eastAsia="ru-RU"/>
        </w:rPr>
        <w:t xml:space="preserve">но ухудшает состояние </w:t>
      </w:r>
      <w:r w:rsidR="00B50382" w:rsidRPr="00E855F9">
        <w:rPr>
          <w:rFonts w:ascii="Times New Roman" w:eastAsia="Times New Roman" w:hAnsi="Times New Roman"/>
          <w:color w:val="000000" w:themeColor="text1"/>
          <w:sz w:val="24"/>
          <w:szCs w:val="24"/>
          <w:lang w:eastAsia="ru-RU"/>
        </w:rPr>
        <w:t>Недвижимого и</w:t>
      </w:r>
      <w:r w:rsidR="00BD36B1" w:rsidRPr="00E855F9">
        <w:rPr>
          <w:rFonts w:ascii="Times New Roman" w:eastAsia="Times New Roman" w:hAnsi="Times New Roman"/>
          <w:color w:val="000000" w:themeColor="text1"/>
          <w:sz w:val="24"/>
          <w:szCs w:val="24"/>
          <w:lang w:eastAsia="ru-RU"/>
        </w:rPr>
        <w:t>м</w:t>
      </w:r>
      <w:r w:rsidR="00B50382" w:rsidRPr="00E855F9">
        <w:rPr>
          <w:rFonts w:ascii="Times New Roman" w:eastAsia="Times New Roman" w:hAnsi="Times New Roman"/>
          <w:color w:val="000000" w:themeColor="text1"/>
          <w:sz w:val="24"/>
          <w:szCs w:val="24"/>
          <w:lang w:eastAsia="ru-RU"/>
        </w:rPr>
        <w:t xml:space="preserve">ущества </w:t>
      </w:r>
      <w:r w:rsidRPr="00E855F9">
        <w:rPr>
          <w:rFonts w:ascii="Times New Roman" w:eastAsia="Times New Roman" w:hAnsi="Times New Roman"/>
          <w:color w:val="000000" w:themeColor="text1"/>
          <w:sz w:val="24"/>
          <w:szCs w:val="24"/>
          <w:lang w:eastAsia="ru-RU"/>
        </w:rPr>
        <w:t>или</w:t>
      </w:r>
      <w:r w:rsidR="00210B40" w:rsidRPr="00E855F9">
        <w:rPr>
          <w:rFonts w:ascii="Times New Roman" w:eastAsia="Times New Roman" w:hAnsi="Times New Roman"/>
          <w:color w:val="000000" w:themeColor="text1"/>
          <w:sz w:val="24"/>
          <w:szCs w:val="24"/>
          <w:lang w:eastAsia="ru-RU"/>
        </w:rPr>
        <w:t xml:space="preserve"> использует </w:t>
      </w:r>
      <w:r w:rsidR="00B50382" w:rsidRPr="00E855F9">
        <w:rPr>
          <w:rFonts w:ascii="Times New Roman" w:eastAsia="Times New Roman" w:hAnsi="Times New Roman"/>
          <w:color w:val="000000" w:themeColor="text1"/>
          <w:sz w:val="24"/>
          <w:szCs w:val="24"/>
          <w:lang w:eastAsia="ru-RU"/>
        </w:rPr>
        <w:t xml:space="preserve">Недвижимое имущество </w:t>
      </w:r>
      <w:r w:rsidR="0003142A" w:rsidRPr="00E855F9">
        <w:rPr>
          <w:rFonts w:ascii="Times New Roman" w:eastAsia="Times New Roman" w:hAnsi="Times New Roman"/>
          <w:color w:val="000000" w:themeColor="text1"/>
          <w:sz w:val="24"/>
          <w:szCs w:val="24"/>
          <w:lang w:eastAsia="ru-RU"/>
        </w:rPr>
        <w:t>не по целевому назначению, и/или</w:t>
      </w:r>
    </w:p>
    <w:p w:rsidR="006A1EA6" w:rsidRPr="00E855F9" w:rsidRDefault="006A1EA6" w:rsidP="00381453">
      <w:pPr>
        <w:numPr>
          <w:ilvl w:val="2"/>
          <w:numId w:val="8"/>
        </w:numPr>
        <w:spacing w:after="0" w:line="240" w:lineRule="auto"/>
        <w:jc w:val="both"/>
        <w:rPr>
          <w:rFonts w:ascii="Times New Roman" w:hAnsi="Times New Roman"/>
          <w:color w:val="000000" w:themeColor="text1"/>
          <w:sz w:val="24"/>
          <w:szCs w:val="24"/>
          <w:lang w:eastAsia="ru-RU"/>
        </w:rPr>
      </w:pPr>
      <w:r w:rsidRPr="00E855F9">
        <w:rPr>
          <w:rFonts w:ascii="Times New Roman" w:hAnsi="Times New Roman"/>
          <w:i/>
          <w:color w:val="000000" w:themeColor="text1"/>
          <w:sz w:val="24"/>
          <w:szCs w:val="24"/>
          <w:lang w:eastAsia="ru-RU"/>
        </w:rPr>
        <w:t>Субарендатор</w:t>
      </w:r>
      <w:r w:rsidRPr="00E855F9">
        <w:rPr>
          <w:rFonts w:ascii="Times New Roman" w:hAnsi="Times New Roman"/>
          <w:color w:val="000000" w:themeColor="text1"/>
          <w:sz w:val="24"/>
          <w:szCs w:val="24"/>
          <w:lang w:eastAsia="ru-RU"/>
        </w:rPr>
        <w:t xml:space="preserve"> не исполняет и/или не надлежаще исполняет обязательства, предусмотренные пунктом 6.</w:t>
      </w:r>
      <w:r w:rsidR="003558FD" w:rsidRPr="00E855F9">
        <w:rPr>
          <w:rFonts w:ascii="Times New Roman" w:hAnsi="Times New Roman"/>
          <w:color w:val="000000" w:themeColor="text1"/>
          <w:sz w:val="24"/>
          <w:szCs w:val="24"/>
          <w:lang w:eastAsia="ru-RU"/>
        </w:rPr>
        <w:t>4.</w:t>
      </w:r>
      <w:r w:rsidRPr="00E855F9">
        <w:rPr>
          <w:rFonts w:ascii="Times New Roman" w:hAnsi="Times New Roman"/>
          <w:color w:val="000000" w:themeColor="text1"/>
          <w:sz w:val="24"/>
          <w:szCs w:val="24"/>
          <w:lang w:eastAsia="ru-RU"/>
        </w:rPr>
        <w:t xml:space="preserve"> Договора,</w:t>
      </w:r>
      <w:r w:rsidRPr="00E855F9">
        <w:rPr>
          <w:rFonts w:ascii="Times New Roman" w:eastAsia="Times New Roman" w:hAnsi="Times New Roman"/>
          <w:color w:val="000000" w:themeColor="text1"/>
          <w:sz w:val="24"/>
          <w:szCs w:val="24"/>
          <w:lang w:eastAsia="ru-RU"/>
        </w:rPr>
        <w:t xml:space="preserve"> и/или</w:t>
      </w:r>
    </w:p>
    <w:p w:rsidR="006A1EA6" w:rsidRPr="00E855F9" w:rsidRDefault="000D6DF9" w:rsidP="00381453">
      <w:pPr>
        <w:numPr>
          <w:ilvl w:val="2"/>
          <w:numId w:val="8"/>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hAnsi="Times New Roman"/>
          <w:bCs/>
          <w:color w:val="000000" w:themeColor="text1"/>
          <w:sz w:val="24"/>
          <w:szCs w:val="24"/>
          <w:lang w:eastAsia="ru-RU"/>
        </w:rPr>
        <w:t>Н</w:t>
      </w:r>
      <w:r w:rsidR="000766BB" w:rsidRPr="00E855F9">
        <w:rPr>
          <w:rFonts w:ascii="Times New Roman" w:hAnsi="Times New Roman"/>
          <w:color w:val="000000" w:themeColor="text1"/>
          <w:sz w:val="24"/>
          <w:szCs w:val="24"/>
          <w:lang w:eastAsia="ru-RU"/>
        </w:rPr>
        <w:t xml:space="preserve">е </w:t>
      </w:r>
      <w:r w:rsidR="00216512" w:rsidRPr="00E855F9">
        <w:rPr>
          <w:rFonts w:ascii="Times New Roman" w:hAnsi="Times New Roman"/>
          <w:color w:val="000000" w:themeColor="text1"/>
          <w:sz w:val="24"/>
          <w:szCs w:val="24"/>
          <w:lang w:eastAsia="ru-RU"/>
        </w:rPr>
        <w:t xml:space="preserve">исполняется </w:t>
      </w:r>
      <w:r w:rsidR="000766BB" w:rsidRPr="00E855F9">
        <w:rPr>
          <w:rFonts w:ascii="Times New Roman" w:hAnsi="Times New Roman"/>
          <w:color w:val="000000" w:themeColor="text1"/>
          <w:sz w:val="24"/>
          <w:szCs w:val="24"/>
          <w:lang w:eastAsia="ru-RU"/>
        </w:rPr>
        <w:t>п</w:t>
      </w:r>
      <w:r w:rsidR="00216512" w:rsidRPr="00E855F9">
        <w:rPr>
          <w:rFonts w:ascii="Times New Roman" w:hAnsi="Times New Roman"/>
          <w:color w:val="000000" w:themeColor="text1"/>
          <w:sz w:val="24"/>
          <w:szCs w:val="24"/>
          <w:lang w:eastAsia="ru-RU"/>
        </w:rPr>
        <w:t>ункт</w:t>
      </w:r>
      <w:r w:rsidR="006A1EA6" w:rsidRPr="00E855F9">
        <w:rPr>
          <w:rFonts w:ascii="Times New Roman" w:hAnsi="Times New Roman"/>
          <w:color w:val="000000" w:themeColor="text1"/>
          <w:sz w:val="24"/>
          <w:szCs w:val="24"/>
          <w:lang w:eastAsia="ru-RU"/>
        </w:rPr>
        <w:t xml:space="preserve"> </w:t>
      </w:r>
      <w:r w:rsidR="00112AF3" w:rsidRPr="00E855F9">
        <w:rPr>
          <w:rFonts w:ascii="Times New Roman" w:hAnsi="Times New Roman"/>
          <w:color w:val="000000" w:themeColor="text1"/>
          <w:sz w:val="24"/>
          <w:szCs w:val="24"/>
          <w:lang w:eastAsia="ru-RU"/>
        </w:rPr>
        <w:t>4.4</w:t>
      </w:r>
      <w:r w:rsidR="00BF726F">
        <w:rPr>
          <w:rFonts w:ascii="Times New Roman" w:hAnsi="Times New Roman"/>
          <w:color w:val="000000" w:themeColor="text1"/>
          <w:sz w:val="24"/>
          <w:szCs w:val="24"/>
          <w:lang w:eastAsia="ru-RU"/>
        </w:rPr>
        <w:t>.</w:t>
      </w:r>
      <w:r w:rsidR="00112AF3" w:rsidRPr="00E855F9">
        <w:rPr>
          <w:rFonts w:ascii="Times New Roman" w:hAnsi="Times New Roman"/>
          <w:color w:val="000000" w:themeColor="text1"/>
          <w:sz w:val="24"/>
          <w:szCs w:val="24"/>
          <w:lang w:eastAsia="ru-RU"/>
        </w:rPr>
        <w:t xml:space="preserve"> </w:t>
      </w:r>
      <w:r w:rsidR="006A1EA6" w:rsidRPr="00E855F9">
        <w:rPr>
          <w:rFonts w:ascii="Times New Roman" w:hAnsi="Times New Roman"/>
          <w:color w:val="000000" w:themeColor="text1"/>
          <w:sz w:val="24"/>
          <w:szCs w:val="24"/>
          <w:lang w:eastAsia="ru-RU"/>
        </w:rPr>
        <w:t xml:space="preserve">Договора, </w:t>
      </w:r>
      <w:r w:rsidR="006A1EA6" w:rsidRPr="00E855F9">
        <w:rPr>
          <w:rFonts w:ascii="Times New Roman" w:eastAsia="Times New Roman" w:hAnsi="Times New Roman"/>
          <w:color w:val="000000" w:themeColor="text1"/>
          <w:sz w:val="24"/>
          <w:szCs w:val="24"/>
          <w:lang w:eastAsia="ru-RU"/>
        </w:rPr>
        <w:t>и/</w:t>
      </w:r>
      <w:r w:rsidR="006A1EA6" w:rsidRPr="00E855F9">
        <w:rPr>
          <w:rFonts w:ascii="Times New Roman" w:hAnsi="Times New Roman"/>
          <w:color w:val="000000" w:themeColor="text1"/>
          <w:sz w:val="24"/>
          <w:szCs w:val="24"/>
          <w:lang w:eastAsia="ru-RU"/>
        </w:rPr>
        <w:t>или</w:t>
      </w:r>
    </w:p>
    <w:p w:rsidR="00216512" w:rsidRPr="00E855F9" w:rsidRDefault="00D30C83" w:rsidP="00381453">
      <w:pPr>
        <w:numPr>
          <w:ilvl w:val="2"/>
          <w:numId w:val="8"/>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i/>
          <w:color w:val="000000" w:themeColor="text1"/>
          <w:sz w:val="24"/>
          <w:szCs w:val="24"/>
          <w:lang w:eastAsia="ru-RU"/>
        </w:rPr>
        <w:t>Субарендатор</w:t>
      </w:r>
      <w:r w:rsidR="00563067" w:rsidRPr="00E855F9">
        <w:rPr>
          <w:rFonts w:ascii="Times New Roman" w:eastAsia="Times New Roman" w:hAnsi="Times New Roman"/>
          <w:color w:val="000000" w:themeColor="text1"/>
          <w:sz w:val="24"/>
          <w:szCs w:val="24"/>
          <w:lang w:eastAsia="ru-RU"/>
        </w:rPr>
        <w:t xml:space="preserve"> нарушил сроки,</w:t>
      </w:r>
      <w:r w:rsidR="00563067" w:rsidRPr="00E855F9">
        <w:rPr>
          <w:rFonts w:ascii="Times New Roman" w:hAnsi="Times New Roman"/>
          <w:color w:val="000000" w:themeColor="text1"/>
          <w:sz w:val="24"/>
          <w:szCs w:val="24"/>
        </w:rPr>
        <w:t xml:space="preserve"> </w:t>
      </w:r>
      <w:r w:rsidR="00563067" w:rsidRPr="00E855F9">
        <w:rPr>
          <w:rFonts w:ascii="Times New Roman" w:hAnsi="Times New Roman"/>
          <w:bCs/>
          <w:color w:val="000000" w:themeColor="text1"/>
          <w:sz w:val="24"/>
          <w:szCs w:val="24"/>
          <w:lang w:eastAsia="ru-RU"/>
        </w:rPr>
        <w:t>установленные</w:t>
      </w:r>
      <w:r w:rsidR="00563067" w:rsidRPr="00E855F9">
        <w:rPr>
          <w:rFonts w:ascii="Times New Roman" w:hAnsi="Times New Roman"/>
          <w:color w:val="000000" w:themeColor="text1"/>
          <w:sz w:val="24"/>
          <w:szCs w:val="24"/>
        </w:rPr>
        <w:t xml:space="preserve"> п</w:t>
      </w:r>
      <w:r w:rsidR="00216512" w:rsidRPr="00E855F9">
        <w:rPr>
          <w:rFonts w:ascii="Times New Roman" w:hAnsi="Times New Roman"/>
          <w:color w:val="000000" w:themeColor="text1"/>
          <w:sz w:val="24"/>
          <w:szCs w:val="24"/>
        </w:rPr>
        <w:t xml:space="preserve">унктом </w:t>
      </w:r>
      <w:r w:rsidR="00563067" w:rsidRPr="00E855F9">
        <w:rPr>
          <w:rFonts w:ascii="Times New Roman" w:hAnsi="Times New Roman"/>
          <w:color w:val="000000" w:themeColor="text1"/>
          <w:sz w:val="24"/>
          <w:szCs w:val="24"/>
        </w:rPr>
        <w:t>6.</w:t>
      </w:r>
      <w:r w:rsidR="00722503" w:rsidRPr="00E855F9">
        <w:rPr>
          <w:rFonts w:ascii="Times New Roman" w:hAnsi="Times New Roman"/>
          <w:color w:val="000000" w:themeColor="text1"/>
          <w:sz w:val="24"/>
          <w:szCs w:val="24"/>
        </w:rPr>
        <w:t>4</w:t>
      </w:r>
      <w:r w:rsidR="00BF726F">
        <w:rPr>
          <w:rFonts w:ascii="Times New Roman" w:hAnsi="Times New Roman"/>
          <w:color w:val="000000" w:themeColor="text1"/>
          <w:sz w:val="24"/>
          <w:szCs w:val="24"/>
        </w:rPr>
        <w:t>.</w:t>
      </w:r>
      <w:r w:rsidR="00563067" w:rsidRPr="00E855F9">
        <w:rPr>
          <w:rFonts w:ascii="Times New Roman" w:hAnsi="Times New Roman"/>
          <w:color w:val="000000" w:themeColor="text1"/>
          <w:sz w:val="24"/>
          <w:szCs w:val="24"/>
        </w:rPr>
        <w:t xml:space="preserve"> Договора более чем на 180 (сто восемьдесят) календарных дней</w:t>
      </w:r>
      <w:r w:rsidR="00866D39" w:rsidRPr="00E855F9">
        <w:rPr>
          <w:rFonts w:ascii="Times New Roman" w:hAnsi="Times New Roman"/>
          <w:color w:val="000000" w:themeColor="text1"/>
          <w:sz w:val="24"/>
          <w:szCs w:val="24"/>
        </w:rPr>
        <w:t xml:space="preserve"> суммарно</w:t>
      </w:r>
      <w:r w:rsidR="00005A25">
        <w:rPr>
          <w:rFonts w:ascii="Times New Roman" w:hAnsi="Times New Roman"/>
          <w:color w:val="000000" w:themeColor="text1"/>
          <w:sz w:val="24"/>
          <w:szCs w:val="24"/>
        </w:rPr>
        <w:t>.</w:t>
      </w:r>
    </w:p>
    <w:p w:rsidR="000B5373" w:rsidRPr="00E855F9" w:rsidRDefault="000B5373" w:rsidP="00381453">
      <w:pPr>
        <w:numPr>
          <w:ilvl w:val="1"/>
          <w:numId w:val="8"/>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Настоящим </w:t>
      </w:r>
      <w:r w:rsidR="00E95BE9" w:rsidRPr="00E855F9">
        <w:rPr>
          <w:rFonts w:ascii="Times New Roman" w:eastAsia="Times New Roman" w:hAnsi="Times New Roman"/>
          <w:i/>
          <w:color w:val="000000" w:themeColor="text1"/>
          <w:sz w:val="24"/>
          <w:szCs w:val="24"/>
          <w:lang w:eastAsia="ru-RU"/>
        </w:rPr>
        <w:t>С</w:t>
      </w:r>
      <w:r w:rsidR="00060078" w:rsidRPr="00E855F9">
        <w:rPr>
          <w:rFonts w:ascii="Times New Roman" w:eastAsia="Times New Roman" w:hAnsi="Times New Roman"/>
          <w:i/>
          <w:color w:val="000000" w:themeColor="text1"/>
          <w:sz w:val="24"/>
          <w:szCs w:val="24"/>
          <w:lang w:eastAsia="ru-RU"/>
        </w:rPr>
        <w:t>тороны</w:t>
      </w:r>
      <w:r w:rsidR="00060078" w:rsidRPr="00E855F9">
        <w:rPr>
          <w:rFonts w:ascii="Times New Roman" w:eastAsia="Times New Roman" w:hAnsi="Times New Roman"/>
          <w:color w:val="000000" w:themeColor="text1"/>
          <w:sz w:val="24"/>
          <w:szCs w:val="24"/>
          <w:lang w:eastAsia="ru-RU"/>
        </w:rPr>
        <w:t xml:space="preserve"> признают и подтверждают, что нарушения, указанные в</w:t>
      </w:r>
      <w:r w:rsidR="00216512" w:rsidRPr="00E855F9">
        <w:rPr>
          <w:rFonts w:ascii="Times New Roman" w:eastAsia="Times New Roman" w:hAnsi="Times New Roman"/>
          <w:color w:val="000000" w:themeColor="text1"/>
          <w:sz w:val="24"/>
          <w:szCs w:val="24"/>
          <w:lang w:eastAsia="ru-RU"/>
        </w:rPr>
        <w:t xml:space="preserve"> пунктах</w:t>
      </w:r>
      <w:r w:rsidR="00060078" w:rsidRPr="00E855F9">
        <w:rPr>
          <w:rFonts w:ascii="Times New Roman" w:eastAsia="Times New Roman" w:hAnsi="Times New Roman"/>
          <w:color w:val="000000" w:themeColor="text1"/>
          <w:sz w:val="24"/>
          <w:szCs w:val="24"/>
          <w:lang w:eastAsia="ru-RU"/>
        </w:rPr>
        <w:t xml:space="preserve"> 9.7.1</w:t>
      </w:r>
      <w:r w:rsidR="00BF726F">
        <w:rPr>
          <w:rFonts w:ascii="Times New Roman" w:eastAsia="Times New Roman" w:hAnsi="Times New Roman"/>
          <w:color w:val="000000" w:themeColor="text1"/>
          <w:sz w:val="24"/>
          <w:szCs w:val="24"/>
          <w:lang w:eastAsia="ru-RU"/>
        </w:rPr>
        <w:t>.</w:t>
      </w:r>
      <w:r w:rsidR="00216512" w:rsidRPr="00E855F9">
        <w:rPr>
          <w:rFonts w:ascii="Times New Roman" w:eastAsia="Times New Roman" w:hAnsi="Times New Roman"/>
          <w:color w:val="000000" w:themeColor="text1"/>
          <w:sz w:val="24"/>
          <w:szCs w:val="24"/>
          <w:lang w:eastAsia="ru-RU"/>
        </w:rPr>
        <w:t>–</w:t>
      </w:r>
      <w:r w:rsidR="00060078" w:rsidRPr="00E855F9">
        <w:rPr>
          <w:rFonts w:ascii="Times New Roman" w:eastAsia="Times New Roman" w:hAnsi="Times New Roman"/>
          <w:color w:val="000000" w:themeColor="text1"/>
          <w:sz w:val="24"/>
          <w:szCs w:val="24"/>
          <w:lang w:eastAsia="ru-RU"/>
        </w:rPr>
        <w:t>9.7.</w:t>
      </w:r>
      <w:r w:rsidR="007F5A49">
        <w:rPr>
          <w:rFonts w:ascii="Times New Roman" w:eastAsia="Times New Roman" w:hAnsi="Times New Roman"/>
          <w:color w:val="000000" w:themeColor="text1"/>
          <w:sz w:val="24"/>
          <w:szCs w:val="24"/>
          <w:lang w:eastAsia="ru-RU"/>
        </w:rPr>
        <w:t>10</w:t>
      </w:r>
      <w:r w:rsidR="00BF726F">
        <w:rPr>
          <w:rFonts w:ascii="Times New Roman" w:eastAsia="Times New Roman" w:hAnsi="Times New Roman"/>
          <w:color w:val="000000" w:themeColor="text1"/>
          <w:sz w:val="24"/>
          <w:szCs w:val="24"/>
          <w:lang w:eastAsia="ru-RU"/>
        </w:rPr>
        <w:t>.</w:t>
      </w:r>
      <w:r w:rsidR="00060078" w:rsidRPr="00E855F9">
        <w:rPr>
          <w:rFonts w:ascii="Times New Roman" w:eastAsia="Times New Roman" w:hAnsi="Times New Roman"/>
          <w:color w:val="000000" w:themeColor="text1"/>
          <w:sz w:val="24"/>
          <w:szCs w:val="24"/>
          <w:lang w:eastAsia="ru-RU"/>
        </w:rPr>
        <w:t xml:space="preserve"> Договора являются существенными нарушениями Договора. Обстоятельства, указанные в п</w:t>
      </w:r>
      <w:r w:rsidR="00216512" w:rsidRPr="00E855F9">
        <w:rPr>
          <w:rFonts w:ascii="Times New Roman" w:eastAsia="Times New Roman" w:hAnsi="Times New Roman"/>
          <w:color w:val="000000" w:themeColor="text1"/>
          <w:sz w:val="24"/>
          <w:szCs w:val="24"/>
          <w:lang w:eastAsia="ru-RU"/>
        </w:rPr>
        <w:t>ункте</w:t>
      </w:r>
      <w:r w:rsidR="00060078" w:rsidRPr="00E855F9">
        <w:rPr>
          <w:rFonts w:ascii="Times New Roman" w:eastAsia="Times New Roman" w:hAnsi="Times New Roman"/>
          <w:color w:val="000000" w:themeColor="text1"/>
          <w:sz w:val="24"/>
          <w:szCs w:val="24"/>
          <w:lang w:eastAsia="ru-RU"/>
        </w:rPr>
        <w:t xml:space="preserve"> 9.7</w:t>
      </w:r>
      <w:r w:rsidR="00BF726F">
        <w:rPr>
          <w:rFonts w:ascii="Times New Roman" w:eastAsia="Times New Roman" w:hAnsi="Times New Roman"/>
          <w:color w:val="000000" w:themeColor="text1"/>
          <w:sz w:val="24"/>
          <w:szCs w:val="24"/>
          <w:lang w:eastAsia="ru-RU"/>
        </w:rPr>
        <w:t>.</w:t>
      </w:r>
      <w:r w:rsidR="00060078" w:rsidRPr="00E855F9">
        <w:rPr>
          <w:rFonts w:ascii="Times New Roman" w:eastAsia="Times New Roman" w:hAnsi="Times New Roman"/>
          <w:color w:val="000000" w:themeColor="text1"/>
          <w:sz w:val="24"/>
          <w:szCs w:val="24"/>
          <w:lang w:eastAsia="ru-RU"/>
        </w:rPr>
        <w:t xml:space="preserve"> Договора, предоставляют </w:t>
      </w:r>
      <w:r w:rsidR="00060078" w:rsidRPr="00E855F9">
        <w:rPr>
          <w:rFonts w:ascii="Times New Roman" w:eastAsia="Times New Roman" w:hAnsi="Times New Roman"/>
          <w:i/>
          <w:color w:val="000000" w:themeColor="text1"/>
          <w:sz w:val="24"/>
          <w:szCs w:val="24"/>
          <w:lang w:eastAsia="ru-RU"/>
        </w:rPr>
        <w:t>Арендатору</w:t>
      </w:r>
      <w:r w:rsidR="00060078" w:rsidRPr="00E855F9">
        <w:rPr>
          <w:rFonts w:ascii="Times New Roman" w:eastAsia="Times New Roman" w:hAnsi="Times New Roman"/>
          <w:color w:val="000000" w:themeColor="text1"/>
          <w:sz w:val="24"/>
          <w:szCs w:val="24"/>
          <w:lang w:eastAsia="ru-RU"/>
        </w:rPr>
        <w:t xml:space="preserve"> право воспользоваться безусловным основанием к отказу от исполнения Договора </w:t>
      </w:r>
      <w:r w:rsidR="00B10D2F" w:rsidRPr="00E855F9">
        <w:rPr>
          <w:rFonts w:ascii="Times New Roman" w:eastAsia="Times New Roman" w:hAnsi="Times New Roman"/>
          <w:color w:val="000000" w:themeColor="text1"/>
          <w:sz w:val="24"/>
          <w:szCs w:val="24"/>
          <w:lang w:eastAsia="ru-RU"/>
        </w:rPr>
        <w:t>(</w:t>
      </w:r>
      <w:r w:rsidR="00060078" w:rsidRPr="00E855F9">
        <w:rPr>
          <w:rFonts w:ascii="Times New Roman" w:eastAsia="Times New Roman" w:hAnsi="Times New Roman"/>
          <w:color w:val="000000" w:themeColor="text1"/>
          <w:sz w:val="24"/>
          <w:szCs w:val="24"/>
          <w:lang w:eastAsia="ru-RU"/>
        </w:rPr>
        <w:t>его расторжения в</w:t>
      </w:r>
      <w:r w:rsidR="00B10D2F" w:rsidRPr="00E855F9">
        <w:rPr>
          <w:rFonts w:ascii="Times New Roman" w:eastAsia="Times New Roman" w:hAnsi="Times New Roman"/>
          <w:color w:val="000000" w:themeColor="text1"/>
          <w:sz w:val="24"/>
          <w:szCs w:val="24"/>
          <w:lang w:eastAsia="ru-RU"/>
        </w:rPr>
        <w:t xml:space="preserve"> одностороннем</w:t>
      </w:r>
      <w:r w:rsidR="00060078" w:rsidRPr="00E855F9">
        <w:rPr>
          <w:rFonts w:ascii="Times New Roman" w:eastAsia="Times New Roman" w:hAnsi="Times New Roman"/>
          <w:color w:val="000000" w:themeColor="text1"/>
          <w:sz w:val="24"/>
          <w:szCs w:val="24"/>
          <w:lang w:eastAsia="ru-RU"/>
        </w:rPr>
        <w:t xml:space="preserve"> внесудебном порядке</w:t>
      </w:r>
      <w:r w:rsidR="00B10D2F" w:rsidRPr="00E855F9">
        <w:rPr>
          <w:rFonts w:ascii="Times New Roman" w:eastAsia="Times New Roman" w:hAnsi="Times New Roman"/>
          <w:color w:val="000000" w:themeColor="text1"/>
          <w:sz w:val="24"/>
          <w:szCs w:val="24"/>
          <w:lang w:eastAsia="ru-RU"/>
        </w:rPr>
        <w:t>)</w:t>
      </w:r>
      <w:r w:rsidR="00060078" w:rsidRPr="00E855F9">
        <w:rPr>
          <w:rFonts w:ascii="Times New Roman" w:eastAsia="Times New Roman" w:hAnsi="Times New Roman"/>
          <w:color w:val="000000" w:themeColor="text1"/>
          <w:sz w:val="24"/>
          <w:szCs w:val="24"/>
          <w:lang w:eastAsia="ru-RU"/>
        </w:rPr>
        <w:t xml:space="preserve">, которым </w:t>
      </w:r>
      <w:r w:rsidR="00060078" w:rsidRPr="00E855F9">
        <w:rPr>
          <w:rFonts w:ascii="Times New Roman" w:eastAsia="Times New Roman" w:hAnsi="Times New Roman"/>
          <w:i/>
          <w:color w:val="000000" w:themeColor="text1"/>
          <w:sz w:val="24"/>
          <w:szCs w:val="24"/>
          <w:lang w:eastAsia="ru-RU"/>
        </w:rPr>
        <w:t>Арендатор</w:t>
      </w:r>
      <w:r w:rsidR="00060078" w:rsidRPr="00E855F9">
        <w:rPr>
          <w:rFonts w:ascii="Times New Roman" w:eastAsia="Times New Roman" w:hAnsi="Times New Roman"/>
          <w:color w:val="000000" w:themeColor="text1"/>
          <w:sz w:val="24"/>
          <w:szCs w:val="24"/>
          <w:lang w:eastAsia="ru-RU"/>
        </w:rPr>
        <w:t xml:space="preserve"> распоряжается по своему собственному усмотрению в течение всего срока действия Договора. В случае одностороннего отказа </w:t>
      </w:r>
      <w:r w:rsidR="00060078" w:rsidRPr="00E855F9">
        <w:rPr>
          <w:rFonts w:ascii="Times New Roman" w:eastAsia="Times New Roman" w:hAnsi="Times New Roman"/>
          <w:i/>
          <w:color w:val="000000" w:themeColor="text1"/>
          <w:sz w:val="24"/>
          <w:szCs w:val="24"/>
          <w:lang w:eastAsia="ru-RU"/>
        </w:rPr>
        <w:t>Арендатора</w:t>
      </w:r>
      <w:r w:rsidR="00060078" w:rsidRPr="00E855F9">
        <w:rPr>
          <w:rFonts w:ascii="Times New Roman" w:eastAsia="Times New Roman" w:hAnsi="Times New Roman"/>
          <w:color w:val="000000" w:themeColor="text1"/>
          <w:sz w:val="24"/>
          <w:szCs w:val="24"/>
          <w:lang w:eastAsia="ru-RU"/>
        </w:rPr>
        <w:t xml:space="preserve"> от исполнения </w:t>
      </w:r>
      <w:r w:rsidR="00B10D2F" w:rsidRPr="00E855F9">
        <w:rPr>
          <w:rFonts w:ascii="Times New Roman" w:eastAsia="Times New Roman" w:hAnsi="Times New Roman"/>
          <w:color w:val="000000" w:themeColor="text1"/>
          <w:sz w:val="24"/>
          <w:szCs w:val="24"/>
          <w:lang w:eastAsia="ru-RU"/>
        </w:rPr>
        <w:t xml:space="preserve">Договора </w:t>
      </w:r>
      <w:r w:rsidR="00060078" w:rsidRPr="00E855F9">
        <w:rPr>
          <w:rFonts w:ascii="Times New Roman" w:eastAsia="Times New Roman" w:hAnsi="Times New Roman"/>
          <w:color w:val="000000" w:themeColor="text1"/>
          <w:sz w:val="24"/>
          <w:szCs w:val="24"/>
          <w:lang w:eastAsia="ru-RU"/>
        </w:rPr>
        <w:t xml:space="preserve">в порядке и по основаниям, предусмотренным Договором, </w:t>
      </w:r>
      <w:r w:rsidR="00060078" w:rsidRPr="00E855F9">
        <w:rPr>
          <w:rFonts w:ascii="Times New Roman" w:eastAsia="Times New Roman" w:hAnsi="Times New Roman"/>
          <w:i/>
          <w:color w:val="000000" w:themeColor="text1"/>
          <w:sz w:val="24"/>
          <w:szCs w:val="24"/>
          <w:lang w:eastAsia="ru-RU"/>
        </w:rPr>
        <w:t>Арендатор</w:t>
      </w:r>
      <w:r w:rsidR="00060078" w:rsidRPr="00E855F9">
        <w:rPr>
          <w:rFonts w:ascii="Times New Roman" w:eastAsia="Times New Roman" w:hAnsi="Times New Roman"/>
          <w:color w:val="000000" w:themeColor="text1"/>
          <w:sz w:val="24"/>
          <w:szCs w:val="24"/>
          <w:lang w:eastAsia="ru-RU"/>
        </w:rPr>
        <w:t xml:space="preserve"> не возмещает </w:t>
      </w:r>
      <w:r w:rsidR="00060078" w:rsidRPr="00E855F9">
        <w:rPr>
          <w:rFonts w:ascii="Times New Roman" w:eastAsia="Times New Roman" w:hAnsi="Times New Roman"/>
          <w:i/>
          <w:color w:val="000000" w:themeColor="text1"/>
          <w:sz w:val="24"/>
          <w:szCs w:val="24"/>
          <w:lang w:eastAsia="ru-RU"/>
        </w:rPr>
        <w:t>Субарендатору</w:t>
      </w:r>
      <w:r w:rsidR="00060078" w:rsidRPr="00E855F9">
        <w:rPr>
          <w:rFonts w:ascii="Times New Roman" w:eastAsia="Times New Roman" w:hAnsi="Times New Roman"/>
          <w:color w:val="000000" w:themeColor="text1"/>
          <w:sz w:val="24"/>
          <w:szCs w:val="24"/>
          <w:lang w:eastAsia="ru-RU"/>
        </w:rPr>
        <w:t xml:space="preserve"> какие-либо убытки и/или любые иные затраты и расходы, понесенные</w:t>
      </w:r>
      <w:r w:rsidR="00060078" w:rsidRPr="00E855F9">
        <w:rPr>
          <w:rFonts w:ascii="Times New Roman" w:eastAsia="Times New Roman" w:hAnsi="Times New Roman"/>
          <w:i/>
          <w:color w:val="000000" w:themeColor="text1"/>
          <w:sz w:val="24"/>
          <w:szCs w:val="24"/>
          <w:lang w:eastAsia="ru-RU"/>
        </w:rPr>
        <w:t xml:space="preserve"> Субарендатором</w:t>
      </w:r>
      <w:r w:rsidR="00060078" w:rsidRPr="00E855F9">
        <w:rPr>
          <w:rFonts w:ascii="Times New Roman" w:eastAsia="Times New Roman" w:hAnsi="Times New Roman"/>
          <w:color w:val="000000" w:themeColor="text1"/>
          <w:sz w:val="24"/>
          <w:szCs w:val="24"/>
          <w:lang w:eastAsia="ru-RU"/>
        </w:rPr>
        <w:t xml:space="preserve"> в связи с таким </w:t>
      </w:r>
      <w:r w:rsidR="00F20B52" w:rsidRPr="00E855F9">
        <w:rPr>
          <w:rFonts w:ascii="Times New Roman" w:eastAsia="Times New Roman" w:hAnsi="Times New Roman"/>
          <w:color w:val="000000" w:themeColor="text1"/>
          <w:sz w:val="24"/>
          <w:szCs w:val="24"/>
          <w:lang w:eastAsia="ru-RU"/>
        </w:rPr>
        <w:t>отказом.</w:t>
      </w:r>
    </w:p>
    <w:p w:rsidR="000B5373" w:rsidRPr="00E855F9" w:rsidRDefault="000B5373" w:rsidP="00381453">
      <w:pPr>
        <w:numPr>
          <w:ilvl w:val="1"/>
          <w:numId w:val="8"/>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При наличии указанных в пункте 9.7</w:t>
      </w:r>
      <w:r w:rsidR="00BF726F">
        <w:rPr>
          <w:rFonts w:ascii="Times New Roman" w:eastAsia="Times New Roman" w:hAnsi="Times New Roman"/>
          <w:color w:val="000000" w:themeColor="text1"/>
          <w:sz w:val="24"/>
          <w:szCs w:val="24"/>
          <w:lang w:eastAsia="ru-RU"/>
        </w:rPr>
        <w:t>.</w:t>
      </w:r>
      <w:r w:rsidRPr="00E855F9">
        <w:rPr>
          <w:rFonts w:ascii="Times New Roman" w:eastAsia="Times New Roman" w:hAnsi="Times New Roman"/>
          <w:color w:val="000000" w:themeColor="text1"/>
          <w:sz w:val="24"/>
          <w:szCs w:val="24"/>
          <w:lang w:eastAsia="ru-RU"/>
        </w:rPr>
        <w:t xml:space="preserve"> Договора обстоятельств, </w:t>
      </w:r>
      <w:r w:rsidRPr="00E855F9">
        <w:rPr>
          <w:rFonts w:ascii="Times New Roman" w:eastAsia="Times New Roman" w:hAnsi="Times New Roman"/>
          <w:i/>
          <w:color w:val="000000" w:themeColor="text1"/>
          <w:sz w:val="24"/>
          <w:szCs w:val="24"/>
          <w:lang w:eastAsia="ru-RU"/>
        </w:rPr>
        <w:t>Арендатор</w:t>
      </w:r>
      <w:r w:rsidRPr="00E855F9">
        <w:rPr>
          <w:rFonts w:ascii="Times New Roman" w:eastAsia="Times New Roman" w:hAnsi="Times New Roman"/>
          <w:color w:val="000000" w:themeColor="text1"/>
          <w:sz w:val="24"/>
          <w:szCs w:val="24"/>
          <w:lang w:eastAsia="ru-RU"/>
        </w:rPr>
        <w:t xml:space="preserve"> направляет </w:t>
      </w:r>
      <w:r w:rsidRPr="00E855F9">
        <w:rPr>
          <w:rFonts w:ascii="Times New Roman" w:eastAsia="Times New Roman" w:hAnsi="Times New Roman"/>
          <w:i/>
          <w:color w:val="000000" w:themeColor="text1"/>
          <w:sz w:val="24"/>
          <w:szCs w:val="24"/>
          <w:lang w:eastAsia="ru-RU"/>
        </w:rPr>
        <w:t>Субарендатору</w:t>
      </w:r>
      <w:r w:rsidRPr="00E855F9">
        <w:rPr>
          <w:rFonts w:ascii="Times New Roman" w:eastAsia="Times New Roman" w:hAnsi="Times New Roman"/>
          <w:color w:val="000000" w:themeColor="text1"/>
          <w:sz w:val="24"/>
          <w:szCs w:val="24"/>
          <w:lang w:eastAsia="ru-RU"/>
        </w:rPr>
        <w:t xml:space="preserve"> письменное уведомление о расторжении Договора в одностороннем порядке.</w:t>
      </w:r>
    </w:p>
    <w:p w:rsidR="00F20B52" w:rsidRPr="00E855F9" w:rsidRDefault="000B5373" w:rsidP="00381453">
      <w:pPr>
        <w:numPr>
          <w:ilvl w:val="1"/>
          <w:numId w:val="8"/>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В целях реализации положений пункта 9.7</w:t>
      </w:r>
      <w:r w:rsidR="00BF726F">
        <w:rPr>
          <w:rFonts w:ascii="Times New Roman" w:eastAsia="Times New Roman" w:hAnsi="Times New Roman"/>
          <w:color w:val="000000" w:themeColor="text1"/>
          <w:sz w:val="24"/>
          <w:szCs w:val="24"/>
          <w:lang w:eastAsia="ru-RU"/>
        </w:rPr>
        <w:t>.</w:t>
      </w:r>
      <w:r w:rsidRPr="00E855F9">
        <w:rPr>
          <w:rFonts w:ascii="Times New Roman" w:eastAsia="Times New Roman" w:hAnsi="Times New Roman"/>
          <w:color w:val="000000" w:themeColor="text1"/>
          <w:sz w:val="24"/>
          <w:szCs w:val="24"/>
          <w:lang w:eastAsia="ru-RU"/>
        </w:rPr>
        <w:t xml:space="preserve"> Договора, Договор считается соответственно расторгнутым (прекращенным) с момента</w:t>
      </w:r>
      <w:r w:rsidR="00BF3481" w:rsidRPr="00E855F9">
        <w:rPr>
          <w:rFonts w:ascii="Times New Roman" w:eastAsia="Times New Roman" w:hAnsi="Times New Roman"/>
          <w:color w:val="000000" w:themeColor="text1"/>
          <w:sz w:val="24"/>
          <w:szCs w:val="24"/>
          <w:lang w:eastAsia="ru-RU"/>
        </w:rPr>
        <w:t xml:space="preserve">, когда письменное уведомление </w:t>
      </w:r>
      <w:r w:rsidR="00BF3481" w:rsidRPr="00E855F9">
        <w:rPr>
          <w:rFonts w:ascii="Times New Roman" w:eastAsia="Times New Roman" w:hAnsi="Times New Roman"/>
          <w:i/>
          <w:color w:val="000000" w:themeColor="text1"/>
          <w:sz w:val="24"/>
          <w:szCs w:val="24"/>
          <w:lang w:eastAsia="ru-RU"/>
        </w:rPr>
        <w:t>Арендатора</w:t>
      </w:r>
      <w:r w:rsidR="00BF3481" w:rsidRPr="00E855F9">
        <w:rPr>
          <w:rFonts w:ascii="Times New Roman" w:eastAsia="Times New Roman" w:hAnsi="Times New Roman"/>
          <w:color w:val="000000" w:themeColor="text1"/>
          <w:sz w:val="24"/>
          <w:szCs w:val="24"/>
          <w:lang w:eastAsia="ru-RU"/>
        </w:rPr>
        <w:t xml:space="preserve"> считается полученным </w:t>
      </w:r>
      <w:r w:rsidR="00BF3481" w:rsidRPr="00E855F9">
        <w:rPr>
          <w:rFonts w:ascii="Times New Roman" w:eastAsia="Times New Roman" w:hAnsi="Times New Roman"/>
          <w:i/>
          <w:color w:val="000000" w:themeColor="text1"/>
          <w:sz w:val="24"/>
          <w:szCs w:val="24"/>
          <w:lang w:eastAsia="ru-RU"/>
        </w:rPr>
        <w:t xml:space="preserve">Субарендатором </w:t>
      </w:r>
      <w:r w:rsidR="00BF3481" w:rsidRPr="00E855F9">
        <w:rPr>
          <w:rFonts w:ascii="Times New Roman" w:eastAsia="Times New Roman" w:hAnsi="Times New Roman"/>
          <w:color w:val="000000" w:themeColor="text1"/>
          <w:sz w:val="24"/>
          <w:szCs w:val="24"/>
          <w:lang w:eastAsia="ru-RU"/>
        </w:rPr>
        <w:t>в соответствии с п</w:t>
      </w:r>
      <w:r w:rsidR="00216512" w:rsidRPr="00E855F9">
        <w:rPr>
          <w:rFonts w:ascii="Times New Roman" w:eastAsia="Times New Roman" w:hAnsi="Times New Roman"/>
          <w:color w:val="000000" w:themeColor="text1"/>
          <w:sz w:val="24"/>
          <w:szCs w:val="24"/>
          <w:lang w:eastAsia="ru-RU"/>
        </w:rPr>
        <w:t xml:space="preserve">унктом </w:t>
      </w:r>
      <w:r w:rsidR="00BF3481" w:rsidRPr="00E855F9">
        <w:rPr>
          <w:rFonts w:ascii="Times New Roman" w:eastAsia="Times New Roman" w:hAnsi="Times New Roman"/>
          <w:color w:val="000000" w:themeColor="text1"/>
          <w:sz w:val="24"/>
          <w:szCs w:val="24"/>
          <w:lang w:eastAsia="ru-RU"/>
        </w:rPr>
        <w:t>11.4</w:t>
      </w:r>
      <w:r w:rsidR="00BF726F">
        <w:rPr>
          <w:rFonts w:ascii="Times New Roman" w:eastAsia="Times New Roman" w:hAnsi="Times New Roman"/>
          <w:color w:val="000000" w:themeColor="text1"/>
          <w:sz w:val="24"/>
          <w:szCs w:val="24"/>
          <w:lang w:eastAsia="ru-RU"/>
        </w:rPr>
        <w:t>.</w:t>
      </w:r>
      <w:r w:rsidR="00BF3481" w:rsidRPr="00E855F9">
        <w:rPr>
          <w:rFonts w:ascii="Times New Roman" w:eastAsia="Times New Roman" w:hAnsi="Times New Roman"/>
          <w:color w:val="000000" w:themeColor="text1"/>
          <w:sz w:val="24"/>
          <w:szCs w:val="24"/>
          <w:lang w:eastAsia="ru-RU"/>
        </w:rPr>
        <w:t xml:space="preserve"> Договора.</w:t>
      </w:r>
    </w:p>
    <w:p w:rsidR="00505666" w:rsidRPr="00E855F9" w:rsidRDefault="00505666" w:rsidP="00381453">
      <w:pPr>
        <w:keepNext/>
        <w:tabs>
          <w:tab w:val="num" w:pos="1440"/>
        </w:tabs>
        <w:spacing w:after="0" w:line="240" w:lineRule="auto"/>
        <w:ind w:hanging="426"/>
        <w:outlineLvl w:val="0"/>
        <w:rPr>
          <w:rFonts w:ascii="Times New Roman" w:eastAsia="Times New Roman" w:hAnsi="Times New Roman"/>
          <w:b/>
          <w:color w:val="000000" w:themeColor="text1"/>
          <w:sz w:val="24"/>
          <w:szCs w:val="24"/>
          <w:lang w:eastAsia="ru-RU"/>
        </w:rPr>
      </w:pPr>
    </w:p>
    <w:p w:rsidR="000B5373" w:rsidRPr="00E855F9" w:rsidRDefault="004E02E0" w:rsidP="00381453">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r w:rsidRPr="00E855F9">
        <w:rPr>
          <w:rFonts w:ascii="Times New Roman" w:eastAsia="Times New Roman" w:hAnsi="Times New Roman"/>
          <w:b/>
          <w:color w:val="000000" w:themeColor="text1"/>
          <w:sz w:val="24"/>
          <w:szCs w:val="24"/>
          <w:lang w:eastAsia="ru-RU"/>
        </w:rPr>
        <w:t xml:space="preserve">Глава </w:t>
      </w:r>
      <w:r w:rsidR="003A128F" w:rsidRPr="00E855F9">
        <w:rPr>
          <w:rFonts w:ascii="Times New Roman" w:eastAsia="Times New Roman" w:hAnsi="Times New Roman"/>
          <w:b/>
          <w:color w:val="000000" w:themeColor="text1"/>
          <w:sz w:val="24"/>
          <w:szCs w:val="24"/>
          <w:lang w:val="en-US" w:eastAsia="ru-RU"/>
        </w:rPr>
        <w:t>X</w:t>
      </w:r>
      <w:r w:rsidR="003A128F" w:rsidRPr="00E855F9">
        <w:rPr>
          <w:rFonts w:ascii="Times New Roman" w:eastAsia="Times New Roman" w:hAnsi="Times New Roman"/>
          <w:b/>
          <w:color w:val="000000" w:themeColor="text1"/>
          <w:sz w:val="24"/>
          <w:szCs w:val="24"/>
          <w:lang w:eastAsia="ru-RU"/>
        </w:rPr>
        <w:t>.</w:t>
      </w:r>
      <w:r w:rsidR="000B5373" w:rsidRPr="00E855F9">
        <w:rPr>
          <w:rFonts w:ascii="Times New Roman" w:eastAsia="Times New Roman" w:hAnsi="Times New Roman"/>
          <w:b/>
          <w:color w:val="000000" w:themeColor="text1"/>
          <w:sz w:val="24"/>
          <w:szCs w:val="24"/>
          <w:lang w:eastAsia="ru-RU"/>
        </w:rPr>
        <w:t>Порядок разрешения споров</w:t>
      </w:r>
    </w:p>
    <w:p w:rsidR="000B5373" w:rsidRPr="00E855F9" w:rsidRDefault="000B5373" w:rsidP="00381453">
      <w:pPr>
        <w:spacing w:after="0" w:line="240" w:lineRule="auto"/>
        <w:jc w:val="center"/>
        <w:rPr>
          <w:rFonts w:ascii="Times New Roman" w:eastAsia="Times New Roman" w:hAnsi="Times New Roman"/>
          <w:b/>
          <w:color w:val="000000" w:themeColor="text1"/>
          <w:sz w:val="24"/>
          <w:szCs w:val="24"/>
          <w:lang w:eastAsia="ru-RU"/>
        </w:rPr>
      </w:pPr>
    </w:p>
    <w:p w:rsidR="000B5373" w:rsidRPr="00E855F9" w:rsidRDefault="000B5373" w:rsidP="00381453">
      <w:pPr>
        <w:numPr>
          <w:ilvl w:val="1"/>
          <w:numId w:val="9"/>
        </w:numPr>
        <w:spacing w:after="0" w:line="240" w:lineRule="auto"/>
        <w:jc w:val="both"/>
        <w:rPr>
          <w:rFonts w:ascii="Times New Roman" w:eastAsia="Times New Roman" w:hAnsi="Times New Roman"/>
          <w:b/>
          <w:color w:val="000000" w:themeColor="text1"/>
          <w:sz w:val="24"/>
          <w:szCs w:val="24"/>
          <w:lang w:eastAsia="ru-RU"/>
        </w:rPr>
      </w:pPr>
      <w:r w:rsidRPr="00E855F9">
        <w:rPr>
          <w:rFonts w:ascii="Times New Roman" w:eastAsia="Times New Roman" w:hAnsi="Times New Roman"/>
          <w:color w:val="000000" w:themeColor="text1"/>
          <w:sz w:val="24"/>
          <w:szCs w:val="24"/>
          <w:lang w:eastAsia="ru-RU"/>
        </w:rPr>
        <w:t>Все споры</w:t>
      </w:r>
      <w:r w:rsidR="00216512" w:rsidRPr="00E855F9">
        <w:rPr>
          <w:rFonts w:ascii="Times New Roman" w:eastAsia="Times New Roman" w:hAnsi="Times New Roman"/>
          <w:color w:val="000000" w:themeColor="text1"/>
          <w:sz w:val="24"/>
          <w:szCs w:val="24"/>
          <w:lang w:eastAsia="ru-RU"/>
        </w:rPr>
        <w:t xml:space="preserve"> </w:t>
      </w:r>
      <w:r w:rsidR="00216512" w:rsidRPr="00E855F9">
        <w:rPr>
          <w:rFonts w:ascii="Times New Roman" w:eastAsia="Times New Roman" w:hAnsi="Times New Roman"/>
          <w:i/>
          <w:color w:val="000000" w:themeColor="text1"/>
          <w:sz w:val="24"/>
          <w:szCs w:val="24"/>
          <w:lang w:eastAsia="ru-RU"/>
        </w:rPr>
        <w:t>Сторон</w:t>
      </w:r>
      <w:r w:rsidRPr="00E855F9">
        <w:rPr>
          <w:rFonts w:ascii="Times New Roman" w:eastAsia="Times New Roman" w:hAnsi="Times New Roman"/>
          <w:color w:val="000000" w:themeColor="text1"/>
          <w:sz w:val="24"/>
          <w:szCs w:val="24"/>
          <w:lang w:eastAsia="ru-RU"/>
        </w:rPr>
        <w:t xml:space="preserve">, возникающие по Договору или в связи с ним, разрешаются путем </w:t>
      </w:r>
      <w:r w:rsidR="00216512" w:rsidRPr="00E855F9">
        <w:rPr>
          <w:rFonts w:ascii="Times New Roman" w:eastAsia="Times New Roman" w:hAnsi="Times New Roman"/>
          <w:color w:val="000000" w:themeColor="text1"/>
          <w:sz w:val="24"/>
          <w:szCs w:val="24"/>
          <w:lang w:eastAsia="ru-RU"/>
        </w:rPr>
        <w:t xml:space="preserve">проведения </w:t>
      </w:r>
      <w:r w:rsidR="00216512" w:rsidRPr="00E855F9">
        <w:rPr>
          <w:rFonts w:ascii="Times New Roman" w:eastAsia="Times New Roman" w:hAnsi="Times New Roman"/>
          <w:i/>
          <w:color w:val="000000" w:themeColor="text1"/>
          <w:sz w:val="24"/>
          <w:szCs w:val="24"/>
          <w:lang w:eastAsia="ru-RU"/>
        </w:rPr>
        <w:t xml:space="preserve">Сторонами </w:t>
      </w:r>
      <w:r w:rsidRPr="00E855F9">
        <w:rPr>
          <w:rFonts w:ascii="Times New Roman" w:eastAsia="Times New Roman" w:hAnsi="Times New Roman"/>
          <w:color w:val="000000" w:themeColor="text1"/>
          <w:sz w:val="24"/>
          <w:szCs w:val="24"/>
          <w:lang w:eastAsia="ru-RU"/>
        </w:rPr>
        <w:t>переговоров.</w:t>
      </w:r>
    </w:p>
    <w:p w:rsidR="000B5373" w:rsidRPr="00E855F9" w:rsidRDefault="00E95BE9" w:rsidP="00381453">
      <w:pPr>
        <w:numPr>
          <w:ilvl w:val="1"/>
          <w:numId w:val="9"/>
        </w:numPr>
        <w:spacing w:after="0" w:line="240" w:lineRule="auto"/>
        <w:jc w:val="both"/>
        <w:rPr>
          <w:rFonts w:ascii="Times New Roman" w:eastAsia="Times New Roman" w:hAnsi="Times New Roman"/>
          <w:b/>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Если </w:t>
      </w:r>
      <w:r w:rsidRPr="00E855F9">
        <w:rPr>
          <w:rFonts w:ascii="Times New Roman" w:eastAsia="Times New Roman" w:hAnsi="Times New Roman"/>
          <w:i/>
          <w:color w:val="000000" w:themeColor="text1"/>
          <w:sz w:val="24"/>
          <w:szCs w:val="24"/>
          <w:lang w:eastAsia="ru-RU"/>
        </w:rPr>
        <w:t>С</w:t>
      </w:r>
      <w:r w:rsidR="000B5373" w:rsidRPr="00E855F9">
        <w:rPr>
          <w:rFonts w:ascii="Times New Roman" w:eastAsia="Times New Roman" w:hAnsi="Times New Roman"/>
          <w:i/>
          <w:color w:val="000000" w:themeColor="text1"/>
          <w:sz w:val="24"/>
          <w:szCs w:val="24"/>
          <w:lang w:eastAsia="ru-RU"/>
        </w:rPr>
        <w:t>торонам</w:t>
      </w:r>
      <w:r w:rsidR="000B5373" w:rsidRPr="00E855F9">
        <w:rPr>
          <w:rFonts w:ascii="Times New Roman" w:eastAsia="Times New Roman" w:hAnsi="Times New Roman"/>
          <w:color w:val="000000" w:themeColor="text1"/>
          <w:sz w:val="24"/>
          <w:szCs w:val="24"/>
          <w:lang w:eastAsia="ru-RU"/>
        </w:rPr>
        <w:t xml:space="preserve"> не </w:t>
      </w:r>
      <w:r w:rsidR="00216512" w:rsidRPr="00E855F9">
        <w:rPr>
          <w:rFonts w:ascii="Times New Roman" w:eastAsia="Times New Roman" w:hAnsi="Times New Roman"/>
          <w:color w:val="000000" w:themeColor="text1"/>
          <w:sz w:val="24"/>
          <w:szCs w:val="24"/>
          <w:lang w:eastAsia="ru-RU"/>
        </w:rPr>
        <w:t xml:space="preserve">удается </w:t>
      </w:r>
      <w:r w:rsidR="000B5373" w:rsidRPr="00E855F9">
        <w:rPr>
          <w:rFonts w:ascii="Times New Roman" w:eastAsia="Times New Roman" w:hAnsi="Times New Roman"/>
          <w:color w:val="000000" w:themeColor="text1"/>
          <w:sz w:val="24"/>
          <w:szCs w:val="24"/>
          <w:lang w:eastAsia="ru-RU"/>
        </w:rPr>
        <w:t>урегулировать спор путем переговоров в течение 10 (десяти) рабочих дн</w:t>
      </w:r>
      <w:r w:rsidRPr="00E855F9">
        <w:rPr>
          <w:rFonts w:ascii="Times New Roman" w:eastAsia="Times New Roman" w:hAnsi="Times New Roman"/>
          <w:color w:val="000000" w:themeColor="text1"/>
          <w:sz w:val="24"/>
          <w:szCs w:val="24"/>
          <w:lang w:eastAsia="ru-RU"/>
        </w:rPr>
        <w:t xml:space="preserve">ей, после уведомления одной из </w:t>
      </w:r>
      <w:r w:rsidRPr="00E855F9">
        <w:rPr>
          <w:rFonts w:ascii="Times New Roman" w:eastAsia="Times New Roman" w:hAnsi="Times New Roman"/>
          <w:i/>
          <w:color w:val="000000" w:themeColor="text1"/>
          <w:sz w:val="24"/>
          <w:szCs w:val="24"/>
          <w:lang w:eastAsia="ru-RU"/>
        </w:rPr>
        <w:t>С</w:t>
      </w:r>
      <w:r w:rsidR="000B5373" w:rsidRPr="00E855F9">
        <w:rPr>
          <w:rFonts w:ascii="Times New Roman" w:eastAsia="Times New Roman" w:hAnsi="Times New Roman"/>
          <w:i/>
          <w:color w:val="000000" w:themeColor="text1"/>
          <w:sz w:val="24"/>
          <w:szCs w:val="24"/>
          <w:lang w:eastAsia="ru-RU"/>
        </w:rPr>
        <w:t>торон</w:t>
      </w:r>
      <w:r w:rsidR="000B5373" w:rsidRPr="00E855F9">
        <w:rPr>
          <w:rFonts w:ascii="Times New Roman" w:eastAsia="Times New Roman" w:hAnsi="Times New Roman"/>
          <w:color w:val="000000" w:themeColor="text1"/>
          <w:sz w:val="24"/>
          <w:szCs w:val="24"/>
          <w:lang w:eastAsia="ru-RU"/>
        </w:rPr>
        <w:t xml:space="preserve"> другой </w:t>
      </w:r>
      <w:r w:rsidR="00216512" w:rsidRPr="00E855F9">
        <w:rPr>
          <w:rFonts w:ascii="Times New Roman" w:eastAsia="Times New Roman" w:hAnsi="Times New Roman"/>
          <w:i/>
          <w:color w:val="000000" w:themeColor="text1"/>
          <w:sz w:val="24"/>
          <w:szCs w:val="24"/>
          <w:lang w:eastAsia="ru-RU"/>
        </w:rPr>
        <w:t>Стороне</w:t>
      </w:r>
      <w:r w:rsidR="00216512" w:rsidRPr="00E855F9">
        <w:rPr>
          <w:rFonts w:ascii="Times New Roman" w:eastAsia="Times New Roman" w:hAnsi="Times New Roman"/>
          <w:color w:val="000000" w:themeColor="text1"/>
          <w:sz w:val="24"/>
          <w:szCs w:val="24"/>
          <w:lang w:eastAsia="ru-RU"/>
        </w:rPr>
        <w:t xml:space="preserve"> </w:t>
      </w:r>
      <w:r w:rsidR="000B5373" w:rsidRPr="00E855F9">
        <w:rPr>
          <w:rFonts w:ascii="Times New Roman" w:eastAsia="Times New Roman" w:hAnsi="Times New Roman"/>
          <w:color w:val="000000" w:themeColor="text1"/>
          <w:sz w:val="24"/>
          <w:szCs w:val="24"/>
          <w:lang w:eastAsia="ru-RU"/>
        </w:rPr>
        <w:t xml:space="preserve">о его возникновении, то такой спор подлежит разрешению в арбитражном суде </w:t>
      </w:r>
      <w:r w:rsidR="00F06D6A" w:rsidRPr="00E855F9">
        <w:rPr>
          <w:rFonts w:ascii="Times New Roman" w:eastAsia="Times New Roman" w:hAnsi="Times New Roman"/>
          <w:color w:val="000000" w:themeColor="text1"/>
          <w:sz w:val="24"/>
          <w:szCs w:val="24"/>
          <w:lang w:eastAsia="ru-RU"/>
        </w:rPr>
        <w:t xml:space="preserve">г. Москвы </w:t>
      </w:r>
      <w:r w:rsidR="000B5373" w:rsidRPr="00E855F9">
        <w:rPr>
          <w:rFonts w:ascii="Times New Roman" w:eastAsia="Times New Roman" w:hAnsi="Times New Roman"/>
          <w:color w:val="000000" w:themeColor="text1"/>
          <w:sz w:val="24"/>
          <w:szCs w:val="24"/>
          <w:lang w:eastAsia="ru-RU"/>
        </w:rPr>
        <w:t xml:space="preserve">в порядке, установленном </w:t>
      </w:r>
      <w:r w:rsidR="00216512" w:rsidRPr="00E855F9">
        <w:rPr>
          <w:rFonts w:ascii="Times New Roman" w:eastAsia="Times New Roman" w:hAnsi="Times New Roman"/>
          <w:color w:val="000000" w:themeColor="text1"/>
          <w:sz w:val="24"/>
          <w:szCs w:val="24"/>
          <w:lang w:eastAsia="ru-RU"/>
        </w:rPr>
        <w:t>З</w:t>
      </w:r>
      <w:r w:rsidR="000B5373" w:rsidRPr="00E855F9">
        <w:rPr>
          <w:rFonts w:ascii="Times New Roman" w:eastAsia="Times New Roman" w:hAnsi="Times New Roman"/>
          <w:color w:val="000000" w:themeColor="text1"/>
          <w:sz w:val="24"/>
          <w:szCs w:val="24"/>
          <w:lang w:eastAsia="ru-RU"/>
        </w:rPr>
        <w:t>аконодательством.</w:t>
      </w:r>
    </w:p>
    <w:p w:rsidR="000B5373" w:rsidRPr="00E855F9" w:rsidRDefault="000B5373" w:rsidP="00381453">
      <w:pPr>
        <w:spacing w:after="0" w:line="240" w:lineRule="auto"/>
        <w:jc w:val="both"/>
        <w:rPr>
          <w:rFonts w:ascii="Times New Roman" w:eastAsia="Times New Roman" w:hAnsi="Times New Roman"/>
          <w:b/>
          <w:color w:val="000000" w:themeColor="text1"/>
          <w:sz w:val="24"/>
          <w:szCs w:val="24"/>
          <w:lang w:eastAsia="ru-RU"/>
        </w:rPr>
      </w:pPr>
    </w:p>
    <w:p w:rsidR="000B5373" w:rsidRPr="00E855F9" w:rsidRDefault="004E02E0" w:rsidP="00381453">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r w:rsidRPr="00E855F9">
        <w:rPr>
          <w:rFonts w:ascii="Times New Roman" w:eastAsia="Times New Roman" w:hAnsi="Times New Roman"/>
          <w:b/>
          <w:color w:val="000000" w:themeColor="text1"/>
          <w:sz w:val="24"/>
          <w:szCs w:val="24"/>
          <w:lang w:eastAsia="ru-RU"/>
        </w:rPr>
        <w:t xml:space="preserve">Глава </w:t>
      </w:r>
      <w:r w:rsidR="003A128F" w:rsidRPr="00E855F9">
        <w:rPr>
          <w:rFonts w:ascii="Times New Roman" w:eastAsia="Times New Roman" w:hAnsi="Times New Roman"/>
          <w:b/>
          <w:color w:val="000000" w:themeColor="text1"/>
          <w:sz w:val="24"/>
          <w:szCs w:val="24"/>
          <w:lang w:val="en-US" w:eastAsia="ru-RU"/>
        </w:rPr>
        <w:t>X</w:t>
      </w:r>
      <w:r w:rsidR="003A128F" w:rsidRPr="00E855F9">
        <w:rPr>
          <w:rFonts w:ascii="Times New Roman" w:eastAsia="Times New Roman" w:hAnsi="Times New Roman"/>
          <w:b/>
          <w:color w:val="000000" w:themeColor="text1"/>
          <w:sz w:val="24"/>
          <w:szCs w:val="24"/>
          <w:lang w:eastAsia="ru-RU"/>
        </w:rPr>
        <w:t>I.</w:t>
      </w:r>
      <w:r w:rsidR="007F7151" w:rsidRPr="00E855F9">
        <w:rPr>
          <w:rFonts w:ascii="Times New Roman" w:eastAsia="Times New Roman" w:hAnsi="Times New Roman"/>
          <w:b/>
          <w:color w:val="000000" w:themeColor="text1"/>
          <w:sz w:val="24"/>
          <w:szCs w:val="24"/>
          <w:lang w:eastAsia="ru-RU"/>
        </w:rPr>
        <w:t xml:space="preserve"> </w:t>
      </w:r>
      <w:r w:rsidR="000B5373" w:rsidRPr="00E855F9">
        <w:rPr>
          <w:rFonts w:ascii="Times New Roman" w:eastAsia="Times New Roman" w:hAnsi="Times New Roman"/>
          <w:b/>
          <w:color w:val="000000" w:themeColor="text1"/>
          <w:sz w:val="24"/>
          <w:szCs w:val="24"/>
          <w:lang w:eastAsia="ru-RU"/>
        </w:rPr>
        <w:t>Порядок направления корреспонденции</w:t>
      </w:r>
    </w:p>
    <w:p w:rsidR="000B5373" w:rsidRPr="00E855F9" w:rsidRDefault="000B5373" w:rsidP="00381453">
      <w:pPr>
        <w:spacing w:after="0" w:line="240" w:lineRule="auto"/>
        <w:jc w:val="center"/>
        <w:rPr>
          <w:rFonts w:ascii="Times New Roman" w:eastAsia="Times New Roman" w:hAnsi="Times New Roman"/>
          <w:b/>
          <w:color w:val="000000" w:themeColor="text1"/>
          <w:sz w:val="24"/>
          <w:szCs w:val="24"/>
          <w:lang w:eastAsia="ru-RU"/>
        </w:rPr>
      </w:pPr>
    </w:p>
    <w:p w:rsidR="00BF3481" w:rsidRPr="00E855F9" w:rsidRDefault="00BF3481" w:rsidP="006C6C4B">
      <w:pPr>
        <w:numPr>
          <w:ilvl w:val="1"/>
          <w:numId w:val="10"/>
        </w:numPr>
        <w:shd w:val="clear" w:color="auto" w:fill="FFFFFF"/>
        <w:spacing w:after="0" w:line="240" w:lineRule="auto"/>
        <w:jc w:val="both"/>
        <w:rPr>
          <w:rFonts w:ascii="Times New Roman" w:hAnsi="Times New Roman"/>
          <w:bCs/>
          <w:color w:val="000000" w:themeColor="text1"/>
          <w:sz w:val="24"/>
          <w:szCs w:val="24"/>
        </w:rPr>
      </w:pPr>
      <w:r w:rsidRPr="00E855F9">
        <w:rPr>
          <w:rFonts w:ascii="Times New Roman" w:hAnsi="Times New Roman"/>
          <w:bCs/>
          <w:color w:val="000000" w:themeColor="text1"/>
          <w:sz w:val="24"/>
          <w:szCs w:val="24"/>
        </w:rPr>
        <w:t xml:space="preserve">Любое сообщение (уведомление, требование, запрос), адресованное одной </w:t>
      </w:r>
      <w:r w:rsidRPr="00E855F9">
        <w:rPr>
          <w:rFonts w:ascii="Times New Roman" w:hAnsi="Times New Roman"/>
          <w:bCs/>
          <w:i/>
          <w:color w:val="000000" w:themeColor="text1"/>
          <w:sz w:val="24"/>
          <w:szCs w:val="24"/>
        </w:rPr>
        <w:t>Стороной</w:t>
      </w:r>
      <w:r w:rsidRPr="00E855F9">
        <w:rPr>
          <w:rFonts w:ascii="Times New Roman" w:hAnsi="Times New Roman"/>
          <w:bCs/>
          <w:color w:val="000000" w:themeColor="text1"/>
          <w:sz w:val="24"/>
          <w:szCs w:val="24"/>
        </w:rPr>
        <w:t xml:space="preserve"> другой </w:t>
      </w:r>
      <w:r w:rsidRPr="00E855F9">
        <w:rPr>
          <w:rFonts w:ascii="Times New Roman" w:hAnsi="Times New Roman"/>
          <w:bCs/>
          <w:i/>
          <w:color w:val="000000" w:themeColor="text1"/>
          <w:sz w:val="24"/>
          <w:szCs w:val="24"/>
        </w:rPr>
        <w:t>Стороне</w:t>
      </w:r>
      <w:r w:rsidRPr="00E855F9">
        <w:rPr>
          <w:rFonts w:ascii="Times New Roman" w:hAnsi="Times New Roman"/>
          <w:bCs/>
          <w:color w:val="000000" w:themeColor="text1"/>
          <w:sz w:val="24"/>
          <w:szCs w:val="24"/>
        </w:rPr>
        <w:t xml:space="preserve"> в связи с исполнением, расторжением или прекращением Договора, должно совершаться в письменной форме.</w:t>
      </w:r>
    </w:p>
    <w:p w:rsidR="000B5373" w:rsidRPr="00E855F9" w:rsidRDefault="00E95BE9" w:rsidP="00381453">
      <w:pPr>
        <w:numPr>
          <w:ilvl w:val="1"/>
          <w:numId w:val="10"/>
        </w:numPr>
        <w:shd w:val="clear" w:color="auto" w:fill="FFFFFF"/>
        <w:spacing w:after="0" w:line="240" w:lineRule="auto"/>
        <w:jc w:val="both"/>
        <w:rPr>
          <w:rFonts w:ascii="Times New Roman" w:eastAsia="Times New Roman" w:hAnsi="Times New Roman"/>
          <w:b/>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Корреспонденция </w:t>
      </w:r>
      <w:r w:rsidRPr="00E855F9">
        <w:rPr>
          <w:rFonts w:ascii="Times New Roman" w:eastAsia="Times New Roman" w:hAnsi="Times New Roman"/>
          <w:i/>
          <w:color w:val="000000" w:themeColor="text1"/>
          <w:sz w:val="24"/>
          <w:szCs w:val="24"/>
          <w:lang w:eastAsia="ru-RU"/>
        </w:rPr>
        <w:t>С</w:t>
      </w:r>
      <w:r w:rsidR="000B5373" w:rsidRPr="00E855F9">
        <w:rPr>
          <w:rFonts w:ascii="Times New Roman" w:eastAsia="Times New Roman" w:hAnsi="Times New Roman"/>
          <w:i/>
          <w:color w:val="000000" w:themeColor="text1"/>
          <w:sz w:val="24"/>
          <w:szCs w:val="24"/>
          <w:lang w:eastAsia="ru-RU"/>
        </w:rPr>
        <w:t>торон</w:t>
      </w:r>
      <w:r w:rsidR="000B5373" w:rsidRPr="00E855F9">
        <w:rPr>
          <w:rFonts w:ascii="Times New Roman" w:eastAsia="Times New Roman" w:hAnsi="Times New Roman"/>
          <w:color w:val="000000" w:themeColor="text1"/>
          <w:sz w:val="24"/>
          <w:szCs w:val="24"/>
          <w:lang w:eastAsia="ru-RU"/>
        </w:rPr>
        <w:t xml:space="preserve"> направляется непосредственно по адресам, указанным в</w:t>
      </w:r>
      <w:r w:rsidRPr="00E855F9">
        <w:rPr>
          <w:rFonts w:ascii="Times New Roman" w:eastAsia="Times New Roman" w:hAnsi="Times New Roman"/>
          <w:color w:val="000000" w:themeColor="text1"/>
          <w:sz w:val="24"/>
          <w:szCs w:val="24"/>
          <w:lang w:eastAsia="ru-RU"/>
        </w:rPr>
        <w:t xml:space="preserve"> </w:t>
      </w:r>
      <w:r w:rsidR="00216512" w:rsidRPr="00E855F9">
        <w:rPr>
          <w:rFonts w:ascii="Times New Roman" w:eastAsia="Times New Roman" w:hAnsi="Times New Roman"/>
          <w:color w:val="000000" w:themeColor="text1"/>
          <w:sz w:val="24"/>
          <w:szCs w:val="24"/>
          <w:lang w:eastAsia="ru-RU"/>
        </w:rPr>
        <w:t xml:space="preserve">главе </w:t>
      </w:r>
      <w:r w:rsidRPr="00E855F9">
        <w:rPr>
          <w:rFonts w:ascii="Times New Roman" w:eastAsia="Times New Roman" w:hAnsi="Times New Roman"/>
          <w:color w:val="000000" w:themeColor="text1"/>
          <w:sz w:val="24"/>
          <w:szCs w:val="24"/>
          <w:lang w:val="en-US" w:eastAsia="ru-RU"/>
        </w:rPr>
        <w:t>XIV</w:t>
      </w:r>
      <w:r w:rsidR="000B5373" w:rsidRPr="00E855F9">
        <w:rPr>
          <w:rFonts w:ascii="Times New Roman" w:eastAsia="Times New Roman" w:hAnsi="Times New Roman"/>
          <w:color w:val="000000" w:themeColor="text1"/>
          <w:sz w:val="24"/>
          <w:szCs w:val="24"/>
          <w:lang w:eastAsia="ru-RU"/>
        </w:rPr>
        <w:t xml:space="preserve"> Договоре в качестве почтовых.</w:t>
      </w:r>
    </w:p>
    <w:p w:rsidR="000B5373" w:rsidRPr="00E855F9" w:rsidRDefault="000B5373" w:rsidP="00381453">
      <w:pPr>
        <w:numPr>
          <w:ilvl w:val="1"/>
          <w:numId w:val="10"/>
        </w:numPr>
        <w:shd w:val="clear" w:color="auto" w:fill="FFFFFF"/>
        <w:spacing w:after="0" w:line="240" w:lineRule="auto"/>
        <w:jc w:val="both"/>
        <w:rPr>
          <w:rFonts w:ascii="Times New Roman" w:eastAsia="Times New Roman" w:hAnsi="Times New Roman"/>
          <w:b/>
          <w:color w:val="000000" w:themeColor="text1"/>
          <w:sz w:val="24"/>
          <w:szCs w:val="24"/>
          <w:lang w:eastAsia="ru-RU"/>
        </w:rPr>
      </w:pPr>
      <w:r w:rsidRPr="00E855F9">
        <w:rPr>
          <w:rFonts w:ascii="Times New Roman" w:eastAsia="Times New Roman" w:hAnsi="Times New Roman"/>
          <w:i/>
          <w:color w:val="000000" w:themeColor="text1"/>
          <w:sz w:val="24"/>
          <w:szCs w:val="24"/>
          <w:lang w:eastAsia="ru-RU"/>
        </w:rPr>
        <w:t>Стороны</w:t>
      </w:r>
      <w:r w:rsidRPr="00E855F9">
        <w:rPr>
          <w:rFonts w:ascii="Times New Roman" w:eastAsia="Times New Roman" w:hAnsi="Times New Roman"/>
          <w:color w:val="000000" w:themeColor="text1"/>
          <w:sz w:val="24"/>
          <w:szCs w:val="24"/>
          <w:lang w:eastAsia="ru-RU"/>
        </w:rPr>
        <w:t xml:space="preserve"> д</w:t>
      </w:r>
      <w:r w:rsidR="00E95BE9" w:rsidRPr="00E855F9">
        <w:rPr>
          <w:rFonts w:ascii="Times New Roman" w:eastAsia="Times New Roman" w:hAnsi="Times New Roman"/>
          <w:color w:val="000000" w:themeColor="text1"/>
          <w:sz w:val="24"/>
          <w:szCs w:val="24"/>
          <w:lang w:eastAsia="ru-RU"/>
        </w:rPr>
        <w:t xml:space="preserve">оговорились, что при наличии у </w:t>
      </w:r>
      <w:r w:rsidR="00065C3A" w:rsidRPr="00E855F9">
        <w:rPr>
          <w:rFonts w:ascii="Times New Roman" w:eastAsia="Times New Roman" w:hAnsi="Times New Roman"/>
          <w:i/>
          <w:color w:val="000000" w:themeColor="text1"/>
          <w:sz w:val="24"/>
          <w:szCs w:val="24"/>
          <w:lang w:eastAsia="ru-RU"/>
        </w:rPr>
        <w:t>С</w:t>
      </w:r>
      <w:r w:rsidRPr="00E855F9">
        <w:rPr>
          <w:rFonts w:ascii="Times New Roman" w:eastAsia="Times New Roman" w:hAnsi="Times New Roman"/>
          <w:i/>
          <w:color w:val="000000" w:themeColor="text1"/>
          <w:sz w:val="24"/>
          <w:szCs w:val="24"/>
          <w:lang w:eastAsia="ru-RU"/>
        </w:rPr>
        <w:t>то</w:t>
      </w:r>
      <w:r w:rsidR="00E95BE9" w:rsidRPr="00E855F9">
        <w:rPr>
          <w:rFonts w:ascii="Times New Roman" w:eastAsia="Times New Roman" w:hAnsi="Times New Roman"/>
          <w:i/>
          <w:color w:val="000000" w:themeColor="text1"/>
          <w:sz w:val="24"/>
          <w:szCs w:val="24"/>
          <w:lang w:eastAsia="ru-RU"/>
        </w:rPr>
        <w:t>рон</w:t>
      </w:r>
      <w:r w:rsidR="00E95BE9" w:rsidRPr="00E855F9">
        <w:rPr>
          <w:rFonts w:ascii="Times New Roman" w:eastAsia="Times New Roman" w:hAnsi="Times New Roman"/>
          <w:color w:val="000000" w:themeColor="text1"/>
          <w:sz w:val="24"/>
          <w:szCs w:val="24"/>
          <w:lang w:eastAsia="ru-RU"/>
        </w:rPr>
        <w:t xml:space="preserve"> адресов электронной почты, </w:t>
      </w:r>
      <w:r w:rsidR="00065C3A" w:rsidRPr="00E855F9">
        <w:rPr>
          <w:rFonts w:ascii="Times New Roman" w:eastAsia="Times New Roman" w:hAnsi="Times New Roman"/>
          <w:i/>
          <w:color w:val="000000" w:themeColor="text1"/>
          <w:sz w:val="24"/>
          <w:szCs w:val="24"/>
          <w:lang w:eastAsia="ru-RU"/>
        </w:rPr>
        <w:t>С</w:t>
      </w:r>
      <w:r w:rsidRPr="00E855F9">
        <w:rPr>
          <w:rFonts w:ascii="Times New Roman" w:eastAsia="Times New Roman" w:hAnsi="Times New Roman"/>
          <w:i/>
          <w:color w:val="000000" w:themeColor="text1"/>
          <w:sz w:val="24"/>
          <w:szCs w:val="24"/>
          <w:lang w:eastAsia="ru-RU"/>
        </w:rPr>
        <w:t>тороны</w:t>
      </w:r>
      <w:r w:rsidRPr="00E855F9">
        <w:rPr>
          <w:rFonts w:ascii="Times New Roman" w:eastAsia="Times New Roman" w:hAnsi="Times New Roman"/>
          <w:color w:val="000000" w:themeColor="text1"/>
          <w:sz w:val="24"/>
          <w:szCs w:val="24"/>
          <w:lang w:eastAsia="ru-RU"/>
        </w:rPr>
        <w:t xml:space="preserve"> могут использовать их в целях оперативного обмена информацией. При этом, такой обмен не считается официальной перепиской и корреспонденция</w:t>
      </w:r>
      <w:r w:rsidR="001418D9" w:rsidRPr="00E855F9">
        <w:rPr>
          <w:rFonts w:ascii="Times New Roman" w:eastAsia="Times New Roman" w:hAnsi="Times New Roman"/>
          <w:color w:val="000000" w:themeColor="text1"/>
          <w:sz w:val="24"/>
          <w:szCs w:val="24"/>
          <w:lang w:eastAsia="ru-RU"/>
        </w:rPr>
        <w:t>,</w:t>
      </w:r>
      <w:r w:rsidRPr="00E855F9">
        <w:rPr>
          <w:rFonts w:ascii="Times New Roman" w:eastAsia="Times New Roman" w:hAnsi="Times New Roman"/>
          <w:color w:val="000000" w:themeColor="text1"/>
          <w:sz w:val="24"/>
          <w:szCs w:val="24"/>
          <w:lang w:eastAsia="ru-RU"/>
        </w:rPr>
        <w:t xml:space="preserve"> доставленная таким способом (в электронной форме)</w:t>
      </w:r>
      <w:r w:rsidR="001418D9" w:rsidRPr="00E855F9">
        <w:rPr>
          <w:rFonts w:ascii="Times New Roman" w:eastAsia="Times New Roman" w:hAnsi="Times New Roman"/>
          <w:color w:val="000000" w:themeColor="text1"/>
          <w:sz w:val="24"/>
          <w:szCs w:val="24"/>
          <w:lang w:eastAsia="ru-RU"/>
        </w:rPr>
        <w:t>,</w:t>
      </w:r>
      <w:r w:rsidR="00065C3A" w:rsidRPr="00E855F9">
        <w:rPr>
          <w:rFonts w:ascii="Times New Roman" w:eastAsia="Times New Roman" w:hAnsi="Times New Roman"/>
          <w:color w:val="000000" w:themeColor="text1"/>
          <w:sz w:val="24"/>
          <w:szCs w:val="24"/>
          <w:lang w:eastAsia="ru-RU"/>
        </w:rPr>
        <w:t xml:space="preserve"> не влечет для с</w:t>
      </w:r>
      <w:r w:rsidRPr="00E855F9">
        <w:rPr>
          <w:rFonts w:ascii="Times New Roman" w:eastAsia="Times New Roman" w:hAnsi="Times New Roman"/>
          <w:color w:val="000000" w:themeColor="text1"/>
          <w:sz w:val="24"/>
          <w:szCs w:val="24"/>
          <w:lang w:eastAsia="ru-RU"/>
        </w:rPr>
        <w:t>торон юридических последствий.</w:t>
      </w:r>
    </w:p>
    <w:p w:rsidR="00BF3481" w:rsidRPr="00E855F9" w:rsidRDefault="00BF3481" w:rsidP="006C6C4B">
      <w:pPr>
        <w:numPr>
          <w:ilvl w:val="1"/>
          <w:numId w:val="10"/>
        </w:numPr>
        <w:shd w:val="clear" w:color="auto" w:fill="FFFFFF"/>
        <w:spacing w:after="0" w:line="240" w:lineRule="auto"/>
        <w:jc w:val="both"/>
        <w:rPr>
          <w:rFonts w:ascii="Times New Roman" w:hAnsi="Times New Roman"/>
          <w:bCs/>
          <w:color w:val="000000" w:themeColor="text1"/>
          <w:sz w:val="24"/>
          <w:szCs w:val="24"/>
        </w:rPr>
      </w:pPr>
      <w:r w:rsidRPr="00E855F9">
        <w:rPr>
          <w:rFonts w:ascii="Times New Roman" w:hAnsi="Times New Roman"/>
          <w:bCs/>
          <w:color w:val="000000" w:themeColor="text1"/>
          <w:sz w:val="24"/>
          <w:szCs w:val="24"/>
        </w:rPr>
        <w:t>Сообщение считается переданным надлежащим образом и полученным адресатом:</w:t>
      </w:r>
    </w:p>
    <w:p w:rsidR="00BF3481" w:rsidRPr="00E855F9" w:rsidRDefault="00BF3481" w:rsidP="005E0D43">
      <w:pPr>
        <w:pStyle w:val="aff"/>
        <w:numPr>
          <w:ilvl w:val="0"/>
          <w:numId w:val="23"/>
        </w:numPr>
        <w:shd w:val="clear" w:color="auto" w:fill="FFFFFF"/>
        <w:spacing w:after="0" w:line="240" w:lineRule="auto"/>
        <w:jc w:val="both"/>
        <w:rPr>
          <w:rFonts w:ascii="Times New Roman" w:hAnsi="Times New Roman"/>
          <w:bCs/>
          <w:color w:val="000000" w:themeColor="text1"/>
          <w:sz w:val="24"/>
          <w:szCs w:val="24"/>
        </w:rPr>
      </w:pPr>
      <w:r w:rsidRPr="00E855F9">
        <w:rPr>
          <w:rFonts w:ascii="Times New Roman" w:hAnsi="Times New Roman"/>
          <w:bCs/>
          <w:color w:val="000000" w:themeColor="text1"/>
          <w:sz w:val="24"/>
          <w:szCs w:val="24"/>
        </w:rPr>
        <w:t>в момент вручения адресату, если оно доставлено курьером, в том числе его уполномоченному представителю;</w:t>
      </w:r>
    </w:p>
    <w:p w:rsidR="00BF3481" w:rsidRPr="00E855F9" w:rsidRDefault="00BF3481" w:rsidP="005E0D43">
      <w:pPr>
        <w:pStyle w:val="aff"/>
        <w:numPr>
          <w:ilvl w:val="0"/>
          <w:numId w:val="23"/>
        </w:numPr>
        <w:shd w:val="clear" w:color="auto" w:fill="FFFFFF"/>
        <w:spacing w:after="0" w:line="240" w:lineRule="auto"/>
        <w:jc w:val="both"/>
        <w:rPr>
          <w:rFonts w:ascii="Times New Roman" w:hAnsi="Times New Roman"/>
          <w:bCs/>
          <w:color w:val="000000" w:themeColor="text1"/>
          <w:sz w:val="24"/>
          <w:szCs w:val="24"/>
        </w:rPr>
      </w:pPr>
      <w:r w:rsidRPr="00E855F9">
        <w:rPr>
          <w:rFonts w:ascii="Times New Roman" w:hAnsi="Times New Roman"/>
          <w:bCs/>
          <w:color w:val="000000" w:themeColor="text1"/>
          <w:sz w:val="24"/>
          <w:szCs w:val="24"/>
        </w:rPr>
        <w:t>в момент доставки адресату или (в зависимости от того, что произойдет раньше) по истечении 10 (десяти) календарных дней со дня сдачи его в организацию связи, если оно направлено адресату заказным либо ценным почтовым отправлением;</w:t>
      </w:r>
    </w:p>
    <w:p w:rsidR="00BF3481" w:rsidRPr="00E855F9" w:rsidRDefault="00BF3481" w:rsidP="005E0D43">
      <w:pPr>
        <w:pStyle w:val="aff"/>
        <w:numPr>
          <w:ilvl w:val="0"/>
          <w:numId w:val="23"/>
        </w:numPr>
        <w:shd w:val="clear" w:color="auto" w:fill="FFFFFF"/>
        <w:spacing w:after="0" w:line="240" w:lineRule="auto"/>
        <w:jc w:val="both"/>
        <w:rPr>
          <w:rFonts w:ascii="Times New Roman" w:hAnsi="Times New Roman"/>
          <w:bCs/>
          <w:color w:val="000000" w:themeColor="text1"/>
          <w:sz w:val="24"/>
          <w:szCs w:val="24"/>
        </w:rPr>
      </w:pPr>
      <w:r w:rsidRPr="00E855F9">
        <w:rPr>
          <w:rFonts w:ascii="Times New Roman" w:hAnsi="Times New Roman"/>
          <w:bCs/>
          <w:color w:val="000000" w:themeColor="text1"/>
          <w:sz w:val="24"/>
          <w:szCs w:val="24"/>
        </w:rPr>
        <w:t>на следующий рабочий день, если оно направлено телеграфом.</w:t>
      </w:r>
    </w:p>
    <w:p w:rsidR="000B5373" w:rsidRPr="00E855F9" w:rsidRDefault="000B5373" w:rsidP="00381453">
      <w:pPr>
        <w:numPr>
          <w:ilvl w:val="1"/>
          <w:numId w:val="10"/>
        </w:numPr>
        <w:shd w:val="clear" w:color="auto" w:fill="FFFFFF"/>
        <w:spacing w:after="0" w:line="240" w:lineRule="auto"/>
        <w:jc w:val="both"/>
        <w:rPr>
          <w:rFonts w:ascii="Times New Roman" w:eastAsia="Times New Roman" w:hAnsi="Times New Roman"/>
          <w:b/>
          <w:color w:val="000000" w:themeColor="text1"/>
          <w:sz w:val="24"/>
          <w:szCs w:val="24"/>
          <w:lang w:eastAsia="ru-RU"/>
        </w:rPr>
      </w:pPr>
      <w:r w:rsidRPr="00E855F9">
        <w:rPr>
          <w:rFonts w:ascii="Times New Roman" w:eastAsia="Times New Roman" w:hAnsi="Times New Roman"/>
          <w:i/>
          <w:color w:val="000000" w:themeColor="text1"/>
          <w:sz w:val="24"/>
          <w:szCs w:val="24"/>
          <w:lang w:eastAsia="ru-RU"/>
        </w:rPr>
        <w:t>Стороны</w:t>
      </w:r>
      <w:r w:rsidRPr="00E855F9">
        <w:rPr>
          <w:rFonts w:ascii="Times New Roman" w:eastAsia="Times New Roman" w:hAnsi="Times New Roman"/>
          <w:color w:val="000000" w:themeColor="text1"/>
          <w:sz w:val="24"/>
          <w:szCs w:val="24"/>
          <w:lang w:eastAsia="ru-RU"/>
        </w:rPr>
        <w:t xml:space="preserve"> не вправе </w:t>
      </w:r>
      <w:r w:rsidRPr="00E855F9">
        <w:rPr>
          <w:rFonts w:ascii="Times New Roman" w:hAnsi="Times New Roman"/>
          <w:bCs/>
          <w:color w:val="000000" w:themeColor="text1"/>
          <w:sz w:val="24"/>
          <w:szCs w:val="24"/>
        </w:rPr>
        <w:t>уклоняться</w:t>
      </w:r>
      <w:r w:rsidRPr="00E855F9">
        <w:rPr>
          <w:rFonts w:ascii="Times New Roman" w:eastAsia="Times New Roman" w:hAnsi="Times New Roman"/>
          <w:color w:val="000000" w:themeColor="text1"/>
          <w:sz w:val="24"/>
          <w:szCs w:val="24"/>
          <w:lang w:eastAsia="ru-RU"/>
        </w:rPr>
        <w:t xml:space="preserve"> от получен</w:t>
      </w:r>
      <w:r w:rsidR="00065C3A" w:rsidRPr="00E855F9">
        <w:rPr>
          <w:rFonts w:ascii="Times New Roman" w:eastAsia="Times New Roman" w:hAnsi="Times New Roman"/>
          <w:color w:val="000000" w:themeColor="text1"/>
          <w:sz w:val="24"/>
          <w:szCs w:val="24"/>
          <w:lang w:eastAsia="ru-RU"/>
        </w:rPr>
        <w:t xml:space="preserve">ия корреспонденции. По просьбе </w:t>
      </w:r>
      <w:r w:rsidR="00065C3A" w:rsidRPr="00E855F9">
        <w:rPr>
          <w:rFonts w:ascii="Times New Roman" w:eastAsia="Times New Roman" w:hAnsi="Times New Roman"/>
          <w:i/>
          <w:color w:val="000000" w:themeColor="text1"/>
          <w:sz w:val="24"/>
          <w:szCs w:val="24"/>
          <w:lang w:eastAsia="ru-RU"/>
        </w:rPr>
        <w:t>С</w:t>
      </w:r>
      <w:r w:rsidRPr="00E855F9">
        <w:rPr>
          <w:rFonts w:ascii="Times New Roman" w:eastAsia="Times New Roman" w:hAnsi="Times New Roman"/>
          <w:i/>
          <w:color w:val="000000" w:themeColor="text1"/>
          <w:sz w:val="24"/>
          <w:szCs w:val="24"/>
          <w:lang w:eastAsia="ru-RU"/>
        </w:rPr>
        <w:t>торон</w:t>
      </w:r>
      <w:r w:rsidR="00065C3A" w:rsidRPr="00E855F9">
        <w:rPr>
          <w:rFonts w:ascii="Times New Roman" w:eastAsia="Times New Roman" w:hAnsi="Times New Roman"/>
          <w:i/>
          <w:color w:val="000000" w:themeColor="text1"/>
          <w:sz w:val="24"/>
          <w:szCs w:val="24"/>
          <w:lang w:eastAsia="ru-RU"/>
        </w:rPr>
        <w:t>ы</w:t>
      </w:r>
      <w:r w:rsidR="00646985" w:rsidRPr="00E855F9">
        <w:rPr>
          <w:rFonts w:ascii="Times New Roman" w:eastAsia="Times New Roman" w:hAnsi="Times New Roman"/>
          <w:color w:val="000000" w:themeColor="text1"/>
          <w:sz w:val="24"/>
          <w:szCs w:val="24"/>
          <w:lang w:eastAsia="ru-RU"/>
        </w:rPr>
        <w:t>,</w:t>
      </w:r>
      <w:r w:rsidR="00065C3A" w:rsidRPr="00E855F9">
        <w:rPr>
          <w:rFonts w:ascii="Times New Roman" w:eastAsia="Times New Roman" w:hAnsi="Times New Roman"/>
          <w:color w:val="000000" w:themeColor="text1"/>
          <w:sz w:val="24"/>
          <w:szCs w:val="24"/>
          <w:lang w:eastAsia="ru-RU"/>
        </w:rPr>
        <w:t xml:space="preserve"> направившей корреспонденцию, </w:t>
      </w:r>
      <w:r w:rsidR="00065C3A" w:rsidRPr="00E855F9">
        <w:rPr>
          <w:rFonts w:ascii="Times New Roman" w:eastAsia="Times New Roman" w:hAnsi="Times New Roman"/>
          <w:i/>
          <w:color w:val="000000" w:themeColor="text1"/>
          <w:sz w:val="24"/>
          <w:szCs w:val="24"/>
          <w:lang w:eastAsia="ru-RU"/>
        </w:rPr>
        <w:t>С</w:t>
      </w:r>
      <w:r w:rsidRPr="00E855F9">
        <w:rPr>
          <w:rFonts w:ascii="Times New Roman" w:eastAsia="Times New Roman" w:hAnsi="Times New Roman"/>
          <w:i/>
          <w:color w:val="000000" w:themeColor="text1"/>
          <w:sz w:val="24"/>
          <w:szCs w:val="24"/>
          <w:lang w:eastAsia="ru-RU"/>
        </w:rPr>
        <w:t>торона</w:t>
      </w:r>
      <w:r w:rsidR="00646985" w:rsidRPr="00E855F9">
        <w:rPr>
          <w:rFonts w:ascii="Times New Roman" w:eastAsia="Times New Roman" w:hAnsi="Times New Roman"/>
          <w:color w:val="000000" w:themeColor="text1"/>
          <w:sz w:val="24"/>
          <w:szCs w:val="24"/>
          <w:lang w:eastAsia="ru-RU"/>
        </w:rPr>
        <w:t>,</w:t>
      </w:r>
      <w:r w:rsidRPr="00E855F9">
        <w:rPr>
          <w:rFonts w:ascii="Times New Roman" w:eastAsia="Times New Roman" w:hAnsi="Times New Roman"/>
          <w:color w:val="000000" w:themeColor="text1"/>
          <w:sz w:val="24"/>
          <w:szCs w:val="24"/>
          <w:lang w:eastAsia="ru-RU"/>
        </w:rPr>
        <w:t xml:space="preserve"> ее получившая</w:t>
      </w:r>
      <w:r w:rsidR="00646985" w:rsidRPr="00E855F9">
        <w:rPr>
          <w:rFonts w:ascii="Times New Roman" w:eastAsia="Times New Roman" w:hAnsi="Times New Roman"/>
          <w:color w:val="000000" w:themeColor="text1"/>
          <w:sz w:val="24"/>
          <w:szCs w:val="24"/>
          <w:lang w:eastAsia="ru-RU"/>
        </w:rPr>
        <w:t>,</w:t>
      </w:r>
      <w:r w:rsidRPr="00E855F9">
        <w:rPr>
          <w:rFonts w:ascii="Times New Roman" w:eastAsia="Times New Roman" w:hAnsi="Times New Roman"/>
          <w:color w:val="000000" w:themeColor="text1"/>
          <w:sz w:val="24"/>
          <w:szCs w:val="24"/>
          <w:lang w:eastAsia="ru-RU"/>
        </w:rPr>
        <w:t xml:space="preserve"> обязана оформить уведомление (отметку) о ее вручени</w:t>
      </w:r>
      <w:r w:rsidR="00065C3A" w:rsidRPr="00E855F9">
        <w:rPr>
          <w:rFonts w:ascii="Times New Roman" w:eastAsia="Times New Roman" w:hAnsi="Times New Roman"/>
          <w:color w:val="000000" w:themeColor="text1"/>
          <w:sz w:val="24"/>
          <w:szCs w:val="24"/>
          <w:lang w:eastAsia="ru-RU"/>
        </w:rPr>
        <w:t xml:space="preserve">и (получении). Если </w:t>
      </w:r>
      <w:r w:rsidR="00065C3A" w:rsidRPr="00E855F9">
        <w:rPr>
          <w:rFonts w:ascii="Times New Roman" w:eastAsia="Times New Roman" w:hAnsi="Times New Roman"/>
          <w:i/>
          <w:color w:val="000000" w:themeColor="text1"/>
          <w:sz w:val="24"/>
          <w:szCs w:val="24"/>
          <w:lang w:eastAsia="ru-RU"/>
        </w:rPr>
        <w:t>С</w:t>
      </w:r>
      <w:r w:rsidRPr="00E855F9">
        <w:rPr>
          <w:rFonts w:ascii="Times New Roman" w:eastAsia="Times New Roman" w:hAnsi="Times New Roman"/>
          <w:i/>
          <w:color w:val="000000" w:themeColor="text1"/>
          <w:sz w:val="24"/>
          <w:szCs w:val="24"/>
          <w:lang w:eastAsia="ru-RU"/>
        </w:rPr>
        <w:t>торона</w:t>
      </w:r>
      <w:r w:rsidRPr="00E855F9">
        <w:rPr>
          <w:rFonts w:ascii="Times New Roman" w:eastAsia="Times New Roman" w:hAnsi="Times New Roman"/>
          <w:color w:val="000000" w:themeColor="text1"/>
          <w:sz w:val="24"/>
          <w:szCs w:val="24"/>
          <w:lang w:eastAsia="ru-RU"/>
        </w:rPr>
        <w:t xml:space="preserve"> отказалась от получения корреспонденции и этот отказ зафиксирован; </w:t>
      </w:r>
      <w:r w:rsidR="00646985" w:rsidRPr="00E855F9">
        <w:rPr>
          <w:rFonts w:ascii="Times New Roman" w:eastAsia="Times New Roman" w:hAnsi="Times New Roman"/>
          <w:color w:val="000000" w:themeColor="text1"/>
          <w:sz w:val="24"/>
          <w:szCs w:val="24"/>
          <w:lang w:eastAsia="ru-RU"/>
        </w:rPr>
        <w:t xml:space="preserve">или, </w:t>
      </w:r>
      <w:r w:rsidRPr="00E855F9">
        <w:rPr>
          <w:rFonts w:ascii="Times New Roman" w:eastAsia="Times New Roman" w:hAnsi="Times New Roman"/>
          <w:color w:val="000000" w:themeColor="text1"/>
          <w:sz w:val="24"/>
          <w:szCs w:val="24"/>
          <w:lang w:eastAsia="ru-RU"/>
        </w:rPr>
        <w:t>н</w:t>
      </w:r>
      <w:r w:rsidR="00065C3A" w:rsidRPr="00E855F9">
        <w:rPr>
          <w:rFonts w:ascii="Times New Roman" w:eastAsia="Times New Roman" w:hAnsi="Times New Roman"/>
          <w:color w:val="000000" w:themeColor="text1"/>
          <w:sz w:val="24"/>
          <w:szCs w:val="24"/>
          <w:lang w:eastAsia="ru-RU"/>
        </w:rPr>
        <w:t xml:space="preserve">есмотря на почтовое извещение, </w:t>
      </w:r>
      <w:r w:rsidR="00065C3A" w:rsidRPr="00E855F9">
        <w:rPr>
          <w:rFonts w:ascii="Times New Roman" w:eastAsia="Times New Roman" w:hAnsi="Times New Roman"/>
          <w:i/>
          <w:color w:val="000000" w:themeColor="text1"/>
          <w:sz w:val="24"/>
          <w:szCs w:val="24"/>
          <w:lang w:eastAsia="ru-RU"/>
        </w:rPr>
        <w:t>С</w:t>
      </w:r>
      <w:r w:rsidRPr="00E855F9">
        <w:rPr>
          <w:rFonts w:ascii="Times New Roman" w:eastAsia="Times New Roman" w:hAnsi="Times New Roman"/>
          <w:i/>
          <w:color w:val="000000" w:themeColor="text1"/>
          <w:sz w:val="24"/>
          <w:szCs w:val="24"/>
          <w:lang w:eastAsia="ru-RU"/>
        </w:rPr>
        <w:t>торона</w:t>
      </w:r>
      <w:r w:rsidRPr="00E855F9">
        <w:rPr>
          <w:rFonts w:ascii="Times New Roman" w:eastAsia="Times New Roman" w:hAnsi="Times New Roman"/>
          <w:color w:val="000000" w:themeColor="text1"/>
          <w:sz w:val="24"/>
          <w:szCs w:val="24"/>
          <w:lang w:eastAsia="ru-RU"/>
        </w:rPr>
        <w:t xml:space="preserve"> не явилась за получением корреспонденции, направленной в установленном порядке, о ч</w:t>
      </w:r>
      <w:r w:rsidR="00065C3A" w:rsidRPr="00E855F9">
        <w:rPr>
          <w:rFonts w:ascii="Times New Roman" w:eastAsia="Times New Roman" w:hAnsi="Times New Roman"/>
          <w:color w:val="000000" w:themeColor="text1"/>
          <w:sz w:val="24"/>
          <w:szCs w:val="24"/>
          <w:lang w:eastAsia="ru-RU"/>
        </w:rPr>
        <w:t xml:space="preserve">ем орган связи проинформировал </w:t>
      </w:r>
      <w:r w:rsidR="00065C3A" w:rsidRPr="00E855F9">
        <w:rPr>
          <w:rFonts w:ascii="Times New Roman" w:eastAsia="Times New Roman" w:hAnsi="Times New Roman"/>
          <w:i/>
          <w:color w:val="000000" w:themeColor="text1"/>
          <w:sz w:val="24"/>
          <w:szCs w:val="24"/>
          <w:lang w:eastAsia="ru-RU"/>
        </w:rPr>
        <w:t>С</w:t>
      </w:r>
      <w:r w:rsidRPr="00E855F9">
        <w:rPr>
          <w:rFonts w:ascii="Times New Roman" w:eastAsia="Times New Roman" w:hAnsi="Times New Roman"/>
          <w:i/>
          <w:color w:val="000000" w:themeColor="text1"/>
          <w:sz w:val="24"/>
          <w:szCs w:val="24"/>
          <w:lang w:eastAsia="ru-RU"/>
        </w:rPr>
        <w:t>торону</w:t>
      </w:r>
      <w:r w:rsidRPr="00E855F9">
        <w:rPr>
          <w:rFonts w:ascii="Times New Roman" w:eastAsia="Times New Roman" w:hAnsi="Times New Roman"/>
          <w:color w:val="000000" w:themeColor="text1"/>
          <w:sz w:val="24"/>
          <w:szCs w:val="24"/>
          <w:lang w:eastAsia="ru-RU"/>
        </w:rPr>
        <w:t xml:space="preserve">, направившую корреспонденцию; </w:t>
      </w:r>
      <w:r w:rsidR="00646985" w:rsidRPr="00E855F9">
        <w:rPr>
          <w:rFonts w:ascii="Times New Roman" w:eastAsia="Times New Roman" w:hAnsi="Times New Roman"/>
          <w:color w:val="000000" w:themeColor="text1"/>
          <w:sz w:val="24"/>
          <w:szCs w:val="24"/>
          <w:lang w:eastAsia="ru-RU"/>
        </w:rPr>
        <w:t xml:space="preserve">или </w:t>
      </w:r>
      <w:r w:rsidR="00065C3A" w:rsidRPr="00E855F9">
        <w:rPr>
          <w:rFonts w:ascii="Times New Roman" w:eastAsia="Times New Roman" w:hAnsi="Times New Roman"/>
          <w:color w:val="000000" w:themeColor="text1"/>
          <w:sz w:val="24"/>
          <w:szCs w:val="24"/>
          <w:lang w:eastAsia="ru-RU"/>
        </w:rPr>
        <w:t xml:space="preserve">корреспонденция, направленная </w:t>
      </w:r>
      <w:r w:rsidR="00065C3A" w:rsidRPr="00E855F9">
        <w:rPr>
          <w:rFonts w:ascii="Times New Roman" w:eastAsia="Times New Roman" w:hAnsi="Times New Roman"/>
          <w:i/>
          <w:color w:val="000000" w:themeColor="text1"/>
          <w:sz w:val="24"/>
          <w:szCs w:val="24"/>
          <w:lang w:eastAsia="ru-RU"/>
        </w:rPr>
        <w:t>С</w:t>
      </w:r>
      <w:r w:rsidRPr="00E855F9">
        <w:rPr>
          <w:rFonts w:ascii="Times New Roman" w:eastAsia="Times New Roman" w:hAnsi="Times New Roman"/>
          <w:i/>
          <w:color w:val="000000" w:themeColor="text1"/>
          <w:sz w:val="24"/>
          <w:szCs w:val="24"/>
          <w:lang w:eastAsia="ru-RU"/>
        </w:rPr>
        <w:t>тороне</w:t>
      </w:r>
      <w:r w:rsidRPr="00E855F9">
        <w:rPr>
          <w:rFonts w:ascii="Times New Roman" w:eastAsia="Times New Roman" w:hAnsi="Times New Roman"/>
          <w:color w:val="000000" w:themeColor="text1"/>
          <w:sz w:val="24"/>
          <w:szCs w:val="24"/>
          <w:lang w:eastAsia="ru-RU"/>
        </w:rPr>
        <w:t xml:space="preserve"> </w:t>
      </w:r>
      <w:r w:rsidR="00065C3A" w:rsidRPr="00E855F9">
        <w:rPr>
          <w:rFonts w:ascii="Times New Roman" w:eastAsia="Times New Roman" w:hAnsi="Times New Roman"/>
          <w:color w:val="000000" w:themeColor="text1"/>
          <w:sz w:val="24"/>
          <w:szCs w:val="24"/>
          <w:lang w:eastAsia="ru-RU"/>
        </w:rPr>
        <w:t>по адресу</w:t>
      </w:r>
      <w:r w:rsidR="00646985" w:rsidRPr="00E855F9">
        <w:rPr>
          <w:rFonts w:ascii="Times New Roman" w:eastAsia="Times New Roman" w:hAnsi="Times New Roman"/>
          <w:color w:val="000000" w:themeColor="text1"/>
          <w:sz w:val="24"/>
          <w:szCs w:val="24"/>
          <w:lang w:eastAsia="ru-RU"/>
        </w:rPr>
        <w:t>,</w:t>
      </w:r>
      <w:r w:rsidR="00065C3A" w:rsidRPr="00E855F9">
        <w:rPr>
          <w:rFonts w:ascii="Times New Roman" w:eastAsia="Times New Roman" w:hAnsi="Times New Roman"/>
          <w:color w:val="000000" w:themeColor="text1"/>
          <w:sz w:val="24"/>
          <w:szCs w:val="24"/>
          <w:lang w:eastAsia="ru-RU"/>
        </w:rPr>
        <w:t xml:space="preserve"> указанному в</w:t>
      </w:r>
      <w:r w:rsidRPr="00E855F9">
        <w:rPr>
          <w:rFonts w:ascii="Times New Roman" w:eastAsia="Times New Roman" w:hAnsi="Times New Roman"/>
          <w:color w:val="000000" w:themeColor="text1"/>
          <w:sz w:val="24"/>
          <w:szCs w:val="24"/>
          <w:lang w:eastAsia="ru-RU"/>
        </w:rPr>
        <w:t xml:space="preserve"> </w:t>
      </w:r>
      <w:r w:rsidR="00646985" w:rsidRPr="00E855F9">
        <w:rPr>
          <w:rFonts w:ascii="Times New Roman" w:eastAsia="Times New Roman" w:hAnsi="Times New Roman"/>
          <w:color w:val="000000" w:themeColor="text1"/>
          <w:sz w:val="24"/>
          <w:szCs w:val="24"/>
          <w:lang w:eastAsia="ru-RU"/>
        </w:rPr>
        <w:t xml:space="preserve">главе </w:t>
      </w:r>
      <w:r w:rsidR="00065C3A" w:rsidRPr="00E855F9">
        <w:rPr>
          <w:rFonts w:ascii="Times New Roman" w:eastAsia="Times New Roman" w:hAnsi="Times New Roman"/>
          <w:color w:val="000000" w:themeColor="text1"/>
          <w:sz w:val="24"/>
          <w:szCs w:val="24"/>
          <w:lang w:val="en-US" w:eastAsia="ru-RU"/>
        </w:rPr>
        <w:t>XIV</w:t>
      </w:r>
      <w:r w:rsidR="00065C3A" w:rsidRPr="00E855F9">
        <w:rPr>
          <w:rFonts w:ascii="Times New Roman" w:eastAsia="Times New Roman" w:hAnsi="Times New Roman"/>
          <w:color w:val="000000" w:themeColor="text1"/>
          <w:sz w:val="24"/>
          <w:szCs w:val="24"/>
          <w:lang w:eastAsia="ru-RU"/>
        </w:rPr>
        <w:t xml:space="preserve"> Договора</w:t>
      </w:r>
      <w:r w:rsidR="00646985" w:rsidRPr="00E855F9">
        <w:rPr>
          <w:rFonts w:ascii="Times New Roman" w:eastAsia="Times New Roman" w:hAnsi="Times New Roman"/>
          <w:color w:val="000000" w:themeColor="text1"/>
          <w:sz w:val="24"/>
          <w:szCs w:val="24"/>
          <w:lang w:eastAsia="ru-RU"/>
        </w:rPr>
        <w:t>,</w:t>
      </w:r>
      <w:r w:rsidRPr="00E855F9">
        <w:rPr>
          <w:rFonts w:ascii="Times New Roman" w:eastAsia="Times New Roman" w:hAnsi="Times New Roman"/>
          <w:color w:val="000000" w:themeColor="text1"/>
          <w:sz w:val="24"/>
          <w:szCs w:val="24"/>
          <w:lang w:eastAsia="ru-RU"/>
        </w:rPr>
        <w:t xml:space="preserve"> не вручена в связи с ее отсутствием по указанному адресу, о ч</w:t>
      </w:r>
      <w:r w:rsidR="00065C3A" w:rsidRPr="00E855F9">
        <w:rPr>
          <w:rFonts w:ascii="Times New Roman" w:eastAsia="Times New Roman" w:hAnsi="Times New Roman"/>
          <w:color w:val="000000" w:themeColor="text1"/>
          <w:sz w:val="24"/>
          <w:szCs w:val="24"/>
          <w:lang w:eastAsia="ru-RU"/>
        </w:rPr>
        <w:t xml:space="preserve">ем орган связи проинформировал </w:t>
      </w:r>
      <w:r w:rsidR="00065C3A" w:rsidRPr="00E855F9">
        <w:rPr>
          <w:rFonts w:ascii="Times New Roman" w:eastAsia="Times New Roman" w:hAnsi="Times New Roman"/>
          <w:i/>
          <w:color w:val="000000" w:themeColor="text1"/>
          <w:sz w:val="24"/>
          <w:szCs w:val="24"/>
          <w:lang w:eastAsia="ru-RU"/>
        </w:rPr>
        <w:t>С</w:t>
      </w:r>
      <w:r w:rsidRPr="00E855F9">
        <w:rPr>
          <w:rFonts w:ascii="Times New Roman" w:eastAsia="Times New Roman" w:hAnsi="Times New Roman"/>
          <w:i/>
          <w:color w:val="000000" w:themeColor="text1"/>
          <w:sz w:val="24"/>
          <w:szCs w:val="24"/>
          <w:lang w:eastAsia="ru-RU"/>
        </w:rPr>
        <w:t>торону</w:t>
      </w:r>
      <w:r w:rsidRPr="00E855F9">
        <w:rPr>
          <w:rFonts w:ascii="Times New Roman" w:eastAsia="Times New Roman" w:hAnsi="Times New Roman"/>
          <w:color w:val="000000" w:themeColor="text1"/>
          <w:sz w:val="24"/>
          <w:szCs w:val="24"/>
          <w:lang w:eastAsia="ru-RU"/>
        </w:rPr>
        <w:t>, направившую корреспонденцию</w:t>
      </w:r>
      <w:r w:rsidR="00646985" w:rsidRPr="00E855F9">
        <w:rPr>
          <w:rFonts w:ascii="Times New Roman" w:eastAsia="Times New Roman" w:hAnsi="Times New Roman"/>
          <w:color w:val="000000" w:themeColor="text1"/>
          <w:sz w:val="24"/>
          <w:szCs w:val="24"/>
          <w:lang w:eastAsia="ru-RU"/>
        </w:rPr>
        <w:t>,</w:t>
      </w:r>
      <w:r w:rsidRPr="00E855F9">
        <w:rPr>
          <w:rFonts w:ascii="Times New Roman" w:eastAsia="Times New Roman" w:hAnsi="Times New Roman"/>
          <w:color w:val="000000" w:themeColor="text1"/>
          <w:sz w:val="24"/>
          <w:szCs w:val="24"/>
          <w:lang w:eastAsia="ru-RU"/>
        </w:rPr>
        <w:t xml:space="preserve"> считае</w:t>
      </w:r>
      <w:r w:rsidR="00065C3A" w:rsidRPr="00E855F9">
        <w:rPr>
          <w:rFonts w:ascii="Times New Roman" w:eastAsia="Times New Roman" w:hAnsi="Times New Roman"/>
          <w:color w:val="000000" w:themeColor="text1"/>
          <w:sz w:val="24"/>
          <w:szCs w:val="24"/>
          <w:lang w:eastAsia="ru-RU"/>
        </w:rPr>
        <w:t xml:space="preserve">тся, что </w:t>
      </w:r>
      <w:r w:rsidR="00065C3A" w:rsidRPr="00E855F9">
        <w:rPr>
          <w:rFonts w:ascii="Times New Roman" w:eastAsia="Times New Roman" w:hAnsi="Times New Roman"/>
          <w:i/>
          <w:color w:val="000000" w:themeColor="text1"/>
          <w:sz w:val="24"/>
          <w:szCs w:val="24"/>
          <w:lang w:eastAsia="ru-RU"/>
        </w:rPr>
        <w:t>С</w:t>
      </w:r>
      <w:r w:rsidRPr="00E855F9">
        <w:rPr>
          <w:rFonts w:ascii="Times New Roman" w:eastAsia="Times New Roman" w:hAnsi="Times New Roman"/>
          <w:i/>
          <w:color w:val="000000" w:themeColor="text1"/>
          <w:sz w:val="24"/>
          <w:szCs w:val="24"/>
          <w:lang w:eastAsia="ru-RU"/>
        </w:rPr>
        <w:t>тороной</w:t>
      </w:r>
      <w:r w:rsidR="00646985" w:rsidRPr="00E855F9">
        <w:rPr>
          <w:rFonts w:ascii="Times New Roman" w:eastAsia="Times New Roman" w:hAnsi="Times New Roman"/>
          <w:color w:val="000000" w:themeColor="text1"/>
          <w:sz w:val="24"/>
          <w:szCs w:val="24"/>
          <w:lang w:eastAsia="ru-RU"/>
        </w:rPr>
        <w:t>,</w:t>
      </w:r>
      <w:r w:rsidRPr="00E855F9">
        <w:rPr>
          <w:rFonts w:ascii="Times New Roman" w:eastAsia="Times New Roman" w:hAnsi="Times New Roman"/>
          <w:color w:val="000000" w:themeColor="text1"/>
          <w:sz w:val="24"/>
          <w:szCs w:val="24"/>
          <w:lang w:eastAsia="ru-RU"/>
        </w:rPr>
        <w:t xml:space="preserve"> направившей корреспонденцию</w:t>
      </w:r>
      <w:r w:rsidR="00646985" w:rsidRPr="00E855F9">
        <w:rPr>
          <w:rFonts w:ascii="Times New Roman" w:eastAsia="Times New Roman" w:hAnsi="Times New Roman"/>
          <w:color w:val="000000" w:themeColor="text1"/>
          <w:sz w:val="24"/>
          <w:szCs w:val="24"/>
          <w:lang w:eastAsia="ru-RU"/>
        </w:rPr>
        <w:t>,</w:t>
      </w:r>
      <w:r w:rsidRPr="00E855F9">
        <w:rPr>
          <w:rFonts w:ascii="Times New Roman" w:eastAsia="Times New Roman" w:hAnsi="Times New Roman"/>
          <w:color w:val="000000" w:themeColor="text1"/>
          <w:sz w:val="24"/>
          <w:szCs w:val="24"/>
          <w:lang w:eastAsia="ru-RU"/>
        </w:rPr>
        <w:t xml:space="preserve"> надлежащим образом соблюден порядок ее направления, установленный настоящей </w:t>
      </w:r>
      <w:r w:rsidR="00646985" w:rsidRPr="00E855F9">
        <w:rPr>
          <w:rFonts w:ascii="Times New Roman" w:eastAsia="Times New Roman" w:hAnsi="Times New Roman"/>
          <w:color w:val="000000" w:themeColor="text1"/>
          <w:sz w:val="24"/>
          <w:szCs w:val="24"/>
          <w:lang w:eastAsia="ru-RU"/>
        </w:rPr>
        <w:t>главой</w:t>
      </w:r>
      <w:r w:rsidRPr="00E855F9">
        <w:rPr>
          <w:rFonts w:ascii="Times New Roman" w:eastAsia="Times New Roman" w:hAnsi="Times New Roman"/>
          <w:color w:val="000000" w:themeColor="text1"/>
          <w:sz w:val="24"/>
          <w:szCs w:val="24"/>
          <w:lang w:eastAsia="ru-RU"/>
        </w:rPr>
        <w:t>, а риск последствий неполучения направленной и не доставл</w:t>
      </w:r>
      <w:r w:rsidR="00065C3A" w:rsidRPr="00E855F9">
        <w:rPr>
          <w:rFonts w:ascii="Times New Roman" w:eastAsia="Times New Roman" w:hAnsi="Times New Roman"/>
          <w:color w:val="000000" w:themeColor="text1"/>
          <w:sz w:val="24"/>
          <w:szCs w:val="24"/>
          <w:lang w:eastAsia="ru-RU"/>
        </w:rPr>
        <w:t xml:space="preserve">енной корреспонденции лежит на </w:t>
      </w:r>
      <w:r w:rsidR="00065C3A" w:rsidRPr="00E855F9">
        <w:rPr>
          <w:rFonts w:ascii="Times New Roman" w:eastAsia="Times New Roman" w:hAnsi="Times New Roman"/>
          <w:i/>
          <w:color w:val="000000" w:themeColor="text1"/>
          <w:sz w:val="24"/>
          <w:szCs w:val="24"/>
          <w:lang w:eastAsia="ru-RU"/>
        </w:rPr>
        <w:t>С</w:t>
      </w:r>
      <w:r w:rsidRPr="00E855F9">
        <w:rPr>
          <w:rFonts w:ascii="Times New Roman" w:eastAsia="Times New Roman" w:hAnsi="Times New Roman"/>
          <w:i/>
          <w:color w:val="000000" w:themeColor="text1"/>
          <w:sz w:val="24"/>
          <w:szCs w:val="24"/>
          <w:lang w:eastAsia="ru-RU"/>
        </w:rPr>
        <w:t>тороне</w:t>
      </w:r>
      <w:r w:rsidR="00065C3A" w:rsidRPr="00E855F9">
        <w:rPr>
          <w:rFonts w:ascii="Times New Roman" w:eastAsia="Times New Roman" w:hAnsi="Times New Roman"/>
          <w:color w:val="000000" w:themeColor="text1"/>
          <w:sz w:val="24"/>
          <w:szCs w:val="24"/>
          <w:lang w:eastAsia="ru-RU"/>
        </w:rPr>
        <w:t>,</w:t>
      </w:r>
      <w:r w:rsidRPr="00E855F9">
        <w:rPr>
          <w:rFonts w:ascii="Times New Roman" w:eastAsia="Times New Roman" w:hAnsi="Times New Roman"/>
          <w:color w:val="000000" w:themeColor="text1"/>
          <w:sz w:val="24"/>
          <w:szCs w:val="24"/>
          <w:lang w:eastAsia="ru-RU"/>
        </w:rPr>
        <w:t xml:space="preserve"> </w:t>
      </w:r>
      <w:r w:rsidR="00646985" w:rsidRPr="00E855F9">
        <w:rPr>
          <w:rFonts w:ascii="Times New Roman" w:eastAsia="Times New Roman" w:hAnsi="Times New Roman"/>
          <w:color w:val="000000" w:themeColor="text1"/>
          <w:sz w:val="24"/>
          <w:szCs w:val="24"/>
          <w:lang w:eastAsia="ru-RU"/>
        </w:rPr>
        <w:t xml:space="preserve">в адрес </w:t>
      </w:r>
      <w:r w:rsidRPr="00E855F9">
        <w:rPr>
          <w:rFonts w:ascii="Times New Roman" w:eastAsia="Times New Roman" w:hAnsi="Times New Roman"/>
          <w:color w:val="000000" w:themeColor="text1"/>
          <w:sz w:val="24"/>
          <w:szCs w:val="24"/>
          <w:lang w:eastAsia="ru-RU"/>
        </w:rPr>
        <w:t>которой она направлена.</w:t>
      </w:r>
    </w:p>
    <w:p w:rsidR="000B5373" w:rsidRPr="00E855F9" w:rsidRDefault="000B5373" w:rsidP="00381453">
      <w:pPr>
        <w:numPr>
          <w:ilvl w:val="1"/>
          <w:numId w:val="10"/>
        </w:numPr>
        <w:shd w:val="clear" w:color="auto" w:fill="FFFFFF"/>
        <w:spacing w:after="0" w:line="240" w:lineRule="auto"/>
        <w:jc w:val="both"/>
        <w:rPr>
          <w:rFonts w:ascii="Times New Roman" w:eastAsia="Times New Roman" w:hAnsi="Times New Roman"/>
          <w:b/>
          <w:color w:val="000000" w:themeColor="text1"/>
          <w:sz w:val="24"/>
          <w:szCs w:val="24"/>
          <w:lang w:eastAsia="ru-RU"/>
        </w:rPr>
      </w:pPr>
      <w:r w:rsidRPr="00E855F9">
        <w:rPr>
          <w:rFonts w:ascii="Times New Roman" w:eastAsia="Times New Roman" w:hAnsi="Times New Roman"/>
          <w:color w:val="000000" w:themeColor="text1"/>
          <w:sz w:val="24"/>
          <w:szCs w:val="24"/>
          <w:lang w:eastAsia="ru-RU"/>
        </w:rPr>
        <w:t>Каждая</w:t>
      </w:r>
      <w:r w:rsidR="00065C3A" w:rsidRPr="00E855F9">
        <w:rPr>
          <w:rFonts w:ascii="Times New Roman" w:eastAsia="Times New Roman" w:hAnsi="Times New Roman"/>
          <w:color w:val="000000" w:themeColor="text1"/>
          <w:sz w:val="24"/>
          <w:szCs w:val="24"/>
          <w:lang w:eastAsia="ru-RU"/>
        </w:rPr>
        <w:t xml:space="preserve"> </w:t>
      </w:r>
      <w:r w:rsidR="00065C3A" w:rsidRPr="00E855F9">
        <w:rPr>
          <w:rFonts w:ascii="Times New Roman" w:eastAsia="Times New Roman" w:hAnsi="Times New Roman"/>
          <w:i/>
          <w:color w:val="000000" w:themeColor="text1"/>
          <w:sz w:val="24"/>
          <w:szCs w:val="24"/>
          <w:lang w:eastAsia="ru-RU"/>
        </w:rPr>
        <w:t>С</w:t>
      </w:r>
      <w:r w:rsidRPr="00E855F9">
        <w:rPr>
          <w:rFonts w:ascii="Times New Roman" w:eastAsia="Times New Roman" w:hAnsi="Times New Roman"/>
          <w:i/>
          <w:color w:val="000000" w:themeColor="text1"/>
          <w:sz w:val="24"/>
          <w:szCs w:val="24"/>
          <w:lang w:eastAsia="ru-RU"/>
        </w:rPr>
        <w:t>торона</w:t>
      </w:r>
      <w:r w:rsidRPr="00E855F9">
        <w:rPr>
          <w:rFonts w:ascii="Times New Roman" w:eastAsia="Times New Roman" w:hAnsi="Times New Roman"/>
          <w:color w:val="000000" w:themeColor="text1"/>
          <w:sz w:val="24"/>
          <w:szCs w:val="24"/>
          <w:lang w:eastAsia="ru-RU"/>
        </w:rPr>
        <w:t xml:space="preserve"> вправе изменить свой адрес для </w:t>
      </w:r>
      <w:r w:rsidRPr="00E855F9">
        <w:rPr>
          <w:rFonts w:ascii="Times New Roman" w:hAnsi="Times New Roman"/>
          <w:bCs/>
          <w:color w:val="000000" w:themeColor="text1"/>
          <w:sz w:val="24"/>
          <w:szCs w:val="24"/>
        </w:rPr>
        <w:t>направления</w:t>
      </w:r>
      <w:r w:rsidRPr="00E855F9">
        <w:rPr>
          <w:rFonts w:ascii="Times New Roman" w:eastAsia="Times New Roman" w:hAnsi="Times New Roman"/>
          <w:color w:val="000000" w:themeColor="text1"/>
          <w:sz w:val="24"/>
          <w:szCs w:val="24"/>
          <w:lang w:eastAsia="ru-RU"/>
        </w:rPr>
        <w:t xml:space="preserve"> корреспонденци</w:t>
      </w:r>
      <w:r w:rsidR="00065C3A" w:rsidRPr="00E855F9">
        <w:rPr>
          <w:rFonts w:ascii="Times New Roman" w:eastAsia="Times New Roman" w:hAnsi="Times New Roman"/>
          <w:color w:val="000000" w:themeColor="text1"/>
          <w:sz w:val="24"/>
          <w:szCs w:val="24"/>
          <w:lang w:eastAsia="ru-RU"/>
        </w:rPr>
        <w:t xml:space="preserve">и, при этом уведомление другой </w:t>
      </w:r>
      <w:r w:rsidR="00065C3A" w:rsidRPr="00E855F9">
        <w:rPr>
          <w:rFonts w:ascii="Times New Roman" w:eastAsia="Times New Roman" w:hAnsi="Times New Roman"/>
          <w:i/>
          <w:color w:val="000000" w:themeColor="text1"/>
          <w:sz w:val="24"/>
          <w:szCs w:val="24"/>
          <w:lang w:eastAsia="ru-RU"/>
        </w:rPr>
        <w:t>С</w:t>
      </w:r>
      <w:r w:rsidRPr="00E855F9">
        <w:rPr>
          <w:rFonts w:ascii="Times New Roman" w:eastAsia="Times New Roman" w:hAnsi="Times New Roman"/>
          <w:i/>
          <w:color w:val="000000" w:themeColor="text1"/>
          <w:sz w:val="24"/>
          <w:szCs w:val="24"/>
          <w:lang w:eastAsia="ru-RU"/>
        </w:rPr>
        <w:t>тороне</w:t>
      </w:r>
      <w:r w:rsidRPr="00E855F9">
        <w:rPr>
          <w:rFonts w:ascii="Times New Roman" w:eastAsia="Times New Roman" w:hAnsi="Times New Roman"/>
          <w:color w:val="000000" w:themeColor="text1"/>
          <w:sz w:val="24"/>
          <w:szCs w:val="24"/>
          <w:lang w:eastAsia="ru-RU"/>
        </w:rPr>
        <w:t xml:space="preserve"> о таком изменении должно быть вручено с учетом правил настоящей </w:t>
      </w:r>
      <w:r w:rsidR="00646985" w:rsidRPr="00E855F9">
        <w:rPr>
          <w:rFonts w:ascii="Times New Roman" w:eastAsia="Times New Roman" w:hAnsi="Times New Roman"/>
          <w:color w:val="000000" w:themeColor="text1"/>
          <w:sz w:val="24"/>
          <w:szCs w:val="24"/>
          <w:lang w:eastAsia="ru-RU"/>
        </w:rPr>
        <w:t>главы</w:t>
      </w:r>
      <w:r w:rsidRPr="00E855F9">
        <w:rPr>
          <w:rFonts w:ascii="Times New Roman" w:eastAsia="Times New Roman" w:hAnsi="Times New Roman"/>
          <w:color w:val="000000" w:themeColor="text1"/>
          <w:sz w:val="24"/>
          <w:szCs w:val="24"/>
          <w:lang w:eastAsia="ru-RU"/>
        </w:rPr>
        <w:t>. При отсутствии такого уведомления корреспонденция направляется по адресу</w:t>
      </w:r>
      <w:r w:rsidR="00E77A03" w:rsidRPr="00E855F9">
        <w:rPr>
          <w:rFonts w:ascii="Times New Roman" w:eastAsia="Times New Roman" w:hAnsi="Times New Roman"/>
          <w:color w:val="000000" w:themeColor="text1"/>
          <w:sz w:val="24"/>
          <w:szCs w:val="24"/>
          <w:lang w:eastAsia="ru-RU"/>
        </w:rPr>
        <w:t>,</w:t>
      </w:r>
      <w:r w:rsidRPr="00E855F9">
        <w:rPr>
          <w:rFonts w:ascii="Times New Roman" w:eastAsia="Times New Roman" w:hAnsi="Times New Roman"/>
          <w:color w:val="000000" w:themeColor="text1"/>
          <w:sz w:val="24"/>
          <w:szCs w:val="24"/>
          <w:lang w:eastAsia="ru-RU"/>
        </w:rPr>
        <w:t xml:space="preserve"> указанному в</w:t>
      </w:r>
      <w:r w:rsidR="00065C3A" w:rsidRPr="00E855F9">
        <w:rPr>
          <w:rFonts w:ascii="Times New Roman" w:eastAsia="Times New Roman" w:hAnsi="Times New Roman"/>
          <w:color w:val="000000" w:themeColor="text1"/>
          <w:sz w:val="24"/>
          <w:szCs w:val="24"/>
          <w:lang w:eastAsia="ru-RU"/>
        </w:rPr>
        <w:t xml:space="preserve"> </w:t>
      </w:r>
      <w:r w:rsidR="00646985" w:rsidRPr="00E855F9">
        <w:rPr>
          <w:rFonts w:ascii="Times New Roman" w:eastAsia="Times New Roman" w:hAnsi="Times New Roman"/>
          <w:color w:val="000000" w:themeColor="text1"/>
          <w:sz w:val="24"/>
          <w:szCs w:val="24"/>
          <w:lang w:eastAsia="ru-RU"/>
        </w:rPr>
        <w:t xml:space="preserve">главе </w:t>
      </w:r>
      <w:r w:rsidR="00065C3A" w:rsidRPr="00E855F9">
        <w:rPr>
          <w:rFonts w:ascii="Times New Roman" w:eastAsia="Times New Roman" w:hAnsi="Times New Roman"/>
          <w:color w:val="000000" w:themeColor="text1"/>
          <w:sz w:val="24"/>
          <w:szCs w:val="24"/>
          <w:lang w:val="en-US" w:eastAsia="ru-RU"/>
        </w:rPr>
        <w:t>XIV</w:t>
      </w:r>
      <w:r w:rsidR="00065C3A" w:rsidRPr="00E855F9">
        <w:rPr>
          <w:rFonts w:ascii="Times New Roman" w:eastAsia="Times New Roman" w:hAnsi="Times New Roman"/>
          <w:color w:val="000000" w:themeColor="text1"/>
          <w:sz w:val="24"/>
          <w:szCs w:val="24"/>
          <w:lang w:eastAsia="ru-RU"/>
        </w:rPr>
        <w:t xml:space="preserve"> Договора</w:t>
      </w:r>
      <w:r w:rsidRPr="00E855F9">
        <w:rPr>
          <w:rFonts w:ascii="Times New Roman" w:eastAsia="Times New Roman" w:hAnsi="Times New Roman"/>
          <w:color w:val="000000" w:themeColor="text1"/>
          <w:sz w:val="24"/>
          <w:szCs w:val="24"/>
          <w:lang w:eastAsia="ru-RU"/>
        </w:rPr>
        <w:t xml:space="preserve"> в качестве почтового</w:t>
      </w:r>
      <w:r w:rsidR="00646985" w:rsidRPr="00E855F9">
        <w:rPr>
          <w:rFonts w:ascii="Times New Roman" w:eastAsia="Times New Roman" w:hAnsi="Times New Roman"/>
          <w:color w:val="000000" w:themeColor="text1"/>
          <w:sz w:val="24"/>
          <w:szCs w:val="24"/>
          <w:lang w:eastAsia="ru-RU"/>
        </w:rPr>
        <w:t>,</w:t>
      </w:r>
      <w:r w:rsidRPr="00E855F9">
        <w:rPr>
          <w:rFonts w:ascii="Times New Roman" w:eastAsia="Times New Roman" w:hAnsi="Times New Roman"/>
          <w:color w:val="000000" w:themeColor="text1"/>
          <w:sz w:val="24"/>
          <w:szCs w:val="24"/>
          <w:lang w:eastAsia="ru-RU"/>
        </w:rPr>
        <w:t xml:space="preserve"> и с</w:t>
      </w:r>
      <w:r w:rsidR="00065C3A" w:rsidRPr="00E855F9">
        <w:rPr>
          <w:rFonts w:ascii="Times New Roman" w:eastAsia="Times New Roman" w:hAnsi="Times New Roman"/>
          <w:color w:val="000000" w:themeColor="text1"/>
          <w:sz w:val="24"/>
          <w:szCs w:val="24"/>
          <w:lang w:eastAsia="ru-RU"/>
        </w:rPr>
        <w:t xml:space="preserve">читается доставленной, хотя бы </w:t>
      </w:r>
      <w:r w:rsidR="00065C3A" w:rsidRPr="00E855F9">
        <w:rPr>
          <w:rFonts w:ascii="Times New Roman" w:eastAsia="Times New Roman" w:hAnsi="Times New Roman"/>
          <w:i/>
          <w:color w:val="000000" w:themeColor="text1"/>
          <w:sz w:val="24"/>
          <w:szCs w:val="24"/>
          <w:lang w:eastAsia="ru-RU"/>
        </w:rPr>
        <w:t>С</w:t>
      </w:r>
      <w:r w:rsidRPr="00E855F9">
        <w:rPr>
          <w:rFonts w:ascii="Times New Roman" w:eastAsia="Times New Roman" w:hAnsi="Times New Roman"/>
          <w:i/>
          <w:color w:val="000000" w:themeColor="text1"/>
          <w:sz w:val="24"/>
          <w:szCs w:val="24"/>
          <w:lang w:eastAsia="ru-RU"/>
        </w:rPr>
        <w:t>торона</w:t>
      </w:r>
      <w:r w:rsidRPr="00E855F9">
        <w:rPr>
          <w:rFonts w:ascii="Times New Roman" w:eastAsia="Times New Roman" w:hAnsi="Times New Roman"/>
          <w:color w:val="000000" w:themeColor="text1"/>
          <w:sz w:val="24"/>
          <w:szCs w:val="24"/>
          <w:lang w:eastAsia="ru-RU"/>
        </w:rPr>
        <w:t xml:space="preserve"> по данному адресу не находилась.</w:t>
      </w:r>
    </w:p>
    <w:p w:rsidR="00FF0EA7" w:rsidRPr="00005A25" w:rsidRDefault="00065C3A" w:rsidP="00005A25">
      <w:pPr>
        <w:numPr>
          <w:ilvl w:val="1"/>
          <w:numId w:val="10"/>
        </w:numPr>
        <w:shd w:val="clear" w:color="auto" w:fill="FFFFFF"/>
        <w:spacing w:after="0" w:line="240" w:lineRule="auto"/>
        <w:jc w:val="both"/>
        <w:rPr>
          <w:rFonts w:ascii="Times New Roman" w:eastAsia="Times New Roman" w:hAnsi="Times New Roman"/>
          <w:b/>
          <w:color w:val="000000" w:themeColor="text1"/>
          <w:sz w:val="24"/>
          <w:szCs w:val="24"/>
          <w:lang w:eastAsia="ru-RU"/>
        </w:rPr>
      </w:pPr>
      <w:r w:rsidRPr="00005A25">
        <w:rPr>
          <w:rFonts w:ascii="Times New Roman" w:eastAsia="Times New Roman" w:hAnsi="Times New Roman"/>
          <w:color w:val="000000" w:themeColor="text1"/>
          <w:sz w:val="24"/>
          <w:szCs w:val="24"/>
          <w:lang w:val="fr-FR" w:eastAsia="ru-RU"/>
        </w:rPr>
        <w:t xml:space="preserve">Каждая </w:t>
      </w:r>
      <w:r w:rsidRPr="00005A25">
        <w:rPr>
          <w:rFonts w:ascii="Times New Roman" w:eastAsia="Times New Roman" w:hAnsi="Times New Roman"/>
          <w:i/>
          <w:color w:val="000000" w:themeColor="text1"/>
          <w:sz w:val="24"/>
          <w:szCs w:val="24"/>
          <w:lang w:eastAsia="ru-RU"/>
        </w:rPr>
        <w:t>С</w:t>
      </w:r>
      <w:r w:rsidR="000B5373" w:rsidRPr="00005A25">
        <w:rPr>
          <w:rFonts w:ascii="Times New Roman" w:eastAsia="Times New Roman" w:hAnsi="Times New Roman"/>
          <w:i/>
          <w:color w:val="000000" w:themeColor="text1"/>
          <w:sz w:val="24"/>
          <w:szCs w:val="24"/>
          <w:lang w:val="fr-FR" w:eastAsia="ru-RU"/>
        </w:rPr>
        <w:t>торона</w:t>
      </w:r>
      <w:r w:rsidR="000B5373" w:rsidRPr="00005A25">
        <w:rPr>
          <w:rFonts w:ascii="Times New Roman" w:eastAsia="Times New Roman" w:hAnsi="Times New Roman"/>
          <w:color w:val="000000" w:themeColor="text1"/>
          <w:sz w:val="24"/>
          <w:szCs w:val="24"/>
          <w:lang w:val="fr-FR" w:eastAsia="ru-RU"/>
        </w:rPr>
        <w:t xml:space="preserve"> обязуется п</w:t>
      </w:r>
      <w:r w:rsidRPr="00005A25">
        <w:rPr>
          <w:rFonts w:ascii="Times New Roman" w:eastAsia="Times New Roman" w:hAnsi="Times New Roman"/>
          <w:color w:val="000000" w:themeColor="text1"/>
          <w:sz w:val="24"/>
          <w:szCs w:val="24"/>
          <w:lang w:val="fr-FR" w:eastAsia="ru-RU"/>
        </w:rPr>
        <w:t xml:space="preserve">одписывать и </w:t>
      </w:r>
      <w:r w:rsidRPr="00005A25">
        <w:rPr>
          <w:rFonts w:ascii="Times New Roman" w:hAnsi="Times New Roman"/>
          <w:bCs/>
          <w:color w:val="000000" w:themeColor="text1"/>
          <w:sz w:val="24"/>
          <w:szCs w:val="24"/>
        </w:rPr>
        <w:t>передавать</w:t>
      </w:r>
      <w:r w:rsidRPr="00005A25">
        <w:rPr>
          <w:rFonts w:ascii="Times New Roman" w:eastAsia="Times New Roman" w:hAnsi="Times New Roman"/>
          <w:color w:val="000000" w:themeColor="text1"/>
          <w:sz w:val="24"/>
          <w:szCs w:val="24"/>
          <w:lang w:val="fr-FR" w:eastAsia="ru-RU"/>
        </w:rPr>
        <w:t xml:space="preserve"> другой </w:t>
      </w:r>
      <w:r w:rsidRPr="00005A25">
        <w:rPr>
          <w:rFonts w:ascii="Times New Roman" w:eastAsia="Times New Roman" w:hAnsi="Times New Roman"/>
          <w:i/>
          <w:color w:val="000000" w:themeColor="text1"/>
          <w:sz w:val="24"/>
          <w:szCs w:val="24"/>
          <w:lang w:eastAsia="ru-RU"/>
        </w:rPr>
        <w:t>С</w:t>
      </w:r>
      <w:r w:rsidR="000B5373" w:rsidRPr="00005A25">
        <w:rPr>
          <w:rFonts w:ascii="Times New Roman" w:eastAsia="Times New Roman" w:hAnsi="Times New Roman"/>
          <w:i/>
          <w:color w:val="000000" w:themeColor="text1"/>
          <w:sz w:val="24"/>
          <w:szCs w:val="24"/>
          <w:lang w:val="fr-FR" w:eastAsia="ru-RU"/>
        </w:rPr>
        <w:t>тороне</w:t>
      </w:r>
      <w:r w:rsidR="000B5373" w:rsidRPr="00005A25">
        <w:rPr>
          <w:rFonts w:ascii="Times New Roman" w:eastAsia="Times New Roman" w:hAnsi="Times New Roman"/>
          <w:color w:val="000000" w:themeColor="text1"/>
          <w:sz w:val="24"/>
          <w:szCs w:val="24"/>
          <w:lang w:val="fr-FR" w:eastAsia="ru-RU"/>
        </w:rPr>
        <w:t xml:space="preserve"> любые документы, необходимость в которых возникает для </w:t>
      </w:r>
      <w:r w:rsidR="000B5373" w:rsidRPr="00005A25">
        <w:rPr>
          <w:rFonts w:ascii="Times New Roman" w:eastAsia="Times New Roman" w:hAnsi="Times New Roman"/>
          <w:color w:val="000000" w:themeColor="text1"/>
          <w:sz w:val="24"/>
          <w:szCs w:val="24"/>
          <w:lang w:eastAsia="ru-RU"/>
        </w:rPr>
        <w:t xml:space="preserve">исполнения </w:t>
      </w:r>
      <w:r w:rsidR="000B5373" w:rsidRPr="00005A25">
        <w:rPr>
          <w:rFonts w:ascii="Times New Roman" w:eastAsia="Times New Roman" w:hAnsi="Times New Roman"/>
          <w:color w:val="000000" w:themeColor="text1"/>
          <w:sz w:val="24"/>
          <w:szCs w:val="24"/>
          <w:lang w:val="fr-FR" w:eastAsia="ru-RU"/>
        </w:rPr>
        <w:t>условий Договора</w:t>
      </w:r>
      <w:r w:rsidR="00BF3481" w:rsidRPr="00005A25">
        <w:rPr>
          <w:rFonts w:ascii="Times New Roman" w:eastAsia="Times New Roman" w:hAnsi="Times New Roman"/>
          <w:color w:val="000000" w:themeColor="text1"/>
          <w:sz w:val="24"/>
          <w:szCs w:val="24"/>
          <w:lang w:eastAsia="ru-RU"/>
        </w:rPr>
        <w:t>, если передача таких документов</w:t>
      </w:r>
      <w:r w:rsidR="00646985" w:rsidRPr="00005A25">
        <w:rPr>
          <w:rFonts w:ascii="Times New Roman" w:eastAsia="Times New Roman" w:hAnsi="Times New Roman"/>
          <w:color w:val="000000" w:themeColor="text1"/>
          <w:sz w:val="24"/>
          <w:szCs w:val="24"/>
          <w:lang w:eastAsia="ru-RU"/>
        </w:rPr>
        <w:t xml:space="preserve"> или </w:t>
      </w:r>
      <w:r w:rsidR="00BF3481" w:rsidRPr="00005A25">
        <w:rPr>
          <w:rFonts w:ascii="Times New Roman" w:eastAsia="Times New Roman" w:hAnsi="Times New Roman"/>
          <w:color w:val="000000" w:themeColor="text1"/>
          <w:sz w:val="24"/>
          <w:szCs w:val="24"/>
          <w:lang w:eastAsia="ru-RU"/>
        </w:rPr>
        <w:t xml:space="preserve">содержащейся в них информации не противоречит требованиям </w:t>
      </w:r>
      <w:r w:rsidR="00646985" w:rsidRPr="00005A25">
        <w:rPr>
          <w:rFonts w:ascii="Times New Roman" w:eastAsia="Times New Roman" w:hAnsi="Times New Roman"/>
          <w:color w:val="000000" w:themeColor="text1"/>
          <w:sz w:val="24"/>
          <w:szCs w:val="24"/>
          <w:lang w:eastAsia="ru-RU"/>
        </w:rPr>
        <w:t>З</w:t>
      </w:r>
      <w:r w:rsidR="00BF3481" w:rsidRPr="00005A25">
        <w:rPr>
          <w:rFonts w:ascii="Times New Roman" w:eastAsia="Times New Roman" w:hAnsi="Times New Roman"/>
          <w:color w:val="000000" w:themeColor="text1"/>
          <w:sz w:val="24"/>
          <w:szCs w:val="24"/>
          <w:lang w:eastAsia="ru-RU"/>
        </w:rPr>
        <w:t>аконодательства</w:t>
      </w:r>
      <w:r w:rsidR="000B5373" w:rsidRPr="00005A25">
        <w:rPr>
          <w:rFonts w:ascii="Times New Roman" w:eastAsia="Times New Roman" w:hAnsi="Times New Roman"/>
          <w:color w:val="000000" w:themeColor="text1"/>
          <w:sz w:val="24"/>
          <w:szCs w:val="24"/>
          <w:lang w:val="fr-FR" w:eastAsia="ru-RU"/>
        </w:rPr>
        <w:t>.</w:t>
      </w:r>
      <w:r w:rsidR="00FF0EA7" w:rsidRPr="00005A25">
        <w:rPr>
          <w:rFonts w:ascii="Times New Roman" w:eastAsia="Times New Roman" w:hAnsi="Times New Roman"/>
          <w:b/>
          <w:color w:val="000000" w:themeColor="text1"/>
          <w:sz w:val="24"/>
          <w:szCs w:val="24"/>
          <w:lang w:eastAsia="ru-RU"/>
        </w:rPr>
        <w:br w:type="page"/>
      </w:r>
    </w:p>
    <w:p w:rsidR="007F7151" w:rsidRPr="00E855F9" w:rsidRDefault="004E02E0" w:rsidP="00381453">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r w:rsidRPr="00E855F9">
        <w:rPr>
          <w:rFonts w:ascii="Times New Roman" w:eastAsia="Times New Roman" w:hAnsi="Times New Roman"/>
          <w:b/>
          <w:color w:val="000000" w:themeColor="text1"/>
          <w:sz w:val="24"/>
          <w:szCs w:val="24"/>
          <w:lang w:eastAsia="ru-RU"/>
        </w:rPr>
        <w:t xml:space="preserve">Глава </w:t>
      </w:r>
      <w:r w:rsidR="003A128F" w:rsidRPr="00E855F9">
        <w:rPr>
          <w:rFonts w:ascii="Times New Roman" w:eastAsia="Times New Roman" w:hAnsi="Times New Roman"/>
          <w:b/>
          <w:color w:val="000000" w:themeColor="text1"/>
          <w:sz w:val="24"/>
          <w:szCs w:val="24"/>
          <w:lang w:val="en-US" w:eastAsia="ru-RU"/>
        </w:rPr>
        <w:t>XI</w:t>
      </w:r>
      <w:r w:rsidR="003A128F" w:rsidRPr="00E855F9">
        <w:rPr>
          <w:rFonts w:ascii="Times New Roman" w:eastAsia="Times New Roman" w:hAnsi="Times New Roman"/>
          <w:b/>
          <w:color w:val="000000" w:themeColor="text1"/>
          <w:sz w:val="24"/>
          <w:szCs w:val="24"/>
          <w:lang w:eastAsia="ru-RU"/>
        </w:rPr>
        <w:t>I.</w:t>
      </w:r>
      <w:r w:rsidR="00646985" w:rsidRPr="00E855F9">
        <w:rPr>
          <w:rFonts w:ascii="Times New Roman" w:eastAsia="Times New Roman" w:hAnsi="Times New Roman"/>
          <w:b/>
          <w:color w:val="000000" w:themeColor="text1"/>
          <w:sz w:val="24"/>
          <w:szCs w:val="24"/>
          <w:lang w:eastAsia="ru-RU"/>
        </w:rPr>
        <w:t xml:space="preserve"> </w:t>
      </w:r>
      <w:r w:rsidR="000B5373" w:rsidRPr="00E855F9">
        <w:rPr>
          <w:rFonts w:ascii="Times New Roman" w:eastAsia="Times New Roman" w:hAnsi="Times New Roman"/>
          <w:b/>
          <w:color w:val="000000" w:themeColor="text1"/>
          <w:sz w:val="24"/>
          <w:szCs w:val="24"/>
          <w:lang w:eastAsia="ru-RU"/>
        </w:rPr>
        <w:t>Приложения к Договору</w:t>
      </w:r>
    </w:p>
    <w:p w:rsidR="000B5373" w:rsidRPr="00E855F9" w:rsidRDefault="000B5373" w:rsidP="00381453">
      <w:pPr>
        <w:keepNext/>
        <w:tabs>
          <w:tab w:val="num" w:pos="1440"/>
        </w:tabs>
        <w:spacing w:after="0" w:line="240" w:lineRule="auto"/>
        <w:outlineLvl w:val="0"/>
        <w:rPr>
          <w:rFonts w:ascii="Times New Roman" w:eastAsia="Times New Roman" w:hAnsi="Times New Roman"/>
          <w:i/>
          <w:color w:val="000000" w:themeColor="text1"/>
          <w:sz w:val="24"/>
          <w:szCs w:val="24"/>
          <w:lang w:eastAsia="ru-RU"/>
        </w:rPr>
      </w:pPr>
    </w:p>
    <w:p w:rsidR="0048305D" w:rsidRDefault="004D3EB4" w:rsidP="00381453">
      <w:pPr>
        <w:numPr>
          <w:ilvl w:val="1"/>
          <w:numId w:val="11"/>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Приложение № 1 </w:t>
      </w:r>
      <w:r w:rsidR="00646985" w:rsidRPr="00E855F9">
        <w:rPr>
          <w:rFonts w:ascii="Times New Roman" w:eastAsia="Times New Roman" w:hAnsi="Times New Roman"/>
          <w:color w:val="000000" w:themeColor="text1"/>
          <w:sz w:val="24"/>
          <w:szCs w:val="24"/>
          <w:lang w:eastAsia="ru-RU"/>
        </w:rPr>
        <w:t>«</w:t>
      </w:r>
      <w:r w:rsidR="0074367C" w:rsidRPr="00E855F9">
        <w:rPr>
          <w:rFonts w:ascii="Times New Roman" w:eastAsia="Times New Roman" w:hAnsi="Times New Roman"/>
          <w:color w:val="000000" w:themeColor="text1"/>
          <w:sz w:val="24"/>
          <w:szCs w:val="24"/>
          <w:lang w:eastAsia="ru-RU"/>
        </w:rPr>
        <w:t>Схем</w:t>
      </w:r>
      <w:r w:rsidR="00FB768D">
        <w:rPr>
          <w:rFonts w:ascii="Times New Roman" w:eastAsia="Times New Roman" w:hAnsi="Times New Roman"/>
          <w:color w:val="000000" w:themeColor="text1"/>
          <w:sz w:val="24"/>
          <w:szCs w:val="24"/>
          <w:lang w:eastAsia="ru-RU"/>
        </w:rPr>
        <w:t>ы</w:t>
      </w:r>
      <w:r w:rsidR="0074367C" w:rsidRPr="00E855F9">
        <w:rPr>
          <w:rFonts w:ascii="Times New Roman" w:eastAsia="Times New Roman" w:hAnsi="Times New Roman"/>
          <w:color w:val="000000" w:themeColor="text1"/>
          <w:sz w:val="24"/>
          <w:szCs w:val="24"/>
          <w:lang w:eastAsia="ru-RU"/>
        </w:rPr>
        <w:t xml:space="preserve"> расположения част</w:t>
      </w:r>
      <w:r w:rsidR="00D63358">
        <w:rPr>
          <w:rFonts w:ascii="Times New Roman" w:eastAsia="Times New Roman" w:hAnsi="Times New Roman"/>
          <w:color w:val="000000" w:themeColor="text1"/>
          <w:sz w:val="24"/>
          <w:szCs w:val="24"/>
          <w:lang w:eastAsia="ru-RU"/>
        </w:rPr>
        <w:t>ей</w:t>
      </w:r>
      <w:r w:rsidR="0074367C" w:rsidRPr="00E855F9">
        <w:rPr>
          <w:rFonts w:ascii="Times New Roman" w:eastAsia="Times New Roman" w:hAnsi="Times New Roman"/>
          <w:color w:val="000000" w:themeColor="text1"/>
          <w:sz w:val="24"/>
          <w:szCs w:val="24"/>
          <w:lang w:eastAsia="ru-RU"/>
        </w:rPr>
        <w:t xml:space="preserve"> земельн</w:t>
      </w:r>
      <w:r w:rsidR="00D63358">
        <w:rPr>
          <w:rFonts w:ascii="Times New Roman" w:eastAsia="Times New Roman" w:hAnsi="Times New Roman"/>
          <w:color w:val="000000" w:themeColor="text1"/>
          <w:sz w:val="24"/>
          <w:szCs w:val="24"/>
          <w:lang w:eastAsia="ru-RU"/>
        </w:rPr>
        <w:t>ых</w:t>
      </w:r>
      <w:r w:rsidR="0074367C" w:rsidRPr="00E855F9">
        <w:rPr>
          <w:rFonts w:ascii="Times New Roman" w:eastAsia="Times New Roman" w:hAnsi="Times New Roman"/>
          <w:color w:val="000000" w:themeColor="text1"/>
          <w:sz w:val="24"/>
          <w:szCs w:val="24"/>
          <w:lang w:eastAsia="ru-RU"/>
        </w:rPr>
        <w:t xml:space="preserve"> участк</w:t>
      </w:r>
      <w:r w:rsidR="00D63358">
        <w:rPr>
          <w:rFonts w:ascii="Times New Roman" w:eastAsia="Times New Roman" w:hAnsi="Times New Roman"/>
          <w:color w:val="000000" w:themeColor="text1"/>
          <w:sz w:val="24"/>
          <w:szCs w:val="24"/>
          <w:lang w:eastAsia="ru-RU"/>
        </w:rPr>
        <w:t>ов</w:t>
      </w:r>
      <w:r w:rsidR="002978E0">
        <w:rPr>
          <w:rFonts w:ascii="Times New Roman" w:eastAsia="Times New Roman" w:hAnsi="Times New Roman"/>
          <w:color w:val="000000" w:themeColor="text1"/>
          <w:sz w:val="24"/>
          <w:szCs w:val="24"/>
          <w:lang w:eastAsia="ru-RU"/>
        </w:rPr>
        <w:t xml:space="preserve"> </w:t>
      </w:r>
      <w:r w:rsidR="0074367C" w:rsidRPr="00E855F9">
        <w:rPr>
          <w:rFonts w:ascii="Times New Roman" w:eastAsia="Times New Roman" w:hAnsi="Times New Roman"/>
          <w:color w:val="000000" w:themeColor="text1"/>
          <w:sz w:val="24"/>
          <w:szCs w:val="24"/>
          <w:lang w:eastAsia="ru-RU"/>
        </w:rPr>
        <w:t>на кадастровом плане территории</w:t>
      </w:r>
      <w:r w:rsidR="00646985" w:rsidRPr="00E855F9">
        <w:rPr>
          <w:rFonts w:ascii="Times New Roman" w:eastAsia="Times New Roman" w:hAnsi="Times New Roman"/>
          <w:color w:val="000000" w:themeColor="text1"/>
          <w:sz w:val="24"/>
          <w:szCs w:val="24"/>
          <w:lang w:eastAsia="ru-RU"/>
        </w:rPr>
        <w:t>»</w:t>
      </w:r>
      <w:r w:rsidR="0048305D" w:rsidRPr="00E855F9">
        <w:rPr>
          <w:rFonts w:ascii="Times New Roman" w:eastAsia="Times New Roman" w:hAnsi="Times New Roman"/>
          <w:color w:val="000000" w:themeColor="text1"/>
          <w:sz w:val="24"/>
          <w:szCs w:val="24"/>
          <w:lang w:eastAsia="ru-RU"/>
        </w:rPr>
        <w:t>;</w:t>
      </w:r>
    </w:p>
    <w:p w:rsidR="00DA6D3C" w:rsidRPr="00E855F9" w:rsidRDefault="00DA6D3C" w:rsidP="00381453">
      <w:pPr>
        <w:numPr>
          <w:ilvl w:val="1"/>
          <w:numId w:val="11"/>
        </w:num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Приложение № 2 «Выписки из ЕГРН»;</w:t>
      </w:r>
    </w:p>
    <w:p w:rsidR="00E20797" w:rsidRPr="00E855F9" w:rsidRDefault="0074367C" w:rsidP="00381453">
      <w:pPr>
        <w:numPr>
          <w:ilvl w:val="1"/>
          <w:numId w:val="11"/>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Приложение № </w:t>
      </w:r>
      <w:r w:rsidR="00DA6D3C">
        <w:rPr>
          <w:rFonts w:ascii="Times New Roman" w:eastAsia="Times New Roman" w:hAnsi="Times New Roman"/>
          <w:color w:val="000000" w:themeColor="text1"/>
          <w:sz w:val="24"/>
          <w:szCs w:val="24"/>
          <w:lang w:eastAsia="ru-RU"/>
        </w:rPr>
        <w:t>3</w:t>
      </w:r>
      <w:r w:rsidR="0048305D" w:rsidRPr="00E855F9">
        <w:rPr>
          <w:rFonts w:ascii="Times New Roman" w:eastAsia="Times New Roman" w:hAnsi="Times New Roman"/>
          <w:color w:val="000000" w:themeColor="text1"/>
          <w:sz w:val="24"/>
          <w:szCs w:val="24"/>
          <w:lang w:eastAsia="ru-RU"/>
        </w:rPr>
        <w:t xml:space="preserve"> </w:t>
      </w:r>
      <w:r w:rsidR="00646985" w:rsidRPr="00E855F9">
        <w:rPr>
          <w:rFonts w:ascii="Times New Roman" w:eastAsia="Times New Roman" w:hAnsi="Times New Roman"/>
          <w:color w:val="000000" w:themeColor="text1"/>
          <w:sz w:val="24"/>
          <w:szCs w:val="24"/>
          <w:lang w:eastAsia="ru-RU"/>
        </w:rPr>
        <w:t>«</w:t>
      </w:r>
      <w:r w:rsidR="00E20797" w:rsidRPr="00E855F9">
        <w:rPr>
          <w:rFonts w:ascii="Times New Roman" w:hAnsi="Times New Roman"/>
          <w:color w:val="000000" w:themeColor="text1"/>
          <w:sz w:val="24"/>
          <w:szCs w:val="24"/>
        </w:rPr>
        <w:t>Схема застройки многофункциональной зоны дорожного сервиса</w:t>
      </w:r>
      <w:r w:rsidR="00646985" w:rsidRPr="00E855F9">
        <w:rPr>
          <w:rFonts w:ascii="Times New Roman" w:hAnsi="Times New Roman"/>
          <w:color w:val="000000" w:themeColor="text1"/>
          <w:sz w:val="24"/>
          <w:szCs w:val="24"/>
        </w:rPr>
        <w:t>»;</w:t>
      </w:r>
    </w:p>
    <w:p w:rsidR="00F3646C" w:rsidRPr="00E855F9" w:rsidRDefault="00E20797" w:rsidP="00381453">
      <w:pPr>
        <w:numPr>
          <w:ilvl w:val="1"/>
          <w:numId w:val="11"/>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Приложение № </w:t>
      </w:r>
      <w:r w:rsidR="00DA6D3C">
        <w:rPr>
          <w:rFonts w:ascii="Times New Roman" w:eastAsia="Times New Roman" w:hAnsi="Times New Roman"/>
          <w:color w:val="000000" w:themeColor="text1"/>
          <w:sz w:val="24"/>
          <w:szCs w:val="24"/>
          <w:lang w:eastAsia="ru-RU"/>
        </w:rPr>
        <w:t>4</w:t>
      </w:r>
      <w:r w:rsidRPr="00E855F9">
        <w:rPr>
          <w:rFonts w:ascii="Times New Roman" w:eastAsia="Times New Roman" w:hAnsi="Times New Roman"/>
          <w:color w:val="000000" w:themeColor="text1"/>
          <w:sz w:val="24"/>
          <w:szCs w:val="24"/>
          <w:lang w:eastAsia="ru-RU"/>
        </w:rPr>
        <w:t xml:space="preserve"> </w:t>
      </w:r>
      <w:r w:rsidR="00646985" w:rsidRPr="00E855F9">
        <w:rPr>
          <w:rFonts w:ascii="Times New Roman" w:eastAsia="Times New Roman" w:hAnsi="Times New Roman"/>
          <w:color w:val="000000" w:themeColor="text1"/>
          <w:sz w:val="24"/>
          <w:szCs w:val="24"/>
          <w:lang w:eastAsia="ru-RU"/>
        </w:rPr>
        <w:t>«</w:t>
      </w:r>
      <w:r w:rsidR="00F3646C" w:rsidRPr="00E855F9">
        <w:rPr>
          <w:rFonts w:ascii="Times New Roman" w:hAnsi="Times New Roman"/>
          <w:color w:val="000000" w:themeColor="text1"/>
          <w:sz w:val="24"/>
          <w:szCs w:val="24"/>
        </w:rPr>
        <w:t>Характеристики Объектов</w:t>
      </w:r>
      <w:r w:rsidR="00646985" w:rsidRPr="00E855F9">
        <w:rPr>
          <w:rFonts w:ascii="Times New Roman" w:hAnsi="Times New Roman"/>
          <w:color w:val="000000" w:themeColor="text1"/>
          <w:sz w:val="24"/>
          <w:szCs w:val="24"/>
        </w:rPr>
        <w:t>»;</w:t>
      </w:r>
    </w:p>
    <w:p w:rsidR="00586126" w:rsidRPr="00E855F9" w:rsidRDefault="00F3646C" w:rsidP="00381453">
      <w:pPr>
        <w:numPr>
          <w:ilvl w:val="1"/>
          <w:numId w:val="11"/>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Приложение № </w:t>
      </w:r>
      <w:r w:rsidR="00DA6D3C">
        <w:rPr>
          <w:rFonts w:ascii="Times New Roman" w:eastAsia="Times New Roman" w:hAnsi="Times New Roman"/>
          <w:color w:val="000000" w:themeColor="text1"/>
          <w:sz w:val="24"/>
          <w:szCs w:val="24"/>
          <w:lang w:eastAsia="ru-RU"/>
        </w:rPr>
        <w:t>5</w:t>
      </w:r>
      <w:r w:rsidRPr="00E855F9">
        <w:rPr>
          <w:rFonts w:ascii="Times New Roman" w:eastAsia="Times New Roman" w:hAnsi="Times New Roman"/>
          <w:color w:val="000000" w:themeColor="text1"/>
          <w:sz w:val="24"/>
          <w:szCs w:val="24"/>
          <w:lang w:eastAsia="ru-RU"/>
        </w:rPr>
        <w:t xml:space="preserve"> </w:t>
      </w:r>
      <w:r w:rsidR="00646985" w:rsidRPr="00E855F9">
        <w:rPr>
          <w:rFonts w:ascii="Times New Roman" w:eastAsia="Times New Roman" w:hAnsi="Times New Roman"/>
          <w:color w:val="000000" w:themeColor="text1"/>
          <w:sz w:val="24"/>
          <w:szCs w:val="24"/>
          <w:lang w:eastAsia="ru-RU"/>
        </w:rPr>
        <w:t xml:space="preserve">«Форма </w:t>
      </w:r>
      <w:r w:rsidR="0074367C" w:rsidRPr="00E855F9">
        <w:rPr>
          <w:rFonts w:ascii="Times New Roman" w:eastAsia="Times New Roman" w:hAnsi="Times New Roman"/>
          <w:color w:val="000000" w:themeColor="text1"/>
          <w:sz w:val="24"/>
          <w:szCs w:val="24"/>
          <w:lang w:eastAsia="ru-RU"/>
        </w:rPr>
        <w:t>Акт</w:t>
      </w:r>
      <w:r w:rsidR="00646985" w:rsidRPr="00E855F9">
        <w:rPr>
          <w:rFonts w:ascii="Times New Roman" w:eastAsia="Times New Roman" w:hAnsi="Times New Roman"/>
          <w:color w:val="000000" w:themeColor="text1"/>
          <w:sz w:val="24"/>
          <w:szCs w:val="24"/>
          <w:lang w:eastAsia="ru-RU"/>
        </w:rPr>
        <w:t>а</w:t>
      </w:r>
      <w:r w:rsidR="0074367C" w:rsidRPr="00E855F9">
        <w:rPr>
          <w:rFonts w:ascii="Times New Roman" w:eastAsia="Times New Roman" w:hAnsi="Times New Roman"/>
          <w:color w:val="000000" w:themeColor="text1"/>
          <w:sz w:val="24"/>
          <w:szCs w:val="24"/>
          <w:lang w:eastAsia="ru-RU"/>
        </w:rPr>
        <w:t xml:space="preserve"> приема-передачи</w:t>
      </w:r>
      <w:r w:rsidR="00646985" w:rsidRPr="00E855F9">
        <w:rPr>
          <w:rFonts w:ascii="Times New Roman" w:eastAsia="Times New Roman" w:hAnsi="Times New Roman"/>
          <w:color w:val="000000" w:themeColor="text1"/>
          <w:sz w:val="24"/>
          <w:szCs w:val="24"/>
          <w:lang w:eastAsia="ru-RU"/>
        </w:rPr>
        <w:t>»</w:t>
      </w:r>
      <w:r w:rsidR="00D12356" w:rsidRPr="00E855F9">
        <w:rPr>
          <w:rFonts w:ascii="Times New Roman" w:eastAsia="Times New Roman" w:hAnsi="Times New Roman"/>
          <w:color w:val="000000" w:themeColor="text1"/>
          <w:sz w:val="24"/>
          <w:szCs w:val="24"/>
          <w:lang w:eastAsia="ru-RU"/>
        </w:rPr>
        <w:t>;</w:t>
      </w:r>
    </w:p>
    <w:p w:rsidR="00B50382" w:rsidRPr="00E855F9" w:rsidRDefault="00B50382" w:rsidP="00381453">
      <w:pPr>
        <w:numPr>
          <w:ilvl w:val="1"/>
          <w:numId w:val="11"/>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Приложение № </w:t>
      </w:r>
      <w:r w:rsidR="00DA6D3C">
        <w:rPr>
          <w:rFonts w:ascii="Times New Roman" w:eastAsia="Times New Roman" w:hAnsi="Times New Roman"/>
          <w:color w:val="000000" w:themeColor="text1"/>
          <w:sz w:val="24"/>
          <w:szCs w:val="24"/>
          <w:lang w:eastAsia="ru-RU"/>
        </w:rPr>
        <w:t>6</w:t>
      </w:r>
      <w:r w:rsidRPr="00E855F9">
        <w:rPr>
          <w:rFonts w:ascii="Times New Roman" w:eastAsia="Times New Roman" w:hAnsi="Times New Roman"/>
          <w:color w:val="000000" w:themeColor="text1"/>
          <w:sz w:val="24"/>
          <w:szCs w:val="24"/>
          <w:lang w:eastAsia="ru-RU"/>
        </w:rPr>
        <w:t xml:space="preserve"> </w:t>
      </w:r>
      <w:r w:rsidR="00646985" w:rsidRPr="00E855F9">
        <w:rPr>
          <w:rFonts w:ascii="Times New Roman" w:eastAsia="Times New Roman" w:hAnsi="Times New Roman"/>
          <w:color w:val="000000" w:themeColor="text1"/>
          <w:sz w:val="24"/>
          <w:szCs w:val="24"/>
          <w:lang w:eastAsia="ru-RU"/>
        </w:rPr>
        <w:t xml:space="preserve">«Форма </w:t>
      </w:r>
      <w:r w:rsidRPr="00E855F9">
        <w:rPr>
          <w:rFonts w:ascii="Times New Roman" w:eastAsia="Times New Roman" w:hAnsi="Times New Roman"/>
          <w:color w:val="000000" w:themeColor="text1"/>
          <w:sz w:val="24"/>
          <w:szCs w:val="24"/>
          <w:lang w:eastAsia="ru-RU"/>
        </w:rPr>
        <w:t>Акт</w:t>
      </w:r>
      <w:r w:rsidR="00E20797" w:rsidRPr="00E855F9">
        <w:rPr>
          <w:rFonts w:ascii="Times New Roman" w:eastAsia="Times New Roman" w:hAnsi="Times New Roman"/>
          <w:color w:val="000000" w:themeColor="text1"/>
          <w:sz w:val="24"/>
          <w:szCs w:val="24"/>
          <w:lang w:eastAsia="ru-RU"/>
        </w:rPr>
        <w:t xml:space="preserve"> приема-передачи </w:t>
      </w:r>
      <w:r w:rsidR="00646985" w:rsidRPr="00E855F9">
        <w:rPr>
          <w:rFonts w:ascii="Times New Roman" w:eastAsia="Times New Roman" w:hAnsi="Times New Roman"/>
          <w:color w:val="000000" w:themeColor="text1"/>
          <w:sz w:val="24"/>
          <w:szCs w:val="24"/>
          <w:lang w:eastAsia="ru-RU"/>
        </w:rPr>
        <w:t>(</w:t>
      </w:r>
      <w:r w:rsidR="00E20797" w:rsidRPr="00E855F9">
        <w:rPr>
          <w:rFonts w:ascii="Times New Roman" w:eastAsia="Times New Roman" w:hAnsi="Times New Roman"/>
          <w:color w:val="000000" w:themeColor="text1"/>
          <w:sz w:val="24"/>
          <w:szCs w:val="24"/>
          <w:lang w:eastAsia="ru-RU"/>
        </w:rPr>
        <w:t>возврата</w:t>
      </w:r>
      <w:r w:rsidR="00646985" w:rsidRPr="00E855F9">
        <w:rPr>
          <w:rFonts w:ascii="Times New Roman" w:eastAsia="Times New Roman" w:hAnsi="Times New Roman"/>
          <w:color w:val="000000" w:themeColor="text1"/>
          <w:sz w:val="24"/>
          <w:szCs w:val="24"/>
          <w:lang w:eastAsia="ru-RU"/>
        </w:rPr>
        <w:t>)»</w:t>
      </w:r>
      <w:r w:rsidRPr="00E855F9">
        <w:rPr>
          <w:rFonts w:ascii="Times New Roman" w:eastAsia="Times New Roman" w:hAnsi="Times New Roman"/>
          <w:color w:val="000000" w:themeColor="text1"/>
          <w:sz w:val="24"/>
          <w:szCs w:val="24"/>
          <w:lang w:eastAsia="ru-RU"/>
        </w:rPr>
        <w:t>;</w:t>
      </w:r>
    </w:p>
    <w:p w:rsidR="00722503" w:rsidRPr="00E855F9" w:rsidRDefault="00722503" w:rsidP="00381453">
      <w:pPr>
        <w:numPr>
          <w:ilvl w:val="1"/>
          <w:numId w:val="11"/>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Приложение № </w:t>
      </w:r>
      <w:r w:rsidR="00DA6D3C">
        <w:rPr>
          <w:rFonts w:ascii="Times New Roman" w:eastAsia="Times New Roman" w:hAnsi="Times New Roman"/>
          <w:color w:val="000000" w:themeColor="text1"/>
          <w:sz w:val="24"/>
          <w:szCs w:val="24"/>
          <w:lang w:eastAsia="ru-RU"/>
        </w:rPr>
        <w:t>7</w:t>
      </w:r>
      <w:r w:rsidRPr="00E855F9">
        <w:rPr>
          <w:rFonts w:ascii="Times New Roman" w:eastAsia="Times New Roman" w:hAnsi="Times New Roman"/>
          <w:color w:val="000000" w:themeColor="text1"/>
          <w:sz w:val="24"/>
          <w:szCs w:val="24"/>
          <w:lang w:eastAsia="ru-RU"/>
        </w:rPr>
        <w:t xml:space="preserve"> </w:t>
      </w:r>
      <w:r w:rsidR="00646985" w:rsidRPr="00E855F9">
        <w:rPr>
          <w:rFonts w:ascii="Times New Roman" w:eastAsia="Times New Roman" w:hAnsi="Times New Roman"/>
          <w:color w:val="000000" w:themeColor="text1"/>
          <w:sz w:val="24"/>
          <w:szCs w:val="24"/>
          <w:lang w:eastAsia="ru-RU"/>
        </w:rPr>
        <w:t>«</w:t>
      </w:r>
      <w:r w:rsidRPr="00E855F9">
        <w:rPr>
          <w:rFonts w:ascii="Times New Roman" w:eastAsia="Times New Roman" w:hAnsi="Times New Roman"/>
          <w:color w:val="000000" w:themeColor="text1"/>
          <w:sz w:val="24"/>
          <w:szCs w:val="24"/>
          <w:lang w:eastAsia="ru-RU"/>
        </w:rPr>
        <w:t>Перечень нормативной документации, подлежащей в обязательном порядке учету Субарендатором</w:t>
      </w:r>
      <w:r w:rsidR="00646985" w:rsidRPr="00E855F9">
        <w:rPr>
          <w:rFonts w:ascii="Times New Roman" w:eastAsia="Times New Roman" w:hAnsi="Times New Roman"/>
          <w:color w:val="000000" w:themeColor="text1"/>
          <w:sz w:val="24"/>
          <w:szCs w:val="24"/>
          <w:lang w:eastAsia="ru-RU"/>
        </w:rPr>
        <w:t>»</w:t>
      </w:r>
      <w:r w:rsidRPr="00E855F9">
        <w:rPr>
          <w:rFonts w:ascii="Times New Roman" w:eastAsia="Times New Roman" w:hAnsi="Times New Roman"/>
          <w:color w:val="000000" w:themeColor="text1"/>
          <w:sz w:val="24"/>
          <w:szCs w:val="24"/>
          <w:lang w:eastAsia="ru-RU"/>
        </w:rPr>
        <w:t>.</w:t>
      </w:r>
    </w:p>
    <w:p w:rsidR="000B5373" w:rsidRPr="00E855F9" w:rsidRDefault="000B5373" w:rsidP="00381453">
      <w:pPr>
        <w:spacing w:after="0" w:line="240" w:lineRule="auto"/>
        <w:jc w:val="both"/>
        <w:rPr>
          <w:rFonts w:ascii="Times New Roman" w:eastAsia="Times New Roman" w:hAnsi="Times New Roman"/>
          <w:color w:val="000000" w:themeColor="text1"/>
          <w:sz w:val="24"/>
          <w:szCs w:val="24"/>
          <w:lang w:eastAsia="ru-RU"/>
        </w:rPr>
      </w:pPr>
    </w:p>
    <w:p w:rsidR="000B5373" w:rsidRPr="00E855F9" w:rsidRDefault="004E02E0" w:rsidP="00381453">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r w:rsidRPr="00E855F9">
        <w:rPr>
          <w:rFonts w:ascii="Times New Roman" w:eastAsia="Times New Roman" w:hAnsi="Times New Roman"/>
          <w:b/>
          <w:color w:val="000000" w:themeColor="text1"/>
          <w:sz w:val="24"/>
          <w:szCs w:val="24"/>
          <w:lang w:eastAsia="ru-RU"/>
        </w:rPr>
        <w:t xml:space="preserve">Глава </w:t>
      </w:r>
      <w:r w:rsidR="003A128F" w:rsidRPr="00E855F9">
        <w:rPr>
          <w:rFonts w:ascii="Times New Roman" w:eastAsia="Times New Roman" w:hAnsi="Times New Roman"/>
          <w:b/>
          <w:color w:val="000000" w:themeColor="text1"/>
          <w:sz w:val="24"/>
          <w:szCs w:val="24"/>
          <w:lang w:val="en-US" w:eastAsia="ru-RU"/>
        </w:rPr>
        <w:t>XII</w:t>
      </w:r>
      <w:r w:rsidR="003A128F" w:rsidRPr="00E855F9">
        <w:rPr>
          <w:rFonts w:ascii="Times New Roman" w:eastAsia="Times New Roman" w:hAnsi="Times New Roman"/>
          <w:b/>
          <w:color w:val="000000" w:themeColor="text1"/>
          <w:sz w:val="24"/>
          <w:szCs w:val="24"/>
          <w:lang w:eastAsia="ru-RU"/>
        </w:rPr>
        <w:t>I.</w:t>
      </w:r>
      <w:r w:rsidR="007F7151" w:rsidRPr="00E855F9">
        <w:rPr>
          <w:rFonts w:ascii="Times New Roman" w:eastAsia="Times New Roman" w:hAnsi="Times New Roman"/>
          <w:b/>
          <w:color w:val="000000" w:themeColor="text1"/>
          <w:sz w:val="24"/>
          <w:szCs w:val="24"/>
          <w:lang w:eastAsia="ru-RU"/>
        </w:rPr>
        <w:t xml:space="preserve"> </w:t>
      </w:r>
      <w:r w:rsidR="000B5373" w:rsidRPr="00E855F9">
        <w:rPr>
          <w:rFonts w:ascii="Times New Roman" w:eastAsia="Times New Roman" w:hAnsi="Times New Roman"/>
          <w:b/>
          <w:color w:val="000000" w:themeColor="text1"/>
          <w:sz w:val="24"/>
          <w:szCs w:val="24"/>
          <w:lang w:eastAsia="ru-RU"/>
        </w:rPr>
        <w:t>Заключительные положения</w:t>
      </w:r>
    </w:p>
    <w:p w:rsidR="000B5373" w:rsidRPr="00E855F9" w:rsidRDefault="000B5373" w:rsidP="006C6C4B">
      <w:pPr>
        <w:spacing w:after="0" w:line="240" w:lineRule="auto"/>
        <w:rPr>
          <w:rFonts w:ascii="Times New Roman" w:eastAsia="Times New Roman" w:hAnsi="Times New Roman"/>
          <w:color w:val="000000" w:themeColor="text1"/>
          <w:sz w:val="24"/>
          <w:szCs w:val="24"/>
          <w:lang w:eastAsia="ru-RU"/>
        </w:rPr>
      </w:pPr>
    </w:p>
    <w:p w:rsidR="000B5373" w:rsidRPr="00E855F9" w:rsidRDefault="000B5373" w:rsidP="00381453">
      <w:pPr>
        <w:numPr>
          <w:ilvl w:val="1"/>
          <w:numId w:val="12"/>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В части</w:t>
      </w:r>
      <w:r w:rsidR="0003142A" w:rsidRPr="00E855F9">
        <w:rPr>
          <w:rFonts w:ascii="Times New Roman" w:eastAsia="Times New Roman" w:hAnsi="Times New Roman"/>
          <w:color w:val="000000" w:themeColor="text1"/>
          <w:sz w:val="24"/>
          <w:szCs w:val="24"/>
          <w:lang w:eastAsia="ru-RU"/>
        </w:rPr>
        <w:t>,</w:t>
      </w:r>
      <w:r w:rsidRPr="00E855F9">
        <w:rPr>
          <w:rFonts w:ascii="Times New Roman" w:eastAsia="Times New Roman" w:hAnsi="Times New Roman"/>
          <w:color w:val="000000" w:themeColor="text1"/>
          <w:sz w:val="24"/>
          <w:szCs w:val="24"/>
          <w:lang w:eastAsia="ru-RU"/>
        </w:rPr>
        <w:t xml:space="preserve"> не урегулированной условиями Договора, отношения </w:t>
      </w:r>
      <w:r w:rsidR="00646985" w:rsidRPr="00E855F9">
        <w:rPr>
          <w:rFonts w:ascii="Times New Roman" w:eastAsia="Times New Roman" w:hAnsi="Times New Roman"/>
          <w:i/>
          <w:color w:val="000000" w:themeColor="text1"/>
          <w:sz w:val="24"/>
          <w:szCs w:val="24"/>
          <w:lang w:eastAsia="ru-RU"/>
        </w:rPr>
        <w:t>Сторон</w:t>
      </w:r>
      <w:r w:rsidR="00646985" w:rsidRPr="00E855F9">
        <w:rPr>
          <w:rFonts w:ascii="Times New Roman" w:eastAsia="Times New Roman" w:hAnsi="Times New Roman"/>
          <w:color w:val="000000" w:themeColor="text1"/>
          <w:sz w:val="24"/>
          <w:szCs w:val="24"/>
          <w:lang w:eastAsia="ru-RU"/>
        </w:rPr>
        <w:t xml:space="preserve"> </w:t>
      </w:r>
      <w:r w:rsidRPr="00E855F9">
        <w:rPr>
          <w:rFonts w:ascii="Times New Roman" w:eastAsia="Times New Roman" w:hAnsi="Times New Roman"/>
          <w:color w:val="000000" w:themeColor="text1"/>
          <w:sz w:val="24"/>
          <w:szCs w:val="24"/>
          <w:lang w:eastAsia="ru-RU"/>
        </w:rPr>
        <w:t xml:space="preserve">регулируются положениями </w:t>
      </w:r>
      <w:r w:rsidR="00646985" w:rsidRPr="00E855F9">
        <w:rPr>
          <w:rFonts w:ascii="Times New Roman" w:eastAsia="Times New Roman" w:hAnsi="Times New Roman"/>
          <w:color w:val="000000" w:themeColor="text1"/>
          <w:sz w:val="24"/>
          <w:szCs w:val="24"/>
          <w:lang w:eastAsia="ru-RU"/>
        </w:rPr>
        <w:t>З</w:t>
      </w:r>
      <w:r w:rsidRPr="00E855F9">
        <w:rPr>
          <w:rFonts w:ascii="Times New Roman" w:eastAsia="Times New Roman" w:hAnsi="Times New Roman"/>
          <w:color w:val="000000" w:themeColor="text1"/>
          <w:sz w:val="24"/>
          <w:szCs w:val="24"/>
          <w:lang w:eastAsia="ru-RU"/>
        </w:rPr>
        <w:t>аконодательства.</w:t>
      </w:r>
    </w:p>
    <w:p w:rsidR="00646985" w:rsidRPr="00E855F9" w:rsidRDefault="00117CB9" w:rsidP="00381453">
      <w:pPr>
        <w:numPr>
          <w:ilvl w:val="1"/>
          <w:numId w:val="12"/>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Договор заключен в электронном виде. </w:t>
      </w:r>
      <w:r w:rsidRPr="00E855F9">
        <w:rPr>
          <w:rFonts w:ascii="Times New Roman" w:eastAsia="Times New Roman" w:hAnsi="Times New Roman"/>
          <w:i/>
          <w:color w:val="000000" w:themeColor="text1"/>
          <w:sz w:val="24"/>
          <w:szCs w:val="24"/>
          <w:lang w:eastAsia="ru-RU"/>
        </w:rPr>
        <w:t>Стороны</w:t>
      </w:r>
      <w:r w:rsidRPr="00E855F9">
        <w:rPr>
          <w:rFonts w:ascii="Times New Roman" w:eastAsia="Times New Roman" w:hAnsi="Times New Roman"/>
          <w:color w:val="000000" w:themeColor="text1"/>
          <w:sz w:val="24"/>
          <w:szCs w:val="24"/>
          <w:lang w:eastAsia="ru-RU"/>
        </w:rPr>
        <w:t xml:space="preserve"> вправе оформить бумажную копию </w:t>
      </w:r>
      <w:r w:rsidR="00646985" w:rsidRPr="00E855F9">
        <w:rPr>
          <w:rFonts w:ascii="Times New Roman" w:eastAsia="Times New Roman" w:hAnsi="Times New Roman"/>
          <w:color w:val="000000" w:themeColor="text1"/>
          <w:sz w:val="24"/>
          <w:szCs w:val="24"/>
          <w:lang w:eastAsia="ru-RU"/>
        </w:rPr>
        <w:t xml:space="preserve">Договора </w:t>
      </w:r>
      <w:r w:rsidR="00866D39" w:rsidRPr="00E855F9">
        <w:rPr>
          <w:rFonts w:ascii="Times New Roman" w:eastAsia="Times New Roman" w:hAnsi="Times New Roman"/>
          <w:color w:val="000000" w:themeColor="text1"/>
          <w:sz w:val="24"/>
          <w:szCs w:val="24"/>
          <w:lang w:eastAsia="ru-RU"/>
        </w:rPr>
        <w:t>в трех или более экземплярах</w:t>
      </w:r>
      <w:r w:rsidRPr="00E855F9">
        <w:rPr>
          <w:rFonts w:ascii="Times New Roman" w:eastAsia="Times New Roman" w:hAnsi="Times New Roman"/>
          <w:color w:val="000000" w:themeColor="text1"/>
          <w:sz w:val="24"/>
          <w:szCs w:val="24"/>
          <w:lang w:eastAsia="ru-RU"/>
        </w:rPr>
        <w:t>.</w:t>
      </w:r>
    </w:p>
    <w:p w:rsidR="000B5373" w:rsidRPr="00E855F9" w:rsidRDefault="00117CB9" w:rsidP="00381453">
      <w:pPr>
        <w:spacing w:after="0" w:line="240" w:lineRule="auto"/>
        <w:ind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При расхождении текста </w:t>
      </w:r>
      <w:r w:rsidR="00646985" w:rsidRPr="00E855F9">
        <w:rPr>
          <w:rFonts w:ascii="Times New Roman" w:eastAsia="Times New Roman" w:hAnsi="Times New Roman"/>
          <w:color w:val="000000" w:themeColor="text1"/>
          <w:sz w:val="24"/>
          <w:szCs w:val="24"/>
          <w:lang w:eastAsia="ru-RU"/>
        </w:rPr>
        <w:t>Договора</w:t>
      </w:r>
      <w:r w:rsidRPr="00E855F9">
        <w:rPr>
          <w:rFonts w:ascii="Times New Roman" w:eastAsia="Times New Roman" w:hAnsi="Times New Roman"/>
          <w:color w:val="000000" w:themeColor="text1"/>
          <w:sz w:val="24"/>
          <w:szCs w:val="24"/>
          <w:lang w:eastAsia="ru-RU"/>
        </w:rPr>
        <w:t xml:space="preserve">, заключенного в электронном виде, с текстом </w:t>
      </w:r>
      <w:r w:rsidR="00646985" w:rsidRPr="00E855F9">
        <w:rPr>
          <w:rFonts w:ascii="Times New Roman" w:eastAsia="Times New Roman" w:hAnsi="Times New Roman"/>
          <w:color w:val="000000" w:themeColor="text1"/>
          <w:sz w:val="24"/>
          <w:szCs w:val="24"/>
          <w:lang w:eastAsia="ru-RU"/>
        </w:rPr>
        <w:t>Договора, оформленного на бумажном носителе,</w:t>
      </w:r>
      <w:r w:rsidRPr="00E855F9">
        <w:rPr>
          <w:rFonts w:ascii="Times New Roman" w:eastAsia="Times New Roman" w:hAnsi="Times New Roman"/>
          <w:color w:val="000000" w:themeColor="text1"/>
          <w:sz w:val="24"/>
          <w:szCs w:val="24"/>
          <w:lang w:eastAsia="ru-RU"/>
        </w:rPr>
        <w:t xml:space="preserve"> преимущество имеет электронный текст </w:t>
      </w:r>
      <w:r w:rsidR="00646985" w:rsidRPr="00E855F9">
        <w:rPr>
          <w:rFonts w:ascii="Times New Roman" w:eastAsia="Times New Roman" w:hAnsi="Times New Roman"/>
          <w:color w:val="000000" w:themeColor="text1"/>
          <w:sz w:val="24"/>
          <w:szCs w:val="24"/>
          <w:lang w:eastAsia="ru-RU"/>
        </w:rPr>
        <w:t>Договора</w:t>
      </w:r>
      <w:r w:rsidRPr="00E855F9">
        <w:rPr>
          <w:rFonts w:ascii="Times New Roman" w:eastAsia="Times New Roman" w:hAnsi="Times New Roman"/>
          <w:color w:val="000000" w:themeColor="text1"/>
          <w:sz w:val="24"/>
          <w:szCs w:val="24"/>
          <w:lang w:eastAsia="ru-RU"/>
        </w:rPr>
        <w:t>.</w:t>
      </w:r>
    </w:p>
    <w:p w:rsidR="00866D39" w:rsidRPr="00E855F9" w:rsidRDefault="00866D39" w:rsidP="00381453">
      <w:pPr>
        <w:spacing w:after="0" w:line="240" w:lineRule="auto"/>
        <w:jc w:val="both"/>
        <w:rPr>
          <w:rFonts w:ascii="Times New Roman" w:eastAsia="Times New Roman" w:hAnsi="Times New Roman"/>
          <w:color w:val="000000" w:themeColor="text1"/>
          <w:sz w:val="24"/>
          <w:szCs w:val="24"/>
          <w:lang w:eastAsia="ru-RU"/>
        </w:rPr>
      </w:pPr>
    </w:p>
    <w:p w:rsidR="000B5373" w:rsidRPr="00E855F9" w:rsidRDefault="004E02E0" w:rsidP="00381453">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r w:rsidRPr="00E855F9">
        <w:rPr>
          <w:rFonts w:ascii="Times New Roman" w:eastAsia="Times New Roman" w:hAnsi="Times New Roman"/>
          <w:b/>
          <w:color w:val="000000" w:themeColor="text1"/>
          <w:sz w:val="24"/>
          <w:szCs w:val="24"/>
          <w:lang w:eastAsia="ru-RU"/>
        </w:rPr>
        <w:t xml:space="preserve">Глава </w:t>
      </w:r>
      <w:r w:rsidR="003A128F" w:rsidRPr="00E855F9">
        <w:rPr>
          <w:rFonts w:ascii="Times New Roman" w:eastAsia="Times New Roman" w:hAnsi="Times New Roman"/>
          <w:b/>
          <w:color w:val="000000" w:themeColor="text1"/>
          <w:sz w:val="24"/>
          <w:szCs w:val="24"/>
          <w:lang w:val="en-US" w:eastAsia="ru-RU"/>
        </w:rPr>
        <w:t>X</w:t>
      </w:r>
      <w:r w:rsidR="003A128F" w:rsidRPr="00E855F9">
        <w:rPr>
          <w:rFonts w:ascii="Times New Roman" w:eastAsia="Times New Roman" w:hAnsi="Times New Roman"/>
          <w:b/>
          <w:color w:val="000000" w:themeColor="text1"/>
          <w:sz w:val="24"/>
          <w:szCs w:val="24"/>
          <w:lang w:eastAsia="ru-RU"/>
        </w:rPr>
        <w:t>I</w:t>
      </w:r>
      <w:r w:rsidR="003A128F" w:rsidRPr="00E855F9">
        <w:rPr>
          <w:rFonts w:ascii="Times New Roman" w:eastAsia="Times New Roman" w:hAnsi="Times New Roman"/>
          <w:b/>
          <w:color w:val="000000" w:themeColor="text1"/>
          <w:sz w:val="24"/>
          <w:szCs w:val="24"/>
          <w:lang w:val="en-US" w:eastAsia="ru-RU"/>
        </w:rPr>
        <w:t>V</w:t>
      </w:r>
      <w:r w:rsidR="003A128F" w:rsidRPr="00E855F9">
        <w:rPr>
          <w:rFonts w:ascii="Times New Roman" w:eastAsia="Times New Roman" w:hAnsi="Times New Roman"/>
          <w:b/>
          <w:color w:val="000000" w:themeColor="text1"/>
          <w:sz w:val="24"/>
          <w:szCs w:val="24"/>
          <w:lang w:eastAsia="ru-RU"/>
        </w:rPr>
        <w:t>.</w:t>
      </w:r>
      <w:r w:rsidR="007F7151" w:rsidRPr="00E855F9">
        <w:rPr>
          <w:rFonts w:ascii="Times New Roman" w:eastAsia="Times New Roman" w:hAnsi="Times New Roman"/>
          <w:b/>
          <w:color w:val="000000" w:themeColor="text1"/>
          <w:sz w:val="24"/>
          <w:szCs w:val="24"/>
          <w:lang w:eastAsia="ru-RU"/>
        </w:rPr>
        <w:t xml:space="preserve"> </w:t>
      </w:r>
      <w:r w:rsidR="000B5373" w:rsidRPr="00E855F9">
        <w:rPr>
          <w:rFonts w:ascii="Times New Roman" w:eastAsia="Times New Roman" w:hAnsi="Times New Roman"/>
          <w:b/>
          <w:color w:val="000000" w:themeColor="text1"/>
          <w:sz w:val="24"/>
          <w:szCs w:val="24"/>
          <w:lang w:eastAsia="ru-RU"/>
        </w:rPr>
        <w:t xml:space="preserve">Адреса, банковские реквизиты и подписи </w:t>
      </w:r>
      <w:r w:rsidR="00646985" w:rsidRPr="00E855F9">
        <w:rPr>
          <w:rFonts w:ascii="Times New Roman" w:eastAsia="Times New Roman" w:hAnsi="Times New Roman"/>
          <w:b/>
          <w:i/>
          <w:color w:val="000000" w:themeColor="text1"/>
          <w:sz w:val="24"/>
          <w:szCs w:val="24"/>
          <w:lang w:eastAsia="ru-RU"/>
        </w:rPr>
        <w:t>Сторон</w:t>
      </w:r>
    </w:p>
    <w:p w:rsidR="000B5373" w:rsidRPr="00E855F9" w:rsidRDefault="000B5373" w:rsidP="00381453">
      <w:pPr>
        <w:spacing w:after="0" w:line="240" w:lineRule="auto"/>
        <w:rPr>
          <w:rFonts w:ascii="Times New Roman" w:eastAsia="Times New Roman" w:hAnsi="Times New Roman"/>
          <w:b/>
          <w:color w:val="000000" w:themeColor="text1"/>
          <w:sz w:val="24"/>
          <w:szCs w:val="24"/>
          <w:lang w:eastAsia="ru-RU"/>
        </w:rPr>
      </w:pPr>
    </w:p>
    <w:p w:rsidR="000B5373" w:rsidRDefault="000B5373" w:rsidP="005D1579">
      <w:pPr>
        <w:keepNext/>
        <w:numPr>
          <w:ilvl w:val="1"/>
          <w:numId w:val="13"/>
        </w:numPr>
        <w:spacing w:after="0" w:line="240" w:lineRule="auto"/>
        <w:jc w:val="both"/>
        <w:rPr>
          <w:rFonts w:ascii="Times New Roman" w:eastAsia="Times New Roman" w:hAnsi="Times New Roman"/>
          <w:b/>
          <w:color w:val="000000" w:themeColor="text1"/>
          <w:sz w:val="24"/>
          <w:szCs w:val="24"/>
          <w:lang w:eastAsia="ru-RU"/>
        </w:rPr>
      </w:pPr>
    </w:p>
    <w:tbl>
      <w:tblPr>
        <w:tblStyle w:val="aff4"/>
        <w:tblW w:w="5000" w:type="pct"/>
        <w:jc w:val="center"/>
        <w:tblLayout w:type="fixed"/>
        <w:tblLook w:val="04A0" w:firstRow="1" w:lastRow="0" w:firstColumn="1" w:lastColumn="0" w:noHBand="0" w:noVBand="1"/>
      </w:tblPr>
      <w:tblGrid>
        <w:gridCol w:w="916"/>
        <w:gridCol w:w="1248"/>
        <w:gridCol w:w="606"/>
        <w:gridCol w:w="1195"/>
        <w:gridCol w:w="852"/>
        <w:gridCol w:w="1982"/>
        <w:gridCol w:w="852"/>
        <w:gridCol w:w="2545"/>
      </w:tblGrid>
      <w:tr w:rsidR="00BD012E" w:rsidTr="00BD012E">
        <w:trPr>
          <w:jc w:val="center"/>
        </w:trPr>
        <w:tc>
          <w:tcPr>
            <w:tcW w:w="1061" w:type="pct"/>
            <w:gridSpan w:val="2"/>
            <w:shd w:val="clear" w:color="auto" w:fill="B3B3B3"/>
          </w:tcPr>
          <w:p w:rsidR="00BD012E" w:rsidRDefault="00BD012E" w:rsidP="00BD012E">
            <w:pPr>
              <w:spacing w:after="0" w:line="240" w:lineRule="auto"/>
              <w:ind w:left="-85" w:right="-85"/>
              <w:jc w:val="both"/>
              <w:rPr>
                <w:b/>
                <w:color w:val="000000" w:themeColor="text1"/>
                <w:sz w:val="24"/>
                <w:szCs w:val="24"/>
                <w:lang w:eastAsia="ru-RU"/>
              </w:rPr>
            </w:pPr>
            <w:r w:rsidRPr="005D1579">
              <w:rPr>
                <w:b/>
                <w:color w:val="000000" w:themeColor="text1"/>
                <w:sz w:val="24"/>
                <w:szCs w:val="24"/>
                <w:lang w:eastAsia="ru-RU"/>
              </w:rPr>
              <w:t>АРЕНДАТОР:</w:t>
            </w:r>
          </w:p>
        </w:tc>
        <w:tc>
          <w:tcPr>
            <w:tcW w:w="3939" w:type="pct"/>
            <w:gridSpan w:val="6"/>
          </w:tcPr>
          <w:p w:rsidR="00BD012E" w:rsidRPr="005D1579" w:rsidRDefault="00BD012E" w:rsidP="00BD012E">
            <w:pPr>
              <w:spacing w:after="0" w:line="240" w:lineRule="auto"/>
              <w:ind w:left="-85" w:right="-85"/>
              <w:rPr>
                <w:color w:val="000000" w:themeColor="text1"/>
                <w:sz w:val="24"/>
                <w:szCs w:val="24"/>
                <w:lang w:eastAsia="ru-RU"/>
              </w:rPr>
            </w:pPr>
            <w:r w:rsidRPr="005D1579">
              <w:rPr>
                <w:color w:val="000000" w:themeColor="text1"/>
                <w:sz w:val="24"/>
                <w:szCs w:val="24"/>
                <w:lang w:eastAsia="ru-RU"/>
              </w:rPr>
              <w:t xml:space="preserve">Государственная компания «Российские автомобильные дороги» </w:t>
            </w:r>
          </w:p>
          <w:p w:rsidR="00BD012E" w:rsidRPr="005D1579" w:rsidRDefault="00BD012E" w:rsidP="00BD012E">
            <w:pPr>
              <w:spacing w:after="0" w:line="240" w:lineRule="auto"/>
              <w:ind w:left="-85" w:right="-85"/>
              <w:rPr>
                <w:color w:val="000000" w:themeColor="text1"/>
                <w:sz w:val="24"/>
                <w:szCs w:val="24"/>
                <w:lang w:eastAsia="ru-RU"/>
              </w:rPr>
            </w:pPr>
            <w:r w:rsidRPr="005D1579">
              <w:rPr>
                <w:color w:val="000000" w:themeColor="text1"/>
                <w:sz w:val="24"/>
                <w:szCs w:val="24"/>
                <w:lang w:eastAsia="ru-RU"/>
              </w:rPr>
              <w:t>(Государственная компания «Автодор»)</w:t>
            </w:r>
          </w:p>
        </w:tc>
      </w:tr>
      <w:tr w:rsidR="00BD012E" w:rsidTr="00BD012E">
        <w:trPr>
          <w:jc w:val="center"/>
        </w:trPr>
        <w:tc>
          <w:tcPr>
            <w:tcW w:w="1061" w:type="pct"/>
            <w:gridSpan w:val="2"/>
            <w:shd w:val="clear" w:color="auto" w:fill="B3B3B3"/>
          </w:tcPr>
          <w:p w:rsidR="00BD012E" w:rsidRDefault="00BD012E" w:rsidP="00BD012E">
            <w:pPr>
              <w:spacing w:after="0" w:line="240" w:lineRule="auto"/>
              <w:ind w:left="-85" w:right="-85"/>
              <w:jc w:val="both"/>
              <w:rPr>
                <w:b/>
                <w:color w:val="000000" w:themeColor="text1"/>
                <w:sz w:val="24"/>
                <w:szCs w:val="24"/>
                <w:lang w:eastAsia="ru-RU"/>
              </w:rPr>
            </w:pPr>
            <w:r w:rsidRPr="005D1579">
              <w:rPr>
                <w:color w:val="000000" w:themeColor="text1"/>
                <w:sz w:val="24"/>
                <w:szCs w:val="24"/>
                <w:lang w:eastAsia="ru-RU"/>
              </w:rPr>
              <w:t>Адрес местонахождения</w:t>
            </w:r>
          </w:p>
        </w:tc>
        <w:tc>
          <w:tcPr>
            <w:tcW w:w="3939" w:type="pct"/>
            <w:gridSpan w:val="6"/>
          </w:tcPr>
          <w:p w:rsidR="00BD012E" w:rsidRPr="005D1579" w:rsidRDefault="00BD012E" w:rsidP="00BD012E">
            <w:pPr>
              <w:spacing w:after="0" w:line="240" w:lineRule="auto"/>
              <w:ind w:left="-85" w:right="-85"/>
              <w:rPr>
                <w:color w:val="000000" w:themeColor="text1"/>
                <w:sz w:val="24"/>
                <w:szCs w:val="24"/>
                <w:lang w:eastAsia="ru-RU"/>
              </w:rPr>
            </w:pPr>
            <w:r w:rsidRPr="005D1579">
              <w:rPr>
                <w:color w:val="000000" w:themeColor="text1"/>
                <w:sz w:val="24"/>
                <w:szCs w:val="24"/>
                <w:lang w:eastAsia="ru-RU"/>
              </w:rPr>
              <w:t>127006, г. Москва, Страстной б-р, д. 9</w:t>
            </w:r>
          </w:p>
        </w:tc>
      </w:tr>
      <w:tr w:rsidR="00BD012E" w:rsidTr="00BD012E">
        <w:trPr>
          <w:jc w:val="center"/>
        </w:trPr>
        <w:tc>
          <w:tcPr>
            <w:tcW w:w="1061" w:type="pct"/>
            <w:gridSpan w:val="2"/>
            <w:shd w:val="clear" w:color="auto" w:fill="B3B3B3"/>
          </w:tcPr>
          <w:p w:rsidR="00BD012E" w:rsidRDefault="00BD012E" w:rsidP="00BD012E">
            <w:pPr>
              <w:spacing w:after="0" w:line="240" w:lineRule="auto"/>
              <w:ind w:left="-85" w:right="-85"/>
              <w:jc w:val="both"/>
              <w:rPr>
                <w:b/>
                <w:color w:val="000000" w:themeColor="text1"/>
                <w:sz w:val="24"/>
                <w:szCs w:val="24"/>
                <w:lang w:eastAsia="ru-RU"/>
              </w:rPr>
            </w:pPr>
            <w:r w:rsidRPr="005D1579">
              <w:rPr>
                <w:color w:val="000000" w:themeColor="text1"/>
                <w:sz w:val="24"/>
                <w:szCs w:val="24"/>
                <w:lang w:eastAsia="ru-RU"/>
              </w:rPr>
              <w:t>Адрес почтовый</w:t>
            </w:r>
          </w:p>
        </w:tc>
        <w:tc>
          <w:tcPr>
            <w:tcW w:w="3939" w:type="pct"/>
            <w:gridSpan w:val="6"/>
          </w:tcPr>
          <w:p w:rsidR="00BD012E" w:rsidRPr="005D1579" w:rsidRDefault="00BD012E" w:rsidP="00BD012E">
            <w:pPr>
              <w:spacing w:after="0" w:line="240" w:lineRule="auto"/>
              <w:ind w:left="-85" w:right="-85"/>
              <w:rPr>
                <w:color w:val="000000" w:themeColor="text1"/>
                <w:sz w:val="24"/>
                <w:szCs w:val="24"/>
                <w:lang w:eastAsia="ru-RU"/>
              </w:rPr>
            </w:pPr>
            <w:r w:rsidRPr="005D1579">
              <w:rPr>
                <w:color w:val="000000" w:themeColor="text1"/>
                <w:sz w:val="24"/>
                <w:szCs w:val="24"/>
                <w:lang w:eastAsia="ru-RU"/>
              </w:rPr>
              <w:t>127006, г. Москва, Страстной б-р, д. 9</w:t>
            </w:r>
          </w:p>
        </w:tc>
      </w:tr>
      <w:tr w:rsidR="00BD012E" w:rsidTr="00C56F4B">
        <w:trPr>
          <w:jc w:val="center"/>
        </w:trPr>
        <w:tc>
          <w:tcPr>
            <w:tcW w:w="449" w:type="pct"/>
            <w:shd w:val="clear" w:color="auto" w:fill="B3B3B3"/>
          </w:tcPr>
          <w:p w:rsidR="00BD012E" w:rsidRDefault="00BD012E" w:rsidP="00BD012E">
            <w:pPr>
              <w:spacing w:after="0" w:line="240" w:lineRule="auto"/>
              <w:ind w:left="-85" w:right="-85"/>
              <w:jc w:val="both"/>
              <w:rPr>
                <w:b/>
                <w:color w:val="000000" w:themeColor="text1"/>
                <w:sz w:val="24"/>
                <w:szCs w:val="24"/>
                <w:lang w:eastAsia="ru-RU"/>
              </w:rPr>
            </w:pPr>
            <w:r w:rsidRPr="005D1579">
              <w:rPr>
                <w:color w:val="000000" w:themeColor="text1"/>
                <w:sz w:val="24"/>
                <w:szCs w:val="24"/>
                <w:lang w:eastAsia="ru-RU"/>
              </w:rPr>
              <w:t>ИНН</w:t>
            </w:r>
          </w:p>
        </w:tc>
        <w:tc>
          <w:tcPr>
            <w:tcW w:w="612" w:type="pct"/>
          </w:tcPr>
          <w:p w:rsidR="00BD012E" w:rsidRPr="005D1579" w:rsidRDefault="00BD012E" w:rsidP="00BD012E">
            <w:pPr>
              <w:spacing w:after="0" w:line="240" w:lineRule="auto"/>
              <w:ind w:left="-85" w:right="-85"/>
              <w:jc w:val="both"/>
              <w:rPr>
                <w:color w:val="000000" w:themeColor="text1"/>
                <w:sz w:val="24"/>
                <w:szCs w:val="24"/>
                <w:lang w:eastAsia="ru-RU"/>
              </w:rPr>
            </w:pPr>
            <w:r w:rsidRPr="005D1579">
              <w:rPr>
                <w:color w:val="000000" w:themeColor="text1"/>
                <w:sz w:val="24"/>
                <w:szCs w:val="24"/>
                <w:lang w:eastAsia="ru-RU"/>
              </w:rPr>
              <w:t>7717151380</w:t>
            </w:r>
          </w:p>
        </w:tc>
        <w:tc>
          <w:tcPr>
            <w:tcW w:w="297" w:type="pct"/>
            <w:shd w:val="clear" w:color="auto" w:fill="B3B3B3"/>
          </w:tcPr>
          <w:p w:rsidR="00BD012E" w:rsidRPr="005D1579" w:rsidRDefault="00BD012E" w:rsidP="00BD012E">
            <w:pPr>
              <w:spacing w:after="0" w:line="240" w:lineRule="auto"/>
              <w:ind w:left="-85" w:right="-85"/>
              <w:jc w:val="both"/>
              <w:rPr>
                <w:color w:val="000000" w:themeColor="text1"/>
                <w:sz w:val="24"/>
                <w:szCs w:val="24"/>
                <w:lang w:eastAsia="ru-RU"/>
              </w:rPr>
            </w:pPr>
            <w:r w:rsidRPr="005D1579">
              <w:rPr>
                <w:color w:val="000000" w:themeColor="text1"/>
                <w:sz w:val="24"/>
                <w:szCs w:val="24"/>
                <w:lang w:eastAsia="ru-RU"/>
              </w:rPr>
              <w:t>КПП</w:t>
            </w:r>
          </w:p>
        </w:tc>
        <w:tc>
          <w:tcPr>
            <w:tcW w:w="586" w:type="pct"/>
          </w:tcPr>
          <w:p w:rsidR="00BD012E" w:rsidRPr="005D1579" w:rsidRDefault="00BD012E" w:rsidP="00BD012E">
            <w:pPr>
              <w:spacing w:after="0" w:line="240" w:lineRule="auto"/>
              <w:ind w:left="-85" w:right="-85"/>
              <w:jc w:val="both"/>
              <w:rPr>
                <w:color w:val="000000" w:themeColor="text1"/>
                <w:sz w:val="24"/>
                <w:szCs w:val="24"/>
                <w:lang w:eastAsia="ru-RU"/>
              </w:rPr>
            </w:pPr>
            <w:r w:rsidRPr="005D1579">
              <w:rPr>
                <w:color w:val="000000" w:themeColor="text1"/>
                <w:sz w:val="24"/>
                <w:szCs w:val="24"/>
                <w:lang w:eastAsia="ru-RU"/>
              </w:rPr>
              <w:t>770701001</w:t>
            </w:r>
          </w:p>
        </w:tc>
        <w:tc>
          <w:tcPr>
            <w:tcW w:w="418" w:type="pct"/>
            <w:shd w:val="clear" w:color="auto" w:fill="B3B3B3"/>
          </w:tcPr>
          <w:p w:rsidR="00BD012E" w:rsidRPr="005D1579" w:rsidRDefault="00BD012E" w:rsidP="00BD012E">
            <w:pPr>
              <w:spacing w:after="0" w:line="240" w:lineRule="auto"/>
              <w:ind w:left="-85" w:right="-85"/>
              <w:jc w:val="both"/>
              <w:rPr>
                <w:color w:val="000000" w:themeColor="text1"/>
                <w:sz w:val="24"/>
                <w:szCs w:val="24"/>
                <w:lang w:eastAsia="ru-RU"/>
              </w:rPr>
            </w:pPr>
            <w:r w:rsidRPr="005D1579">
              <w:rPr>
                <w:color w:val="000000" w:themeColor="text1"/>
                <w:sz w:val="24"/>
                <w:szCs w:val="24"/>
                <w:lang w:eastAsia="ru-RU"/>
              </w:rPr>
              <w:t>ОКПО</w:t>
            </w:r>
          </w:p>
        </w:tc>
        <w:tc>
          <w:tcPr>
            <w:tcW w:w="972" w:type="pct"/>
          </w:tcPr>
          <w:p w:rsidR="00BD012E" w:rsidRPr="005D1579" w:rsidRDefault="00BD012E" w:rsidP="00BD012E">
            <w:pPr>
              <w:spacing w:after="0" w:line="240" w:lineRule="auto"/>
              <w:ind w:left="-85" w:right="-85"/>
              <w:jc w:val="both"/>
              <w:rPr>
                <w:color w:val="000000" w:themeColor="text1"/>
                <w:sz w:val="24"/>
                <w:szCs w:val="24"/>
                <w:lang w:eastAsia="ru-RU"/>
              </w:rPr>
            </w:pPr>
            <w:r w:rsidRPr="005D1579">
              <w:rPr>
                <w:color w:val="000000" w:themeColor="text1"/>
                <w:sz w:val="24"/>
                <w:szCs w:val="24"/>
                <w:lang w:eastAsia="ru-RU"/>
              </w:rPr>
              <w:t>94158138</w:t>
            </w:r>
          </w:p>
        </w:tc>
        <w:tc>
          <w:tcPr>
            <w:tcW w:w="418" w:type="pct"/>
            <w:shd w:val="clear" w:color="auto" w:fill="B3B3B3"/>
          </w:tcPr>
          <w:p w:rsidR="00BD012E" w:rsidRPr="005D1579" w:rsidRDefault="00BD012E" w:rsidP="00BD012E">
            <w:pPr>
              <w:spacing w:after="0" w:line="240" w:lineRule="auto"/>
              <w:ind w:left="-85" w:right="-85"/>
              <w:jc w:val="both"/>
              <w:rPr>
                <w:color w:val="000000" w:themeColor="text1"/>
                <w:sz w:val="24"/>
                <w:szCs w:val="24"/>
                <w:lang w:eastAsia="ru-RU"/>
              </w:rPr>
            </w:pPr>
            <w:r w:rsidRPr="005D1579">
              <w:rPr>
                <w:color w:val="000000" w:themeColor="text1"/>
                <w:sz w:val="24"/>
                <w:szCs w:val="24"/>
                <w:lang w:eastAsia="ru-RU"/>
              </w:rPr>
              <w:t>ОГРН</w:t>
            </w:r>
          </w:p>
        </w:tc>
        <w:tc>
          <w:tcPr>
            <w:tcW w:w="1248" w:type="pct"/>
          </w:tcPr>
          <w:p w:rsidR="00BD012E" w:rsidRPr="005D1579" w:rsidRDefault="00BD012E" w:rsidP="00BD012E">
            <w:pPr>
              <w:spacing w:after="0" w:line="240" w:lineRule="auto"/>
              <w:ind w:left="-85" w:right="-85"/>
              <w:jc w:val="both"/>
              <w:rPr>
                <w:color w:val="000000" w:themeColor="text1"/>
                <w:sz w:val="24"/>
                <w:szCs w:val="24"/>
                <w:lang w:eastAsia="ru-RU"/>
              </w:rPr>
            </w:pPr>
            <w:r w:rsidRPr="005D1579">
              <w:rPr>
                <w:color w:val="000000" w:themeColor="text1"/>
                <w:sz w:val="24"/>
                <w:szCs w:val="24"/>
                <w:lang w:eastAsia="ru-RU"/>
              </w:rPr>
              <w:t>1097799013652</w:t>
            </w:r>
          </w:p>
        </w:tc>
      </w:tr>
      <w:tr w:rsidR="00BD012E" w:rsidTr="00C56F4B">
        <w:trPr>
          <w:jc w:val="center"/>
        </w:trPr>
        <w:tc>
          <w:tcPr>
            <w:tcW w:w="1061" w:type="pct"/>
            <w:gridSpan w:val="2"/>
            <w:shd w:val="clear" w:color="auto" w:fill="B3B3B3"/>
          </w:tcPr>
          <w:p w:rsidR="00BD012E" w:rsidRDefault="00BD012E" w:rsidP="00BD012E">
            <w:pPr>
              <w:spacing w:after="0" w:line="240" w:lineRule="auto"/>
              <w:ind w:left="-85" w:right="-85"/>
              <w:jc w:val="both"/>
              <w:rPr>
                <w:b/>
                <w:color w:val="000000" w:themeColor="text1"/>
                <w:sz w:val="24"/>
                <w:szCs w:val="24"/>
                <w:lang w:eastAsia="ru-RU"/>
              </w:rPr>
            </w:pPr>
            <w:r w:rsidRPr="005D1579">
              <w:rPr>
                <w:color w:val="000000" w:themeColor="text1"/>
                <w:sz w:val="24"/>
                <w:szCs w:val="24"/>
                <w:lang w:eastAsia="ru-RU"/>
              </w:rPr>
              <w:t>Расчетный счет</w:t>
            </w:r>
          </w:p>
        </w:tc>
        <w:tc>
          <w:tcPr>
            <w:tcW w:w="2273" w:type="pct"/>
            <w:gridSpan w:val="4"/>
          </w:tcPr>
          <w:p w:rsidR="00BD012E" w:rsidRPr="005D1579" w:rsidRDefault="00BD012E" w:rsidP="00BD012E">
            <w:pPr>
              <w:spacing w:after="0" w:line="240" w:lineRule="auto"/>
              <w:ind w:left="-85" w:right="-85"/>
              <w:jc w:val="both"/>
              <w:rPr>
                <w:color w:val="000000" w:themeColor="text1"/>
                <w:sz w:val="24"/>
                <w:szCs w:val="24"/>
                <w:lang w:eastAsia="ru-RU"/>
              </w:rPr>
            </w:pPr>
            <w:r w:rsidRPr="005D1579">
              <w:rPr>
                <w:color w:val="000000" w:themeColor="text1"/>
                <w:sz w:val="24"/>
                <w:szCs w:val="24"/>
                <w:lang w:eastAsia="ru-RU"/>
              </w:rPr>
              <w:t>405 038 106 380 900 000 02</w:t>
            </w:r>
          </w:p>
        </w:tc>
        <w:tc>
          <w:tcPr>
            <w:tcW w:w="418" w:type="pct"/>
            <w:shd w:val="clear" w:color="auto" w:fill="B3B3B3"/>
          </w:tcPr>
          <w:p w:rsidR="00BD012E" w:rsidRPr="005D1579" w:rsidRDefault="00BD012E" w:rsidP="00BD012E">
            <w:pPr>
              <w:spacing w:after="0" w:line="240" w:lineRule="auto"/>
              <w:ind w:left="-85" w:right="-85"/>
              <w:jc w:val="both"/>
              <w:rPr>
                <w:color w:val="000000" w:themeColor="text1"/>
                <w:sz w:val="24"/>
                <w:szCs w:val="24"/>
                <w:lang w:eastAsia="ru-RU"/>
              </w:rPr>
            </w:pPr>
            <w:r w:rsidRPr="005D1579">
              <w:rPr>
                <w:color w:val="000000" w:themeColor="text1"/>
                <w:sz w:val="24"/>
                <w:szCs w:val="24"/>
                <w:lang w:eastAsia="ru-RU"/>
              </w:rPr>
              <w:t>в банке</w:t>
            </w:r>
          </w:p>
        </w:tc>
        <w:tc>
          <w:tcPr>
            <w:tcW w:w="1248" w:type="pct"/>
          </w:tcPr>
          <w:p w:rsidR="00BD012E" w:rsidRPr="005D1579" w:rsidRDefault="00BD012E" w:rsidP="00BD012E">
            <w:pPr>
              <w:spacing w:after="0" w:line="240" w:lineRule="auto"/>
              <w:ind w:left="-85" w:right="-85"/>
              <w:jc w:val="both"/>
              <w:rPr>
                <w:color w:val="000000" w:themeColor="text1"/>
                <w:sz w:val="24"/>
                <w:szCs w:val="24"/>
                <w:lang w:eastAsia="ru-RU"/>
              </w:rPr>
            </w:pPr>
            <w:r w:rsidRPr="005D1579">
              <w:rPr>
                <w:color w:val="000000" w:themeColor="text1"/>
                <w:sz w:val="24"/>
                <w:szCs w:val="24"/>
                <w:lang w:eastAsia="ru-RU"/>
              </w:rPr>
              <w:t>ПАО</w:t>
            </w:r>
            <w:r>
              <w:rPr>
                <w:color w:val="000000" w:themeColor="text1"/>
                <w:sz w:val="24"/>
                <w:szCs w:val="24"/>
                <w:lang w:val="en-US" w:eastAsia="ru-RU"/>
              </w:rPr>
              <w:t> </w:t>
            </w:r>
            <w:r w:rsidRPr="005D1579">
              <w:rPr>
                <w:color w:val="000000" w:themeColor="text1"/>
                <w:sz w:val="24"/>
                <w:szCs w:val="24"/>
                <w:lang w:eastAsia="ru-RU"/>
              </w:rPr>
              <w:t>«Сбербанк России» г. Москва</w:t>
            </w:r>
          </w:p>
        </w:tc>
      </w:tr>
      <w:tr w:rsidR="00BD012E" w:rsidTr="00C56F4B">
        <w:trPr>
          <w:jc w:val="center"/>
        </w:trPr>
        <w:tc>
          <w:tcPr>
            <w:tcW w:w="1061" w:type="pct"/>
            <w:gridSpan w:val="2"/>
            <w:shd w:val="clear" w:color="auto" w:fill="B3B3B3"/>
          </w:tcPr>
          <w:p w:rsidR="00BD012E" w:rsidRDefault="00BD012E" w:rsidP="00BD012E">
            <w:pPr>
              <w:spacing w:after="0" w:line="240" w:lineRule="auto"/>
              <w:ind w:left="-85" w:right="-85"/>
              <w:jc w:val="both"/>
              <w:rPr>
                <w:b/>
                <w:color w:val="000000" w:themeColor="text1"/>
                <w:sz w:val="24"/>
                <w:szCs w:val="24"/>
                <w:lang w:eastAsia="ru-RU"/>
              </w:rPr>
            </w:pPr>
            <w:r w:rsidRPr="005D1579">
              <w:rPr>
                <w:color w:val="000000" w:themeColor="text1"/>
                <w:sz w:val="24"/>
                <w:szCs w:val="24"/>
                <w:lang w:eastAsia="ru-RU"/>
              </w:rPr>
              <w:t>Корреспондентский счет</w:t>
            </w:r>
          </w:p>
        </w:tc>
        <w:tc>
          <w:tcPr>
            <w:tcW w:w="2273" w:type="pct"/>
            <w:gridSpan w:val="4"/>
          </w:tcPr>
          <w:p w:rsidR="00BD012E" w:rsidRPr="005D1579" w:rsidRDefault="00BD012E" w:rsidP="00BD012E">
            <w:pPr>
              <w:spacing w:after="0" w:line="240" w:lineRule="auto"/>
              <w:ind w:left="-85" w:right="-85"/>
              <w:jc w:val="both"/>
              <w:rPr>
                <w:color w:val="000000" w:themeColor="text1"/>
                <w:sz w:val="24"/>
                <w:szCs w:val="24"/>
                <w:lang w:eastAsia="ru-RU"/>
              </w:rPr>
            </w:pPr>
            <w:r w:rsidRPr="005D1579">
              <w:rPr>
                <w:color w:val="000000" w:themeColor="text1"/>
                <w:sz w:val="24"/>
                <w:szCs w:val="24"/>
                <w:lang w:eastAsia="ru-RU"/>
              </w:rPr>
              <w:t>301 018 104 000 000 002 25</w:t>
            </w:r>
          </w:p>
        </w:tc>
        <w:tc>
          <w:tcPr>
            <w:tcW w:w="418" w:type="pct"/>
            <w:shd w:val="clear" w:color="auto" w:fill="B3B3B3"/>
          </w:tcPr>
          <w:p w:rsidR="00BD012E" w:rsidRPr="005D1579" w:rsidRDefault="00BD012E" w:rsidP="00BD012E">
            <w:pPr>
              <w:spacing w:after="0" w:line="240" w:lineRule="auto"/>
              <w:ind w:left="-85" w:right="-85"/>
              <w:jc w:val="both"/>
              <w:rPr>
                <w:color w:val="000000" w:themeColor="text1"/>
                <w:sz w:val="24"/>
                <w:szCs w:val="24"/>
                <w:lang w:eastAsia="ru-RU"/>
              </w:rPr>
            </w:pPr>
            <w:r w:rsidRPr="005D1579">
              <w:rPr>
                <w:color w:val="000000" w:themeColor="text1"/>
                <w:sz w:val="24"/>
                <w:szCs w:val="24"/>
                <w:lang w:eastAsia="ru-RU"/>
              </w:rPr>
              <w:t>БИК</w:t>
            </w:r>
          </w:p>
        </w:tc>
        <w:tc>
          <w:tcPr>
            <w:tcW w:w="1248" w:type="pct"/>
          </w:tcPr>
          <w:p w:rsidR="00BD012E" w:rsidRPr="005D1579" w:rsidRDefault="00BD012E" w:rsidP="00BD012E">
            <w:pPr>
              <w:spacing w:after="0" w:line="240" w:lineRule="auto"/>
              <w:ind w:left="-85" w:right="-85"/>
              <w:jc w:val="both"/>
              <w:rPr>
                <w:color w:val="000000" w:themeColor="text1"/>
                <w:sz w:val="24"/>
                <w:szCs w:val="24"/>
                <w:lang w:eastAsia="ru-RU"/>
              </w:rPr>
            </w:pPr>
            <w:r w:rsidRPr="005D1579">
              <w:rPr>
                <w:color w:val="000000" w:themeColor="text1"/>
                <w:sz w:val="24"/>
                <w:szCs w:val="24"/>
                <w:lang w:eastAsia="ru-RU"/>
              </w:rPr>
              <w:t>044525225</w:t>
            </w:r>
          </w:p>
        </w:tc>
      </w:tr>
      <w:tr w:rsidR="00BD012E" w:rsidTr="00C56F4B">
        <w:trPr>
          <w:jc w:val="center"/>
        </w:trPr>
        <w:tc>
          <w:tcPr>
            <w:tcW w:w="449" w:type="pct"/>
            <w:shd w:val="clear" w:color="auto" w:fill="B3B3B3"/>
          </w:tcPr>
          <w:p w:rsidR="00BD012E" w:rsidRPr="005D1579" w:rsidRDefault="00BD012E" w:rsidP="00BD012E">
            <w:pPr>
              <w:spacing w:after="0" w:line="240" w:lineRule="auto"/>
              <w:ind w:left="-85" w:right="-85"/>
              <w:rPr>
                <w:color w:val="000000" w:themeColor="text1"/>
                <w:sz w:val="24"/>
                <w:szCs w:val="24"/>
                <w:lang w:eastAsia="ru-RU"/>
              </w:rPr>
            </w:pPr>
            <w:r w:rsidRPr="005D1579">
              <w:rPr>
                <w:color w:val="000000" w:themeColor="text1"/>
                <w:sz w:val="24"/>
                <w:szCs w:val="24"/>
                <w:lang w:eastAsia="ru-RU"/>
              </w:rPr>
              <w:t>телефон</w:t>
            </w:r>
          </w:p>
        </w:tc>
        <w:tc>
          <w:tcPr>
            <w:tcW w:w="612" w:type="pct"/>
          </w:tcPr>
          <w:p w:rsidR="00BD012E" w:rsidRPr="005D1579" w:rsidRDefault="00BD012E" w:rsidP="00BD012E">
            <w:pPr>
              <w:spacing w:after="0" w:line="240" w:lineRule="auto"/>
              <w:ind w:left="-85" w:right="-85"/>
              <w:jc w:val="both"/>
              <w:rPr>
                <w:color w:val="000000" w:themeColor="text1"/>
                <w:sz w:val="24"/>
                <w:szCs w:val="24"/>
                <w:lang w:val="en-US" w:eastAsia="ru-RU"/>
              </w:rPr>
            </w:pPr>
            <w:r w:rsidRPr="005D1579">
              <w:rPr>
                <w:color w:val="000000" w:themeColor="text1"/>
                <w:sz w:val="24"/>
                <w:szCs w:val="24"/>
                <w:lang w:val="en-US" w:eastAsia="ru-RU"/>
              </w:rPr>
              <w:t>+7 </w:t>
            </w:r>
            <w:r w:rsidRPr="005D1579">
              <w:rPr>
                <w:color w:val="000000" w:themeColor="text1"/>
                <w:sz w:val="24"/>
                <w:szCs w:val="24"/>
                <w:lang w:eastAsia="ru-RU"/>
              </w:rPr>
              <w:t>(495) 727-1195</w:t>
            </w:r>
          </w:p>
          <w:p w:rsidR="00BD012E" w:rsidRDefault="00BD012E" w:rsidP="00BD012E">
            <w:pPr>
              <w:spacing w:after="0" w:line="240" w:lineRule="auto"/>
              <w:ind w:left="-85" w:right="-85"/>
              <w:jc w:val="both"/>
              <w:rPr>
                <w:b/>
                <w:color w:val="000000" w:themeColor="text1"/>
                <w:sz w:val="24"/>
                <w:szCs w:val="24"/>
                <w:lang w:eastAsia="ru-RU"/>
              </w:rPr>
            </w:pPr>
          </w:p>
        </w:tc>
        <w:tc>
          <w:tcPr>
            <w:tcW w:w="297" w:type="pct"/>
            <w:shd w:val="clear" w:color="auto" w:fill="B3B3B3"/>
          </w:tcPr>
          <w:p w:rsidR="00BD012E" w:rsidRPr="005D1579" w:rsidRDefault="00BD012E" w:rsidP="00BD012E">
            <w:pPr>
              <w:spacing w:after="0" w:line="240" w:lineRule="auto"/>
              <w:ind w:left="-85" w:right="-85"/>
              <w:jc w:val="both"/>
              <w:rPr>
                <w:color w:val="000000" w:themeColor="text1"/>
                <w:sz w:val="24"/>
                <w:szCs w:val="24"/>
                <w:lang w:eastAsia="ru-RU"/>
              </w:rPr>
            </w:pPr>
            <w:r w:rsidRPr="005D1579">
              <w:rPr>
                <w:color w:val="000000" w:themeColor="text1"/>
                <w:sz w:val="24"/>
                <w:szCs w:val="24"/>
                <w:lang w:eastAsia="ru-RU"/>
              </w:rPr>
              <w:t>факс</w:t>
            </w:r>
          </w:p>
        </w:tc>
        <w:tc>
          <w:tcPr>
            <w:tcW w:w="586" w:type="pct"/>
          </w:tcPr>
          <w:p w:rsidR="00BD012E" w:rsidRPr="005D1579" w:rsidRDefault="00BD012E" w:rsidP="00BD012E">
            <w:pPr>
              <w:spacing w:after="0" w:line="240" w:lineRule="auto"/>
              <w:ind w:left="-85" w:right="-85"/>
              <w:jc w:val="both"/>
              <w:rPr>
                <w:color w:val="000000" w:themeColor="text1"/>
                <w:sz w:val="24"/>
                <w:szCs w:val="24"/>
                <w:lang w:val="en-US" w:eastAsia="ru-RU"/>
              </w:rPr>
            </w:pPr>
            <w:r w:rsidRPr="005D1579">
              <w:rPr>
                <w:color w:val="000000" w:themeColor="text1"/>
                <w:sz w:val="24"/>
                <w:szCs w:val="24"/>
                <w:lang w:val="en-US" w:eastAsia="ru-RU"/>
              </w:rPr>
              <w:t>+7</w:t>
            </w:r>
            <w:r>
              <w:rPr>
                <w:color w:val="000000" w:themeColor="text1"/>
                <w:sz w:val="24"/>
                <w:szCs w:val="24"/>
                <w:lang w:val="en-US" w:eastAsia="ru-RU"/>
              </w:rPr>
              <w:t> </w:t>
            </w:r>
            <w:r w:rsidRPr="005D1579">
              <w:rPr>
                <w:color w:val="000000" w:themeColor="text1"/>
                <w:sz w:val="24"/>
                <w:szCs w:val="24"/>
                <w:lang w:val="en-US" w:eastAsia="ru-RU"/>
              </w:rPr>
              <w:t>(495) 784-68-04</w:t>
            </w:r>
          </w:p>
        </w:tc>
        <w:tc>
          <w:tcPr>
            <w:tcW w:w="418" w:type="pct"/>
            <w:shd w:val="clear" w:color="auto" w:fill="B3B3B3"/>
          </w:tcPr>
          <w:p w:rsidR="00BD012E" w:rsidRPr="005D1579" w:rsidRDefault="00BD012E" w:rsidP="00BD012E">
            <w:pPr>
              <w:spacing w:after="0" w:line="240" w:lineRule="auto"/>
              <w:ind w:left="-85" w:right="-85"/>
              <w:jc w:val="both"/>
              <w:rPr>
                <w:color w:val="000000" w:themeColor="text1"/>
                <w:sz w:val="24"/>
                <w:szCs w:val="24"/>
                <w:lang w:eastAsia="ru-RU"/>
              </w:rPr>
            </w:pPr>
            <w:r w:rsidRPr="005D1579">
              <w:rPr>
                <w:color w:val="000000" w:themeColor="text1"/>
                <w:sz w:val="24"/>
                <w:szCs w:val="24"/>
                <w:lang w:val="en-US" w:eastAsia="ru-RU"/>
              </w:rPr>
              <w:t>e</w:t>
            </w:r>
            <w:r w:rsidRPr="005D1579">
              <w:rPr>
                <w:color w:val="000000" w:themeColor="text1"/>
                <w:sz w:val="24"/>
                <w:szCs w:val="24"/>
                <w:lang w:eastAsia="ru-RU"/>
              </w:rPr>
              <w:t>-</w:t>
            </w:r>
            <w:r w:rsidRPr="005D1579">
              <w:rPr>
                <w:color w:val="000000" w:themeColor="text1"/>
                <w:sz w:val="24"/>
                <w:szCs w:val="24"/>
                <w:lang w:val="en-US" w:eastAsia="ru-RU"/>
              </w:rPr>
              <w:t>mail</w:t>
            </w:r>
          </w:p>
        </w:tc>
        <w:tc>
          <w:tcPr>
            <w:tcW w:w="972" w:type="pct"/>
          </w:tcPr>
          <w:p w:rsidR="00BD012E" w:rsidRDefault="00BD012E" w:rsidP="00BD012E">
            <w:pPr>
              <w:spacing w:after="0" w:line="240" w:lineRule="auto"/>
              <w:ind w:left="-85" w:right="-85"/>
              <w:jc w:val="both"/>
              <w:rPr>
                <w:color w:val="000000" w:themeColor="text1"/>
                <w:sz w:val="24"/>
                <w:szCs w:val="24"/>
                <w:lang w:val="en-US" w:eastAsia="ru-RU"/>
              </w:rPr>
            </w:pPr>
            <w:r w:rsidRPr="005D1579">
              <w:rPr>
                <w:color w:val="000000" w:themeColor="text1"/>
                <w:sz w:val="24"/>
                <w:szCs w:val="24"/>
                <w:lang w:val="en-US" w:eastAsia="ru-RU"/>
              </w:rPr>
              <w:t>info@</w:t>
            </w:r>
          </w:p>
          <w:p w:rsidR="00BD012E" w:rsidRPr="005D1579" w:rsidRDefault="00BD012E" w:rsidP="00BD012E">
            <w:pPr>
              <w:spacing w:after="0" w:line="240" w:lineRule="auto"/>
              <w:ind w:left="-85" w:right="-85"/>
              <w:jc w:val="both"/>
              <w:rPr>
                <w:color w:val="000000" w:themeColor="text1"/>
                <w:sz w:val="24"/>
                <w:szCs w:val="24"/>
                <w:lang w:val="en-US" w:eastAsia="ru-RU"/>
              </w:rPr>
            </w:pPr>
            <w:r w:rsidRPr="005D1579">
              <w:rPr>
                <w:color w:val="000000" w:themeColor="text1"/>
                <w:sz w:val="24"/>
                <w:szCs w:val="24"/>
                <w:lang w:val="en-US" w:eastAsia="ru-RU"/>
              </w:rPr>
              <w:t>russianhighways.ru</w:t>
            </w:r>
          </w:p>
        </w:tc>
        <w:tc>
          <w:tcPr>
            <w:tcW w:w="418" w:type="pct"/>
            <w:shd w:val="clear" w:color="auto" w:fill="B3B3B3"/>
          </w:tcPr>
          <w:p w:rsidR="00BD012E" w:rsidRPr="005D1579" w:rsidRDefault="00BD012E" w:rsidP="00BD012E">
            <w:pPr>
              <w:spacing w:after="0" w:line="240" w:lineRule="auto"/>
              <w:ind w:left="-85" w:right="-85"/>
              <w:jc w:val="both"/>
              <w:rPr>
                <w:color w:val="000000" w:themeColor="text1"/>
                <w:sz w:val="24"/>
                <w:szCs w:val="24"/>
                <w:lang w:eastAsia="ru-RU"/>
              </w:rPr>
            </w:pPr>
            <w:r w:rsidRPr="005D1579">
              <w:rPr>
                <w:color w:val="000000" w:themeColor="text1"/>
                <w:sz w:val="24"/>
                <w:szCs w:val="24"/>
                <w:lang w:eastAsia="ru-RU"/>
              </w:rPr>
              <w:t>http://</w:t>
            </w:r>
          </w:p>
        </w:tc>
        <w:tc>
          <w:tcPr>
            <w:tcW w:w="1248" w:type="pct"/>
          </w:tcPr>
          <w:p w:rsidR="00BD012E" w:rsidRPr="005D1579" w:rsidRDefault="00BD012E" w:rsidP="00BD012E">
            <w:pPr>
              <w:spacing w:after="0" w:line="240" w:lineRule="auto"/>
              <w:ind w:left="-85" w:right="-85"/>
              <w:jc w:val="both"/>
              <w:rPr>
                <w:color w:val="000000" w:themeColor="text1"/>
                <w:sz w:val="24"/>
                <w:szCs w:val="24"/>
                <w:lang w:val="en-US" w:eastAsia="ru-RU"/>
              </w:rPr>
            </w:pPr>
            <w:r>
              <w:rPr>
                <w:color w:val="000000" w:themeColor="text1"/>
                <w:sz w:val="24"/>
                <w:szCs w:val="24"/>
                <w:lang w:val="en-US" w:eastAsia="ru-RU"/>
              </w:rPr>
              <w:t>www.</w:t>
            </w:r>
            <w:r w:rsidRPr="005D1579">
              <w:rPr>
                <w:color w:val="000000" w:themeColor="text1"/>
                <w:sz w:val="24"/>
                <w:szCs w:val="24"/>
                <w:lang w:val="en-US" w:eastAsia="ru-RU"/>
              </w:rPr>
              <w:t xml:space="preserve">russianhighways.ru </w:t>
            </w:r>
          </w:p>
        </w:tc>
      </w:tr>
    </w:tbl>
    <w:p w:rsidR="005D1579" w:rsidRPr="00E855F9" w:rsidRDefault="005D1579" w:rsidP="00BD012E">
      <w:pPr>
        <w:keepNext/>
        <w:numPr>
          <w:ilvl w:val="1"/>
          <w:numId w:val="13"/>
        </w:numPr>
        <w:spacing w:after="0" w:line="240" w:lineRule="auto"/>
        <w:jc w:val="both"/>
        <w:rPr>
          <w:rFonts w:ascii="Times New Roman" w:eastAsia="Times New Roman" w:hAnsi="Times New Roman"/>
          <w:b/>
          <w:color w:val="000000" w:themeColor="text1"/>
          <w:sz w:val="24"/>
          <w:szCs w:val="24"/>
          <w:lang w:eastAsia="ru-RU"/>
        </w:rPr>
      </w:pPr>
    </w:p>
    <w:tbl>
      <w:tblPr>
        <w:tblStyle w:val="aff4"/>
        <w:tblW w:w="5000" w:type="pct"/>
        <w:jc w:val="center"/>
        <w:tblLayout w:type="fixed"/>
        <w:tblLook w:val="04A0" w:firstRow="1" w:lastRow="0" w:firstColumn="1" w:lastColumn="0" w:noHBand="0" w:noVBand="1"/>
      </w:tblPr>
      <w:tblGrid>
        <w:gridCol w:w="916"/>
        <w:gridCol w:w="1248"/>
        <w:gridCol w:w="606"/>
        <w:gridCol w:w="1195"/>
        <w:gridCol w:w="852"/>
        <w:gridCol w:w="1982"/>
        <w:gridCol w:w="852"/>
        <w:gridCol w:w="2545"/>
      </w:tblGrid>
      <w:tr w:rsidR="00BD012E" w:rsidTr="00005A25">
        <w:trPr>
          <w:jc w:val="center"/>
        </w:trPr>
        <w:tc>
          <w:tcPr>
            <w:tcW w:w="1061" w:type="pct"/>
            <w:gridSpan w:val="2"/>
            <w:shd w:val="clear" w:color="auto" w:fill="B3B3B3"/>
          </w:tcPr>
          <w:p w:rsidR="00BD012E" w:rsidRDefault="00BD012E" w:rsidP="00005A25">
            <w:pPr>
              <w:spacing w:after="0" w:line="240" w:lineRule="auto"/>
              <w:ind w:left="-85" w:right="-85"/>
              <w:jc w:val="both"/>
              <w:rPr>
                <w:b/>
                <w:color w:val="000000" w:themeColor="text1"/>
                <w:sz w:val="24"/>
                <w:szCs w:val="24"/>
                <w:lang w:eastAsia="ru-RU"/>
              </w:rPr>
            </w:pPr>
            <w:r>
              <w:rPr>
                <w:b/>
                <w:color w:val="000000" w:themeColor="text1"/>
                <w:sz w:val="24"/>
                <w:szCs w:val="24"/>
                <w:lang w:eastAsia="ru-RU"/>
              </w:rPr>
              <w:t>СУБАРЕНДАТОР:</w:t>
            </w:r>
          </w:p>
        </w:tc>
        <w:tc>
          <w:tcPr>
            <w:tcW w:w="3939" w:type="pct"/>
            <w:gridSpan w:val="6"/>
          </w:tcPr>
          <w:p w:rsidR="00BD012E" w:rsidRDefault="00BD012E" w:rsidP="00005A25">
            <w:pPr>
              <w:spacing w:after="0" w:line="240" w:lineRule="auto"/>
              <w:ind w:left="-85" w:right="-85"/>
              <w:rPr>
                <w:color w:val="000000" w:themeColor="text1"/>
                <w:sz w:val="24"/>
                <w:szCs w:val="24"/>
                <w:lang w:eastAsia="ru-RU"/>
              </w:rPr>
            </w:pPr>
          </w:p>
          <w:p w:rsidR="00BD012E" w:rsidRPr="005D1579" w:rsidRDefault="00BD012E" w:rsidP="00005A25">
            <w:pPr>
              <w:spacing w:after="0" w:line="240" w:lineRule="auto"/>
              <w:ind w:left="-85" w:right="-85"/>
              <w:rPr>
                <w:color w:val="000000" w:themeColor="text1"/>
                <w:sz w:val="24"/>
                <w:szCs w:val="24"/>
                <w:lang w:eastAsia="ru-RU"/>
              </w:rPr>
            </w:pPr>
          </w:p>
        </w:tc>
      </w:tr>
      <w:tr w:rsidR="00BD012E" w:rsidTr="00005A25">
        <w:trPr>
          <w:jc w:val="center"/>
        </w:trPr>
        <w:tc>
          <w:tcPr>
            <w:tcW w:w="1061" w:type="pct"/>
            <w:gridSpan w:val="2"/>
            <w:shd w:val="clear" w:color="auto" w:fill="B3B3B3"/>
          </w:tcPr>
          <w:p w:rsidR="00BD012E" w:rsidRDefault="00BD012E" w:rsidP="00005A25">
            <w:pPr>
              <w:spacing w:after="0" w:line="240" w:lineRule="auto"/>
              <w:ind w:left="-85" w:right="-85"/>
              <w:jc w:val="both"/>
              <w:rPr>
                <w:b/>
                <w:color w:val="000000" w:themeColor="text1"/>
                <w:sz w:val="24"/>
                <w:szCs w:val="24"/>
                <w:lang w:eastAsia="ru-RU"/>
              </w:rPr>
            </w:pPr>
            <w:r w:rsidRPr="005D1579">
              <w:rPr>
                <w:color w:val="000000" w:themeColor="text1"/>
                <w:sz w:val="24"/>
                <w:szCs w:val="24"/>
                <w:lang w:eastAsia="ru-RU"/>
              </w:rPr>
              <w:t>Адрес местонахождения</w:t>
            </w:r>
          </w:p>
        </w:tc>
        <w:tc>
          <w:tcPr>
            <w:tcW w:w="3939" w:type="pct"/>
            <w:gridSpan w:val="6"/>
          </w:tcPr>
          <w:p w:rsidR="00BD012E" w:rsidRPr="005D1579" w:rsidRDefault="00BD012E" w:rsidP="00005A25">
            <w:pPr>
              <w:spacing w:after="0" w:line="240" w:lineRule="auto"/>
              <w:ind w:left="-85" w:right="-85"/>
              <w:rPr>
                <w:color w:val="000000" w:themeColor="text1"/>
                <w:sz w:val="24"/>
                <w:szCs w:val="24"/>
                <w:lang w:eastAsia="ru-RU"/>
              </w:rPr>
            </w:pPr>
          </w:p>
        </w:tc>
      </w:tr>
      <w:tr w:rsidR="00BD012E" w:rsidTr="00005A25">
        <w:trPr>
          <w:jc w:val="center"/>
        </w:trPr>
        <w:tc>
          <w:tcPr>
            <w:tcW w:w="1061" w:type="pct"/>
            <w:gridSpan w:val="2"/>
            <w:shd w:val="clear" w:color="auto" w:fill="B3B3B3"/>
          </w:tcPr>
          <w:p w:rsidR="00BD012E" w:rsidRDefault="00BD012E" w:rsidP="00005A25">
            <w:pPr>
              <w:spacing w:after="0" w:line="240" w:lineRule="auto"/>
              <w:ind w:left="-85" w:right="-85"/>
              <w:jc w:val="both"/>
              <w:rPr>
                <w:b/>
                <w:color w:val="000000" w:themeColor="text1"/>
                <w:sz w:val="24"/>
                <w:szCs w:val="24"/>
                <w:lang w:eastAsia="ru-RU"/>
              </w:rPr>
            </w:pPr>
            <w:r w:rsidRPr="005D1579">
              <w:rPr>
                <w:color w:val="000000" w:themeColor="text1"/>
                <w:sz w:val="24"/>
                <w:szCs w:val="24"/>
                <w:lang w:eastAsia="ru-RU"/>
              </w:rPr>
              <w:t>Адрес почтовый</w:t>
            </w:r>
          </w:p>
        </w:tc>
        <w:tc>
          <w:tcPr>
            <w:tcW w:w="3939" w:type="pct"/>
            <w:gridSpan w:val="6"/>
          </w:tcPr>
          <w:p w:rsidR="00BD012E" w:rsidRPr="005D1579" w:rsidRDefault="00BD012E" w:rsidP="00005A25">
            <w:pPr>
              <w:spacing w:after="0" w:line="240" w:lineRule="auto"/>
              <w:ind w:left="-85" w:right="-85"/>
              <w:rPr>
                <w:color w:val="000000" w:themeColor="text1"/>
                <w:sz w:val="24"/>
                <w:szCs w:val="24"/>
                <w:lang w:eastAsia="ru-RU"/>
              </w:rPr>
            </w:pPr>
          </w:p>
        </w:tc>
      </w:tr>
      <w:tr w:rsidR="00BD012E" w:rsidTr="00C56F4B">
        <w:trPr>
          <w:jc w:val="center"/>
        </w:trPr>
        <w:tc>
          <w:tcPr>
            <w:tcW w:w="449" w:type="pct"/>
            <w:shd w:val="clear" w:color="auto" w:fill="B3B3B3"/>
          </w:tcPr>
          <w:p w:rsidR="00BD012E" w:rsidRDefault="00BD012E" w:rsidP="00005A25">
            <w:pPr>
              <w:spacing w:after="0" w:line="240" w:lineRule="auto"/>
              <w:ind w:left="-85" w:right="-85"/>
              <w:jc w:val="both"/>
              <w:rPr>
                <w:b/>
                <w:color w:val="000000" w:themeColor="text1"/>
                <w:sz w:val="24"/>
                <w:szCs w:val="24"/>
                <w:lang w:eastAsia="ru-RU"/>
              </w:rPr>
            </w:pPr>
            <w:r w:rsidRPr="005D1579">
              <w:rPr>
                <w:color w:val="000000" w:themeColor="text1"/>
                <w:sz w:val="24"/>
                <w:szCs w:val="24"/>
                <w:lang w:eastAsia="ru-RU"/>
              </w:rPr>
              <w:t>ИНН</w:t>
            </w:r>
          </w:p>
        </w:tc>
        <w:tc>
          <w:tcPr>
            <w:tcW w:w="612" w:type="pct"/>
          </w:tcPr>
          <w:p w:rsidR="00BD012E" w:rsidRPr="005D1579" w:rsidRDefault="00BD012E" w:rsidP="00005A25">
            <w:pPr>
              <w:spacing w:after="0" w:line="240" w:lineRule="auto"/>
              <w:ind w:left="-85" w:right="-85"/>
              <w:jc w:val="both"/>
              <w:rPr>
                <w:color w:val="000000" w:themeColor="text1"/>
                <w:sz w:val="24"/>
                <w:szCs w:val="24"/>
                <w:lang w:eastAsia="ru-RU"/>
              </w:rPr>
            </w:pPr>
          </w:p>
        </w:tc>
        <w:tc>
          <w:tcPr>
            <w:tcW w:w="297" w:type="pct"/>
            <w:shd w:val="clear" w:color="auto" w:fill="B3B3B3"/>
          </w:tcPr>
          <w:p w:rsidR="00BD012E" w:rsidRPr="005D1579" w:rsidRDefault="00BD012E" w:rsidP="00005A25">
            <w:pPr>
              <w:spacing w:after="0" w:line="240" w:lineRule="auto"/>
              <w:ind w:left="-85" w:right="-85"/>
              <w:jc w:val="both"/>
              <w:rPr>
                <w:color w:val="000000" w:themeColor="text1"/>
                <w:sz w:val="24"/>
                <w:szCs w:val="24"/>
                <w:lang w:eastAsia="ru-RU"/>
              </w:rPr>
            </w:pPr>
            <w:r w:rsidRPr="005D1579">
              <w:rPr>
                <w:color w:val="000000" w:themeColor="text1"/>
                <w:sz w:val="24"/>
                <w:szCs w:val="24"/>
                <w:lang w:eastAsia="ru-RU"/>
              </w:rPr>
              <w:t>КПП</w:t>
            </w:r>
          </w:p>
        </w:tc>
        <w:tc>
          <w:tcPr>
            <w:tcW w:w="586" w:type="pct"/>
          </w:tcPr>
          <w:p w:rsidR="00BD012E" w:rsidRPr="005D1579" w:rsidRDefault="00BD012E" w:rsidP="00005A25">
            <w:pPr>
              <w:spacing w:after="0" w:line="240" w:lineRule="auto"/>
              <w:ind w:left="-85" w:right="-85"/>
              <w:jc w:val="both"/>
              <w:rPr>
                <w:color w:val="000000" w:themeColor="text1"/>
                <w:sz w:val="24"/>
                <w:szCs w:val="24"/>
                <w:lang w:eastAsia="ru-RU"/>
              </w:rPr>
            </w:pPr>
          </w:p>
        </w:tc>
        <w:tc>
          <w:tcPr>
            <w:tcW w:w="418" w:type="pct"/>
            <w:shd w:val="clear" w:color="auto" w:fill="B3B3B3"/>
          </w:tcPr>
          <w:p w:rsidR="00BD012E" w:rsidRPr="005D1579" w:rsidRDefault="00BD012E" w:rsidP="00005A25">
            <w:pPr>
              <w:spacing w:after="0" w:line="240" w:lineRule="auto"/>
              <w:ind w:left="-85" w:right="-85"/>
              <w:jc w:val="both"/>
              <w:rPr>
                <w:color w:val="000000" w:themeColor="text1"/>
                <w:sz w:val="24"/>
                <w:szCs w:val="24"/>
                <w:lang w:eastAsia="ru-RU"/>
              </w:rPr>
            </w:pPr>
            <w:r w:rsidRPr="005D1579">
              <w:rPr>
                <w:color w:val="000000" w:themeColor="text1"/>
                <w:sz w:val="24"/>
                <w:szCs w:val="24"/>
                <w:lang w:eastAsia="ru-RU"/>
              </w:rPr>
              <w:t>ОКПО</w:t>
            </w:r>
          </w:p>
        </w:tc>
        <w:tc>
          <w:tcPr>
            <w:tcW w:w="972" w:type="pct"/>
          </w:tcPr>
          <w:p w:rsidR="00BD012E" w:rsidRPr="005D1579" w:rsidRDefault="00BD012E" w:rsidP="00005A25">
            <w:pPr>
              <w:spacing w:after="0" w:line="240" w:lineRule="auto"/>
              <w:ind w:left="-85" w:right="-85"/>
              <w:jc w:val="both"/>
              <w:rPr>
                <w:color w:val="000000" w:themeColor="text1"/>
                <w:sz w:val="24"/>
                <w:szCs w:val="24"/>
                <w:lang w:eastAsia="ru-RU"/>
              </w:rPr>
            </w:pPr>
          </w:p>
        </w:tc>
        <w:tc>
          <w:tcPr>
            <w:tcW w:w="418" w:type="pct"/>
            <w:shd w:val="clear" w:color="auto" w:fill="B3B3B3"/>
          </w:tcPr>
          <w:p w:rsidR="00BD012E" w:rsidRPr="005D1579" w:rsidRDefault="00BD012E" w:rsidP="00005A25">
            <w:pPr>
              <w:spacing w:after="0" w:line="240" w:lineRule="auto"/>
              <w:ind w:left="-85" w:right="-85"/>
              <w:jc w:val="both"/>
              <w:rPr>
                <w:color w:val="000000" w:themeColor="text1"/>
                <w:sz w:val="24"/>
                <w:szCs w:val="24"/>
                <w:lang w:eastAsia="ru-RU"/>
              </w:rPr>
            </w:pPr>
            <w:r w:rsidRPr="005D1579">
              <w:rPr>
                <w:color w:val="000000" w:themeColor="text1"/>
                <w:sz w:val="24"/>
                <w:szCs w:val="24"/>
                <w:lang w:eastAsia="ru-RU"/>
              </w:rPr>
              <w:t>ОГРН</w:t>
            </w:r>
          </w:p>
        </w:tc>
        <w:tc>
          <w:tcPr>
            <w:tcW w:w="1248" w:type="pct"/>
          </w:tcPr>
          <w:p w:rsidR="00BD012E" w:rsidRPr="005D1579" w:rsidRDefault="00BD012E" w:rsidP="00005A25">
            <w:pPr>
              <w:spacing w:after="0" w:line="240" w:lineRule="auto"/>
              <w:ind w:left="-85" w:right="-85"/>
              <w:jc w:val="both"/>
              <w:rPr>
                <w:color w:val="000000" w:themeColor="text1"/>
                <w:sz w:val="24"/>
                <w:szCs w:val="24"/>
                <w:lang w:eastAsia="ru-RU"/>
              </w:rPr>
            </w:pPr>
          </w:p>
        </w:tc>
      </w:tr>
      <w:tr w:rsidR="00BD012E" w:rsidTr="00C56F4B">
        <w:trPr>
          <w:jc w:val="center"/>
        </w:trPr>
        <w:tc>
          <w:tcPr>
            <w:tcW w:w="1061" w:type="pct"/>
            <w:gridSpan w:val="2"/>
            <w:shd w:val="clear" w:color="auto" w:fill="B3B3B3"/>
          </w:tcPr>
          <w:p w:rsidR="00BD012E" w:rsidRDefault="00BD012E" w:rsidP="00005A25">
            <w:pPr>
              <w:spacing w:after="0" w:line="240" w:lineRule="auto"/>
              <w:ind w:left="-85" w:right="-85"/>
              <w:jc w:val="both"/>
              <w:rPr>
                <w:b/>
                <w:color w:val="000000" w:themeColor="text1"/>
                <w:sz w:val="24"/>
                <w:szCs w:val="24"/>
                <w:lang w:eastAsia="ru-RU"/>
              </w:rPr>
            </w:pPr>
            <w:r w:rsidRPr="005D1579">
              <w:rPr>
                <w:color w:val="000000" w:themeColor="text1"/>
                <w:sz w:val="24"/>
                <w:szCs w:val="24"/>
                <w:lang w:eastAsia="ru-RU"/>
              </w:rPr>
              <w:t>Расчетный счет</w:t>
            </w:r>
          </w:p>
        </w:tc>
        <w:tc>
          <w:tcPr>
            <w:tcW w:w="2273" w:type="pct"/>
            <w:gridSpan w:val="4"/>
          </w:tcPr>
          <w:p w:rsidR="00BD012E" w:rsidRPr="005D1579" w:rsidRDefault="00BD012E" w:rsidP="00005A25">
            <w:pPr>
              <w:spacing w:after="0" w:line="240" w:lineRule="auto"/>
              <w:ind w:left="-85" w:right="-85"/>
              <w:jc w:val="both"/>
              <w:rPr>
                <w:color w:val="000000" w:themeColor="text1"/>
                <w:sz w:val="24"/>
                <w:szCs w:val="24"/>
                <w:lang w:eastAsia="ru-RU"/>
              </w:rPr>
            </w:pPr>
          </w:p>
        </w:tc>
        <w:tc>
          <w:tcPr>
            <w:tcW w:w="418" w:type="pct"/>
            <w:shd w:val="clear" w:color="auto" w:fill="B3B3B3"/>
          </w:tcPr>
          <w:p w:rsidR="00BD012E" w:rsidRPr="005D1579" w:rsidRDefault="00BD012E" w:rsidP="00005A25">
            <w:pPr>
              <w:spacing w:after="0" w:line="240" w:lineRule="auto"/>
              <w:ind w:left="-85" w:right="-85"/>
              <w:jc w:val="both"/>
              <w:rPr>
                <w:color w:val="000000" w:themeColor="text1"/>
                <w:sz w:val="24"/>
                <w:szCs w:val="24"/>
                <w:lang w:eastAsia="ru-RU"/>
              </w:rPr>
            </w:pPr>
            <w:r w:rsidRPr="005D1579">
              <w:rPr>
                <w:color w:val="000000" w:themeColor="text1"/>
                <w:sz w:val="24"/>
                <w:szCs w:val="24"/>
                <w:lang w:eastAsia="ru-RU"/>
              </w:rPr>
              <w:t>в банке</w:t>
            </w:r>
          </w:p>
        </w:tc>
        <w:tc>
          <w:tcPr>
            <w:tcW w:w="1248" w:type="pct"/>
          </w:tcPr>
          <w:p w:rsidR="00BD012E" w:rsidRPr="005D1579" w:rsidRDefault="00BD012E" w:rsidP="00005A25">
            <w:pPr>
              <w:spacing w:after="0" w:line="240" w:lineRule="auto"/>
              <w:ind w:left="-85" w:right="-85"/>
              <w:jc w:val="both"/>
              <w:rPr>
                <w:color w:val="000000" w:themeColor="text1"/>
                <w:sz w:val="24"/>
                <w:szCs w:val="24"/>
                <w:lang w:eastAsia="ru-RU"/>
              </w:rPr>
            </w:pPr>
          </w:p>
        </w:tc>
      </w:tr>
      <w:tr w:rsidR="00BD012E" w:rsidTr="00C56F4B">
        <w:trPr>
          <w:jc w:val="center"/>
        </w:trPr>
        <w:tc>
          <w:tcPr>
            <w:tcW w:w="1061" w:type="pct"/>
            <w:gridSpan w:val="2"/>
            <w:shd w:val="clear" w:color="auto" w:fill="B3B3B3"/>
          </w:tcPr>
          <w:p w:rsidR="00BD012E" w:rsidRDefault="00BD012E" w:rsidP="00005A25">
            <w:pPr>
              <w:spacing w:after="0" w:line="240" w:lineRule="auto"/>
              <w:ind w:left="-85" w:right="-85"/>
              <w:jc w:val="both"/>
              <w:rPr>
                <w:b/>
                <w:color w:val="000000" w:themeColor="text1"/>
                <w:sz w:val="24"/>
                <w:szCs w:val="24"/>
                <w:lang w:eastAsia="ru-RU"/>
              </w:rPr>
            </w:pPr>
            <w:r w:rsidRPr="005D1579">
              <w:rPr>
                <w:color w:val="000000" w:themeColor="text1"/>
                <w:sz w:val="24"/>
                <w:szCs w:val="24"/>
                <w:lang w:eastAsia="ru-RU"/>
              </w:rPr>
              <w:t>Корреспондентский счет</w:t>
            </w:r>
          </w:p>
        </w:tc>
        <w:tc>
          <w:tcPr>
            <w:tcW w:w="2273" w:type="pct"/>
            <w:gridSpan w:val="4"/>
          </w:tcPr>
          <w:p w:rsidR="00BD012E" w:rsidRPr="005D1579" w:rsidRDefault="00BD012E" w:rsidP="00005A25">
            <w:pPr>
              <w:spacing w:after="0" w:line="240" w:lineRule="auto"/>
              <w:ind w:left="-85" w:right="-85"/>
              <w:jc w:val="both"/>
              <w:rPr>
                <w:color w:val="000000" w:themeColor="text1"/>
                <w:sz w:val="24"/>
                <w:szCs w:val="24"/>
                <w:lang w:eastAsia="ru-RU"/>
              </w:rPr>
            </w:pPr>
          </w:p>
        </w:tc>
        <w:tc>
          <w:tcPr>
            <w:tcW w:w="418" w:type="pct"/>
            <w:shd w:val="clear" w:color="auto" w:fill="B3B3B3"/>
          </w:tcPr>
          <w:p w:rsidR="00BD012E" w:rsidRPr="005D1579" w:rsidRDefault="00BD012E" w:rsidP="00005A25">
            <w:pPr>
              <w:spacing w:after="0" w:line="240" w:lineRule="auto"/>
              <w:ind w:left="-85" w:right="-85"/>
              <w:jc w:val="both"/>
              <w:rPr>
                <w:color w:val="000000" w:themeColor="text1"/>
                <w:sz w:val="24"/>
                <w:szCs w:val="24"/>
                <w:lang w:eastAsia="ru-RU"/>
              </w:rPr>
            </w:pPr>
            <w:r w:rsidRPr="005D1579">
              <w:rPr>
                <w:color w:val="000000" w:themeColor="text1"/>
                <w:sz w:val="24"/>
                <w:szCs w:val="24"/>
                <w:lang w:eastAsia="ru-RU"/>
              </w:rPr>
              <w:t>БИК</w:t>
            </w:r>
          </w:p>
        </w:tc>
        <w:tc>
          <w:tcPr>
            <w:tcW w:w="1248" w:type="pct"/>
          </w:tcPr>
          <w:p w:rsidR="00BD012E" w:rsidRPr="005D1579" w:rsidRDefault="00BD012E" w:rsidP="00005A25">
            <w:pPr>
              <w:spacing w:after="0" w:line="240" w:lineRule="auto"/>
              <w:ind w:left="-85" w:right="-85"/>
              <w:jc w:val="both"/>
              <w:rPr>
                <w:color w:val="000000" w:themeColor="text1"/>
                <w:sz w:val="24"/>
                <w:szCs w:val="24"/>
                <w:lang w:eastAsia="ru-RU"/>
              </w:rPr>
            </w:pPr>
          </w:p>
        </w:tc>
      </w:tr>
      <w:tr w:rsidR="00BD012E" w:rsidTr="00C56F4B">
        <w:trPr>
          <w:jc w:val="center"/>
        </w:trPr>
        <w:tc>
          <w:tcPr>
            <w:tcW w:w="449" w:type="pct"/>
            <w:shd w:val="clear" w:color="auto" w:fill="B3B3B3"/>
          </w:tcPr>
          <w:p w:rsidR="00BD012E" w:rsidRPr="005D1579" w:rsidRDefault="00BD012E" w:rsidP="00005A25">
            <w:pPr>
              <w:spacing w:after="0" w:line="240" w:lineRule="auto"/>
              <w:ind w:left="-85" w:right="-85"/>
              <w:rPr>
                <w:color w:val="000000" w:themeColor="text1"/>
                <w:sz w:val="24"/>
                <w:szCs w:val="24"/>
                <w:lang w:eastAsia="ru-RU"/>
              </w:rPr>
            </w:pPr>
            <w:r w:rsidRPr="005D1579">
              <w:rPr>
                <w:color w:val="000000" w:themeColor="text1"/>
                <w:sz w:val="24"/>
                <w:szCs w:val="24"/>
                <w:lang w:eastAsia="ru-RU"/>
              </w:rPr>
              <w:t>телефон</w:t>
            </w:r>
          </w:p>
        </w:tc>
        <w:tc>
          <w:tcPr>
            <w:tcW w:w="612" w:type="pct"/>
          </w:tcPr>
          <w:p w:rsidR="00BD012E" w:rsidRDefault="00BD012E" w:rsidP="00005A25">
            <w:pPr>
              <w:spacing w:after="0" w:line="240" w:lineRule="auto"/>
              <w:ind w:left="-85" w:right="-85"/>
              <w:jc w:val="both"/>
              <w:rPr>
                <w:b/>
                <w:color w:val="000000" w:themeColor="text1"/>
                <w:sz w:val="24"/>
                <w:szCs w:val="24"/>
                <w:lang w:eastAsia="ru-RU"/>
              </w:rPr>
            </w:pPr>
          </w:p>
          <w:p w:rsidR="00C56F4B" w:rsidRDefault="00C56F4B" w:rsidP="00005A25">
            <w:pPr>
              <w:spacing w:after="0" w:line="240" w:lineRule="auto"/>
              <w:ind w:left="-85" w:right="-85"/>
              <w:jc w:val="both"/>
              <w:rPr>
                <w:b/>
                <w:color w:val="000000" w:themeColor="text1"/>
                <w:sz w:val="24"/>
                <w:szCs w:val="24"/>
                <w:lang w:eastAsia="ru-RU"/>
              </w:rPr>
            </w:pPr>
          </w:p>
        </w:tc>
        <w:tc>
          <w:tcPr>
            <w:tcW w:w="297" w:type="pct"/>
            <w:shd w:val="clear" w:color="auto" w:fill="B3B3B3"/>
          </w:tcPr>
          <w:p w:rsidR="00BD012E" w:rsidRPr="005D1579" w:rsidRDefault="00BD012E" w:rsidP="00005A25">
            <w:pPr>
              <w:spacing w:after="0" w:line="240" w:lineRule="auto"/>
              <w:ind w:left="-85" w:right="-85"/>
              <w:jc w:val="both"/>
              <w:rPr>
                <w:color w:val="000000" w:themeColor="text1"/>
                <w:sz w:val="24"/>
                <w:szCs w:val="24"/>
                <w:lang w:eastAsia="ru-RU"/>
              </w:rPr>
            </w:pPr>
            <w:r w:rsidRPr="005D1579">
              <w:rPr>
                <w:color w:val="000000" w:themeColor="text1"/>
                <w:sz w:val="24"/>
                <w:szCs w:val="24"/>
                <w:lang w:eastAsia="ru-RU"/>
              </w:rPr>
              <w:t>факс</w:t>
            </w:r>
          </w:p>
        </w:tc>
        <w:tc>
          <w:tcPr>
            <w:tcW w:w="586" w:type="pct"/>
          </w:tcPr>
          <w:p w:rsidR="00BD012E" w:rsidRPr="005D1579" w:rsidRDefault="00BD012E" w:rsidP="00005A25">
            <w:pPr>
              <w:spacing w:after="0" w:line="240" w:lineRule="auto"/>
              <w:ind w:left="-85" w:right="-85"/>
              <w:jc w:val="both"/>
              <w:rPr>
                <w:color w:val="000000" w:themeColor="text1"/>
                <w:sz w:val="24"/>
                <w:szCs w:val="24"/>
                <w:lang w:val="en-US" w:eastAsia="ru-RU"/>
              </w:rPr>
            </w:pPr>
          </w:p>
        </w:tc>
        <w:tc>
          <w:tcPr>
            <w:tcW w:w="418" w:type="pct"/>
            <w:shd w:val="clear" w:color="auto" w:fill="B3B3B3"/>
          </w:tcPr>
          <w:p w:rsidR="00BD012E" w:rsidRPr="005D1579" w:rsidRDefault="00BD012E" w:rsidP="00005A25">
            <w:pPr>
              <w:spacing w:after="0" w:line="240" w:lineRule="auto"/>
              <w:ind w:left="-85" w:right="-85"/>
              <w:jc w:val="both"/>
              <w:rPr>
                <w:color w:val="000000" w:themeColor="text1"/>
                <w:sz w:val="24"/>
                <w:szCs w:val="24"/>
                <w:lang w:eastAsia="ru-RU"/>
              </w:rPr>
            </w:pPr>
            <w:r w:rsidRPr="005D1579">
              <w:rPr>
                <w:color w:val="000000" w:themeColor="text1"/>
                <w:sz w:val="24"/>
                <w:szCs w:val="24"/>
                <w:lang w:val="en-US" w:eastAsia="ru-RU"/>
              </w:rPr>
              <w:t>e</w:t>
            </w:r>
            <w:r w:rsidRPr="005D1579">
              <w:rPr>
                <w:color w:val="000000" w:themeColor="text1"/>
                <w:sz w:val="24"/>
                <w:szCs w:val="24"/>
                <w:lang w:eastAsia="ru-RU"/>
              </w:rPr>
              <w:t>-</w:t>
            </w:r>
            <w:r w:rsidRPr="005D1579">
              <w:rPr>
                <w:color w:val="000000" w:themeColor="text1"/>
                <w:sz w:val="24"/>
                <w:szCs w:val="24"/>
                <w:lang w:val="en-US" w:eastAsia="ru-RU"/>
              </w:rPr>
              <w:t>mail</w:t>
            </w:r>
          </w:p>
        </w:tc>
        <w:tc>
          <w:tcPr>
            <w:tcW w:w="972" w:type="pct"/>
          </w:tcPr>
          <w:p w:rsidR="00BD012E" w:rsidRPr="005D1579" w:rsidRDefault="00BD012E" w:rsidP="00005A25">
            <w:pPr>
              <w:spacing w:after="0" w:line="240" w:lineRule="auto"/>
              <w:ind w:left="-85" w:right="-85"/>
              <w:jc w:val="both"/>
              <w:rPr>
                <w:color w:val="000000" w:themeColor="text1"/>
                <w:sz w:val="24"/>
                <w:szCs w:val="24"/>
                <w:lang w:val="en-US" w:eastAsia="ru-RU"/>
              </w:rPr>
            </w:pPr>
          </w:p>
        </w:tc>
        <w:tc>
          <w:tcPr>
            <w:tcW w:w="418" w:type="pct"/>
            <w:shd w:val="clear" w:color="auto" w:fill="B3B3B3"/>
          </w:tcPr>
          <w:p w:rsidR="00BD012E" w:rsidRPr="005D1579" w:rsidRDefault="00BD012E" w:rsidP="00005A25">
            <w:pPr>
              <w:spacing w:after="0" w:line="240" w:lineRule="auto"/>
              <w:ind w:left="-85" w:right="-85"/>
              <w:jc w:val="both"/>
              <w:rPr>
                <w:color w:val="000000" w:themeColor="text1"/>
                <w:sz w:val="24"/>
                <w:szCs w:val="24"/>
                <w:lang w:eastAsia="ru-RU"/>
              </w:rPr>
            </w:pPr>
            <w:r w:rsidRPr="005D1579">
              <w:rPr>
                <w:color w:val="000000" w:themeColor="text1"/>
                <w:sz w:val="24"/>
                <w:szCs w:val="24"/>
                <w:lang w:eastAsia="ru-RU"/>
              </w:rPr>
              <w:t>http://</w:t>
            </w:r>
          </w:p>
        </w:tc>
        <w:tc>
          <w:tcPr>
            <w:tcW w:w="1248" w:type="pct"/>
          </w:tcPr>
          <w:p w:rsidR="00BD012E" w:rsidRPr="005D1579" w:rsidRDefault="00BD012E" w:rsidP="00005A25">
            <w:pPr>
              <w:spacing w:after="0" w:line="240" w:lineRule="auto"/>
              <w:ind w:left="-85" w:right="-85"/>
              <w:jc w:val="both"/>
              <w:rPr>
                <w:color w:val="000000" w:themeColor="text1"/>
                <w:sz w:val="24"/>
                <w:szCs w:val="24"/>
                <w:lang w:val="en-US" w:eastAsia="ru-RU"/>
              </w:rPr>
            </w:pPr>
          </w:p>
        </w:tc>
      </w:tr>
    </w:tbl>
    <w:p w:rsidR="00C56F4B" w:rsidRPr="00C56F4B" w:rsidRDefault="00C56F4B" w:rsidP="00C56F4B">
      <w:pPr>
        <w:keepNext/>
        <w:spacing w:after="0" w:line="240" w:lineRule="auto"/>
        <w:ind w:left="709"/>
        <w:jc w:val="both"/>
        <w:rPr>
          <w:rFonts w:ascii="Times New Roman" w:hAnsi="Times New Roman"/>
        </w:rPr>
      </w:pPr>
    </w:p>
    <w:p w:rsidR="000B5373" w:rsidRPr="00E855F9" w:rsidRDefault="000B5373" w:rsidP="00381453">
      <w:pPr>
        <w:keepNext/>
        <w:numPr>
          <w:ilvl w:val="1"/>
          <w:numId w:val="13"/>
        </w:numPr>
        <w:spacing w:after="0" w:line="240" w:lineRule="auto"/>
        <w:jc w:val="both"/>
        <w:rPr>
          <w:rFonts w:ascii="Times New Roman" w:eastAsia="Times New Roman" w:hAnsi="Times New Roman"/>
          <w:b/>
          <w:color w:val="000000" w:themeColor="text1"/>
          <w:sz w:val="24"/>
          <w:szCs w:val="24"/>
          <w:lang w:eastAsia="ru-RU"/>
        </w:rPr>
      </w:pPr>
      <w:r w:rsidRPr="00E855F9">
        <w:rPr>
          <w:rFonts w:ascii="Times New Roman" w:eastAsia="Times New Roman" w:hAnsi="Times New Roman"/>
          <w:i/>
          <w:color w:val="000000" w:themeColor="text1"/>
          <w:sz w:val="24"/>
          <w:szCs w:val="24"/>
          <w:lang w:eastAsia="ru-RU"/>
        </w:rPr>
        <w:t>Сторона</w:t>
      </w:r>
      <w:r w:rsidRPr="00E855F9">
        <w:rPr>
          <w:rFonts w:ascii="Times New Roman" w:eastAsia="Times New Roman" w:hAnsi="Times New Roman"/>
          <w:color w:val="000000" w:themeColor="text1"/>
          <w:sz w:val="24"/>
          <w:szCs w:val="24"/>
          <w:lang w:eastAsia="ru-RU"/>
        </w:rPr>
        <w:t>, сведения о которой</w:t>
      </w:r>
      <w:r w:rsidR="00FF0EA7">
        <w:rPr>
          <w:rFonts w:ascii="Times New Roman" w:eastAsia="Times New Roman" w:hAnsi="Times New Roman"/>
          <w:color w:val="000000" w:themeColor="text1"/>
          <w:sz w:val="24"/>
          <w:szCs w:val="24"/>
          <w:lang w:eastAsia="ru-RU"/>
        </w:rPr>
        <w:t>,</w:t>
      </w:r>
      <w:r w:rsidRPr="00E855F9">
        <w:rPr>
          <w:rFonts w:ascii="Times New Roman" w:eastAsia="Times New Roman" w:hAnsi="Times New Roman"/>
          <w:color w:val="000000" w:themeColor="text1"/>
          <w:sz w:val="24"/>
          <w:szCs w:val="24"/>
          <w:lang w:eastAsia="ru-RU"/>
        </w:rPr>
        <w:t xml:space="preserve"> указанные в настоящей </w:t>
      </w:r>
      <w:r w:rsidR="00646985" w:rsidRPr="00E855F9">
        <w:rPr>
          <w:rFonts w:ascii="Times New Roman" w:eastAsia="Times New Roman" w:hAnsi="Times New Roman"/>
          <w:color w:val="000000" w:themeColor="text1"/>
          <w:sz w:val="24"/>
          <w:szCs w:val="24"/>
          <w:lang w:eastAsia="ru-RU"/>
        </w:rPr>
        <w:t>главе</w:t>
      </w:r>
      <w:r w:rsidR="00FF0EA7">
        <w:rPr>
          <w:rFonts w:ascii="Times New Roman" w:eastAsia="Times New Roman" w:hAnsi="Times New Roman"/>
          <w:color w:val="000000" w:themeColor="text1"/>
          <w:sz w:val="24"/>
          <w:szCs w:val="24"/>
          <w:lang w:eastAsia="ru-RU"/>
        </w:rPr>
        <w:t>,</w:t>
      </w:r>
      <w:r w:rsidR="00646985" w:rsidRPr="00E855F9">
        <w:rPr>
          <w:rFonts w:ascii="Times New Roman" w:eastAsia="Times New Roman" w:hAnsi="Times New Roman"/>
          <w:color w:val="000000" w:themeColor="text1"/>
          <w:sz w:val="24"/>
          <w:szCs w:val="24"/>
          <w:lang w:eastAsia="ru-RU"/>
        </w:rPr>
        <w:t xml:space="preserve"> </w:t>
      </w:r>
      <w:r w:rsidRPr="00E855F9">
        <w:rPr>
          <w:rFonts w:ascii="Times New Roman" w:eastAsia="Times New Roman" w:hAnsi="Times New Roman"/>
          <w:color w:val="000000" w:themeColor="text1"/>
          <w:sz w:val="24"/>
          <w:szCs w:val="24"/>
          <w:lang w:eastAsia="ru-RU"/>
        </w:rPr>
        <w:t>изменились, обязана незамедлит</w:t>
      </w:r>
      <w:r w:rsidR="00065C3A" w:rsidRPr="00E855F9">
        <w:rPr>
          <w:rFonts w:ascii="Times New Roman" w:eastAsia="Times New Roman" w:hAnsi="Times New Roman"/>
          <w:color w:val="000000" w:themeColor="text1"/>
          <w:sz w:val="24"/>
          <w:szCs w:val="24"/>
          <w:lang w:eastAsia="ru-RU"/>
        </w:rPr>
        <w:t xml:space="preserve">ельно направить в адрес другой </w:t>
      </w:r>
      <w:r w:rsidR="00065C3A" w:rsidRPr="00E855F9">
        <w:rPr>
          <w:rFonts w:ascii="Times New Roman" w:eastAsia="Times New Roman" w:hAnsi="Times New Roman"/>
          <w:i/>
          <w:color w:val="000000" w:themeColor="text1"/>
          <w:sz w:val="24"/>
          <w:szCs w:val="24"/>
          <w:lang w:eastAsia="ru-RU"/>
        </w:rPr>
        <w:t>С</w:t>
      </w:r>
      <w:r w:rsidRPr="00E855F9">
        <w:rPr>
          <w:rFonts w:ascii="Times New Roman" w:eastAsia="Times New Roman" w:hAnsi="Times New Roman"/>
          <w:i/>
          <w:color w:val="000000" w:themeColor="text1"/>
          <w:sz w:val="24"/>
          <w:szCs w:val="24"/>
          <w:lang w:eastAsia="ru-RU"/>
        </w:rPr>
        <w:t>тороны</w:t>
      </w:r>
      <w:r w:rsidRPr="00E855F9">
        <w:rPr>
          <w:rFonts w:ascii="Times New Roman" w:eastAsia="Times New Roman" w:hAnsi="Times New Roman"/>
          <w:color w:val="000000" w:themeColor="text1"/>
          <w:sz w:val="24"/>
          <w:szCs w:val="24"/>
          <w:lang w:eastAsia="ru-RU"/>
        </w:rPr>
        <w:t xml:space="preserve"> соответствующее письменное уведомление, при этом риск последствий неисполнения </w:t>
      </w:r>
      <w:r w:rsidR="00065C3A" w:rsidRPr="00E855F9">
        <w:rPr>
          <w:rFonts w:ascii="Times New Roman" w:eastAsia="Times New Roman" w:hAnsi="Times New Roman"/>
          <w:color w:val="000000" w:themeColor="text1"/>
          <w:sz w:val="24"/>
          <w:szCs w:val="24"/>
          <w:lang w:eastAsia="ru-RU"/>
        </w:rPr>
        <w:t xml:space="preserve">указанной обязанности лежит на </w:t>
      </w:r>
      <w:r w:rsidR="00065C3A" w:rsidRPr="00E855F9">
        <w:rPr>
          <w:rFonts w:ascii="Times New Roman" w:eastAsia="Times New Roman" w:hAnsi="Times New Roman"/>
          <w:i/>
          <w:color w:val="000000" w:themeColor="text1"/>
          <w:sz w:val="24"/>
          <w:szCs w:val="24"/>
          <w:lang w:eastAsia="ru-RU"/>
        </w:rPr>
        <w:t>С</w:t>
      </w:r>
      <w:r w:rsidRPr="00E855F9">
        <w:rPr>
          <w:rFonts w:ascii="Times New Roman" w:eastAsia="Times New Roman" w:hAnsi="Times New Roman"/>
          <w:i/>
          <w:color w:val="000000" w:themeColor="text1"/>
          <w:sz w:val="24"/>
          <w:szCs w:val="24"/>
          <w:lang w:eastAsia="ru-RU"/>
        </w:rPr>
        <w:t>тороне</w:t>
      </w:r>
      <w:r w:rsidRPr="00E855F9">
        <w:rPr>
          <w:rFonts w:ascii="Times New Roman" w:eastAsia="Times New Roman" w:hAnsi="Times New Roman"/>
          <w:color w:val="000000" w:themeColor="text1"/>
          <w:sz w:val="24"/>
          <w:szCs w:val="24"/>
          <w:lang w:eastAsia="ru-RU"/>
        </w:rPr>
        <w:t>, сведения о которой изменились.</w:t>
      </w:r>
    </w:p>
    <w:p w:rsidR="000B5373" w:rsidRDefault="000B5373" w:rsidP="003F651F">
      <w:pPr>
        <w:keepNext/>
        <w:spacing w:after="0" w:line="240" w:lineRule="auto"/>
        <w:ind w:left="709"/>
        <w:jc w:val="both"/>
        <w:rPr>
          <w:rFonts w:ascii="Times New Roman" w:eastAsia="Times New Roman" w:hAnsi="Times New Roman"/>
          <w:b/>
          <w:color w:val="000000" w:themeColor="text1"/>
          <w:sz w:val="24"/>
          <w:szCs w:val="24"/>
          <w:lang w:eastAsia="ru-RU"/>
        </w:rPr>
      </w:pPr>
    </w:p>
    <w:tbl>
      <w:tblPr>
        <w:tblW w:w="10031" w:type="dxa"/>
        <w:tblLayout w:type="fixed"/>
        <w:tblLook w:val="0000" w:firstRow="0" w:lastRow="0" w:firstColumn="0" w:lastColumn="0" w:noHBand="0" w:noVBand="0"/>
      </w:tblPr>
      <w:tblGrid>
        <w:gridCol w:w="8"/>
        <w:gridCol w:w="4837"/>
        <w:gridCol w:w="5186"/>
      </w:tblGrid>
      <w:tr w:rsidR="003F651F" w:rsidRPr="00966C2E" w:rsidTr="003F651F">
        <w:trPr>
          <w:gridBefore w:val="1"/>
          <w:wBefore w:w="8" w:type="dxa"/>
          <w:trHeight w:val="256"/>
        </w:trPr>
        <w:tc>
          <w:tcPr>
            <w:tcW w:w="4837" w:type="dxa"/>
            <w:vAlign w:val="center"/>
          </w:tcPr>
          <w:p w:rsidR="003F651F" w:rsidRPr="00966C2E" w:rsidRDefault="003F651F" w:rsidP="003F651F">
            <w:pPr>
              <w:widowControl w:val="0"/>
              <w:autoSpaceDE w:val="0"/>
              <w:autoSpaceDN w:val="0"/>
              <w:adjustRightInd w:val="0"/>
              <w:snapToGrid w:val="0"/>
              <w:spacing w:before="120" w:after="120" w:line="240" w:lineRule="auto"/>
              <w:ind w:firstLine="34"/>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АРЕНДАТОР</w:t>
            </w:r>
            <w:r w:rsidRPr="00966C2E">
              <w:rPr>
                <w:rFonts w:ascii="Times New Roman" w:eastAsia="Times New Roman" w:hAnsi="Times New Roman"/>
                <w:b/>
                <w:sz w:val="24"/>
                <w:szCs w:val="24"/>
                <w:lang w:eastAsia="ru-RU"/>
              </w:rPr>
              <w:t>:</w:t>
            </w:r>
          </w:p>
        </w:tc>
        <w:tc>
          <w:tcPr>
            <w:tcW w:w="5186" w:type="dxa"/>
            <w:vAlign w:val="center"/>
          </w:tcPr>
          <w:p w:rsidR="003F651F" w:rsidRPr="00966C2E" w:rsidRDefault="003F651F" w:rsidP="003F651F">
            <w:pPr>
              <w:widowControl w:val="0"/>
              <w:autoSpaceDE w:val="0"/>
              <w:autoSpaceDN w:val="0"/>
              <w:adjustRightInd w:val="0"/>
              <w:spacing w:before="120" w:after="12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СУБАРЕНДАТОР</w:t>
            </w:r>
            <w:r w:rsidRPr="00966C2E">
              <w:rPr>
                <w:rFonts w:ascii="Times New Roman" w:eastAsia="Times New Roman" w:hAnsi="Times New Roman"/>
                <w:b/>
                <w:sz w:val="24"/>
                <w:szCs w:val="24"/>
                <w:lang w:eastAsia="ru-RU"/>
              </w:rPr>
              <w:t>:</w:t>
            </w:r>
          </w:p>
        </w:tc>
      </w:tr>
      <w:tr w:rsidR="003F651F" w:rsidRPr="00966C2E" w:rsidTr="003F651F">
        <w:trPr>
          <w:trHeight w:val="80"/>
        </w:trPr>
        <w:tc>
          <w:tcPr>
            <w:tcW w:w="4845" w:type="dxa"/>
            <w:gridSpan w:val="2"/>
          </w:tcPr>
          <w:p w:rsidR="003F651F" w:rsidRPr="00966C2E" w:rsidRDefault="003F651F" w:rsidP="003F651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966C2E">
              <w:rPr>
                <w:rFonts w:ascii="Times New Roman" w:eastAsia="Times New Roman" w:hAnsi="Times New Roman"/>
                <w:sz w:val="24"/>
                <w:szCs w:val="24"/>
                <w:lang w:eastAsia="ru-RU"/>
              </w:rPr>
              <w:t>аместител</w:t>
            </w:r>
            <w:r>
              <w:rPr>
                <w:rFonts w:ascii="Times New Roman" w:eastAsia="Times New Roman" w:hAnsi="Times New Roman"/>
                <w:sz w:val="24"/>
                <w:szCs w:val="24"/>
                <w:lang w:eastAsia="ru-RU"/>
              </w:rPr>
              <w:t>ь</w:t>
            </w:r>
            <w:r w:rsidRPr="00966C2E">
              <w:rPr>
                <w:rFonts w:ascii="Times New Roman" w:eastAsia="Times New Roman" w:hAnsi="Times New Roman"/>
                <w:sz w:val="24"/>
                <w:szCs w:val="24"/>
                <w:lang w:eastAsia="ru-RU"/>
              </w:rPr>
              <w:t xml:space="preserve"> председателя правления по земельным и имущественным отношениям</w:t>
            </w:r>
          </w:p>
          <w:p w:rsidR="003F651F" w:rsidRPr="00966C2E" w:rsidRDefault="003F651F" w:rsidP="003F651F">
            <w:pPr>
              <w:widowControl w:val="0"/>
              <w:autoSpaceDE w:val="0"/>
              <w:autoSpaceDN w:val="0"/>
              <w:adjustRightInd w:val="0"/>
              <w:spacing w:after="0" w:line="240" w:lineRule="auto"/>
              <w:rPr>
                <w:rFonts w:ascii="Times New Roman" w:eastAsia="Times New Roman" w:hAnsi="Times New Roman"/>
                <w:sz w:val="24"/>
                <w:szCs w:val="24"/>
                <w:lang w:eastAsia="ru-RU"/>
              </w:rPr>
            </w:pPr>
          </w:p>
          <w:p w:rsidR="003F651F" w:rsidRPr="00966C2E" w:rsidRDefault="003F651F" w:rsidP="003F651F">
            <w:pPr>
              <w:widowControl w:val="0"/>
              <w:autoSpaceDE w:val="0"/>
              <w:autoSpaceDN w:val="0"/>
              <w:adjustRightInd w:val="0"/>
              <w:spacing w:after="0" w:line="240" w:lineRule="auto"/>
              <w:rPr>
                <w:rFonts w:ascii="Times New Roman" w:eastAsia="Times New Roman" w:hAnsi="Times New Roman"/>
                <w:sz w:val="24"/>
                <w:szCs w:val="24"/>
                <w:lang w:eastAsia="ru-RU"/>
              </w:rPr>
            </w:pPr>
          </w:p>
          <w:p w:rsidR="003F651F" w:rsidRPr="00966C2E" w:rsidRDefault="003F651F" w:rsidP="003F651F">
            <w:pPr>
              <w:widowControl w:val="0"/>
              <w:autoSpaceDE w:val="0"/>
              <w:autoSpaceDN w:val="0"/>
              <w:adjustRightInd w:val="0"/>
              <w:spacing w:after="0" w:line="240" w:lineRule="auto"/>
              <w:rPr>
                <w:rFonts w:ascii="Times New Roman" w:eastAsia="Times New Roman" w:hAnsi="Times New Roman"/>
                <w:sz w:val="24"/>
                <w:szCs w:val="24"/>
                <w:lang w:eastAsia="ru-RU"/>
              </w:rPr>
            </w:pPr>
            <w:r w:rsidRPr="00966C2E">
              <w:rPr>
                <w:rFonts w:ascii="Times New Roman" w:eastAsia="Times New Roman" w:hAnsi="Times New Roman"/>
                <w:sz w:val="24"/>
                <w:szCs w:val="24"/>
                <w:lang w:eastAsia="ru-RU"/>
              </w:rPr>
              <w:t xml:space="preserve">____________________ </w:t>
            </w:r>
            <w:r>
              <w:rPr>
                <w:rFonts w:ascii="Times New Roman" w:eastAsia="Times New Roman" w:hAnsi="Times New Roman"/>
                <w:sz w:val="24"/>
                <w:szCs w:val="24"/>
                <w:lang w:eastAsia="ru-RU"/>
              </w:rPr>
              <w:t>Д</w:t>
            </w:r>
            <w:r w:rsidRPr="00966C2E">
              <w:rPr>
                <w:rFonts w:ascii="Times New Roman" w:eastAsia="Times New Roman" w:hAnsi="Times New Roman"/>
                <w:sz w:val="24"/>
                <w:szCs w:val="24"/>
                <w:lang w:eastAsia="ru-RU"/>
              </w:rPr>
              <w:t>.</w:t>
            </w:r>
            <w:r>
              <w:rPr>
                <w:rFonts w:ascii="Times New Roman" w:eastAsia="Times New Roman" w:hAnsi="Times New Roman"/>
                <w:sz w:val="24"/>
                <w:szCs w:val="24"/>
                <w:lang w:eastAsia="ru-RU"/>
              </w:rPr>
              <w:t>С</w:t>
            </w:r>
            <w:r w:rsidRPr="00966C2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Иванов</w:t>
            </w:r>
          </w:p>
          <w:p w:rsidR="003F651F" w:rsidRPr="00966C2E" w:rsidRDefault="003F651F" w:rsidP="003F651F">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966C2E">
              <w:rPr>
                <w:rFonts w:ascii="Times New Roman" w:eastAsia="Times New Roman" w:hAnsi="Times New Roman"/>
                <w:noProof/>
                <w:sz w:val="24"/>
                <w:szCs w:val="24"/>
                <w:lang w:eastAsia="ru-RU"/>
              </w:rPr>
              <w:t xml:space="preserve">                м.п.</w:t>
            </w:r>
          </w:p>
        </w:tc>
        <w:tc>
          <w:tcPr>
            <w:tcW w:w="5186" w:type="dxa"/>
          </w:tcPr>
          <w:p w:rsidR="003F651F" w:rsidRPr="00966C2E" w:rsidRDefault="003F651F" w:rsidP="003F651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3F651F" w:rsidRPr="00966C2E" w:rsidRDefault="003F651F" w:rsidP="003F651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3F651F" w:rsidRPr="00966C2E" w:rsidRDefault="003F651F" w:rsidP="003F651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3F651F" w:rsidRPr="00966C2E" w:rsidRDefault="003F651F" w:rsidP="003F651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3F651F" w:rsidRPr="00966C2E" w:rsidRDefault="003F651F" w:rsidP="003F651F">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966C2E">
              <w:rPr>
                <w:rFonts w:ascii="Times New Roman" w:eastAsia="Times New Roman" w:hAnsi="Times New Roman"/>
                <w:noProof/>
                <w:sz w:val="24"/>
                <w:szCs w:val="24"/>
                <w:lang w:eastAsia="ru-RU"/>
              </w:rPr>
              <w:t>____________________________</w:t>
            </w:r>
          </w:p>
          <w:p w:rsidR="003F651F" w:rsidRPr="00966C2E" w:rsidRDefault="003F651F" w:rsidP="003F651F">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966C2E">
              <w:rPr>
                <w:rFonts w:ascii="Times New Roman" w:eastAsia="Times New Roman" w:hAnsi="Times New Roman"/>
                <w:noProof/>
                <w:sz w:val="24"/>
                <w:szCs w:val="24"/>
                <w:lang w:eastAsia="ru-RU"/>
              </w:rPr>
              <w:t xml:space="preserve">                </w:t>
            </w:r>
            <w:r>
              <w:rPr>
                <w:rFonts w:ascii="Times New Roman" w:eastAsia="Times New Roman" w:hAnsi="Times New Roman"/>
                <w:noProof/>
                <w:sz w:val="24"/>
                <w:szCs w:val="24"/>
                <w:lang w:eastAsia="ru-RU"/>
              </w:rPr>
              <w:t>м.п.</w:t>
            </w:r>
          </w:p>
        </w:tc>
      </w:tr>
    </w:tbl>
    <w:p w:rsidR="00BF4439" w:rsidRPr="00E855F9" w:rsidRDefault="00BF4439" w:rsidP="006C6C4B">
      <w:pPr>
        <w:spacing w:after="0" w:line="240" w:lineRule="auto"/>
        <w:rPr>
          <w:rFonts w:ascii="Times New Roman" w:eastAsia="Times New Roman" w:hAnsi="Times New Roman"/>
          <w:i/>
          <w:color w:val="000000" w:themeColor="text1"/>
          <w:sz w:val="24"/>
          <w:szCs w:val="24"/>
          <w:lang w:eastAsia="ru-RU"/>
        </w:rPr>
      </w:pPr>
    </w:p>
    <w:p w:rsidR="007F7151" w:rsidRPr="00E855F9" w:rsidRDefault="007F7151">
      <w:pPr>
        <w:spacing w:after="0" w:line="240" w:lineRule="auto"/>
        <w:rPr>
          <w:rFonts w:ascii="Times New Roman" w:eastAsia="Times New Roman" w:hAnsi="Times New Roman"/>
          <w:color w:val="000000" w:themeColor="text1"/>
          <w:sz w:val="24"/>
          <w:szCs w:val="24"/>
          <w:lang w:eastAsia="ru-RU"/>
        </w:rPr>
        <w:sectPr w:rsidR="007F7151" w:rsidRPr="00E855F9" w:rsidSect="00381453">
          <w:headerReference w:type="default" r:id="rId9"/>
          <w:footerReference w:type="even" r:id="rId10"/>
          <w:footerReference w:type="default" r:id="rId11"/>
          <w:footerReference w:type="first" r:id="rId12"/>
          <w:endnotePr>
            <w:numFmt w:val="decimal"/>
          </w:endnotePr>
          <w:pgSz w:w="11907" w:h="16840" w:code="9"/>
          <w:pgMar w:top="567" w:right="567" w:bottom="567" w:left="1134" w:header="567" w:footer="567" w:gutter="0"/>
          <w:cols w:space="720"/>
          <w:titlePg/>
          <w:docGrid w:linePitch="299"/>
        </w:sectPr>
      </w:pPr>
    </w:p>
    <w:p w:rsidR="00BF4439" w:rsidRPr="00E855F9" w:rsidRDefault="00BF4439">
      <w:pPr>
        <w:tabs>
          <w:tab w:val="left" w:pos="7950"/>
        </w:tabs>
        <w:spacing w:after="0" w:line="240" w:lineRule="auto"/>
        <w:jc w:val="right"/>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Приложение №</w:t>
      </w:r>
      <w:r w:rsidR="00DA6D3C">
        <w:rPr>
          <w:rFonts w:ascii="Times New Roman" w:eastAsia="Times New Roman" w:hAnsi="Times New Roman"/>
          <w:color w:val="000000" w:themeColor="text1"/>
          <w:sz w:val="24"/>
          <w:szCs w:val="24"/>
          <w:lang w:eastAsia="ru-RU"/>
        </w:rPr>
        <w:t xml:space="preserve"> 4</w:t>
      </w:r>
    </w:p>
    <w:p w:rsidR="00C1537B" w:rsidRDefault="00BF4439" w:rsidP="00C1537B">
      <w:pPr>
        <w:tabs>
          <w:tab w:val="left" w:pos="7950"/>
        </w:tabs>
        <w:spacing w:after="0" w:line="240" w:lineRule="auto"/>
        <w:jc w:val="right"/>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к Договору </w:t>
      </w:r>
      <w:r w:rsidR="00C1537B">
        <w:rPr>
          <w:rFonts w:ascii="Times New Roman" w:eastAsia="Times New Roman" w:hAnsi="Times New Roman"/>
          <w:color w:val="000000" w:themeColor="text1"/>
          <w:sz w:val="24"/>
          <w:szCs w:val="24"/>
          <w:lang w:eastAsia="ru-RU"/>
        </w:rPr>
        <w:t>передачи в субаренду</w:t>
      </w:r>
    </w:p>
    <w:p w:rsidR="00BF4439" w:rsidRPr="00E855F9" w:rsidRDefault="00C1537B" w:rsidP="00C1537B">
      <w:pPr>
        <w:tabs>
          <w:tab w:val="left" w:pos="7950"/>
        </w:tabs>
        <w:spacing w:after="0" w:line="240" w:lineRule="auto"/>
        <w:jc w:val="right"/>
        <w:rPr>
          <w:rFonts w:ascii="Times New Roman" w:eastAsia="Times New Roman" w:hAnsi="Times New Roman"/>
          <w:color w:val="000000" w:themeColor="text1"/>
          <w:sz w:val="24"/>
          <w:szCs w:val="24"/>
          <w:lang w:eastAsia="ar-SA"/>
        </w:rPr>
      </w:pPr>
      <w:r w:rsidRPr="00C1537B">
        <w:rPr>
          <w:rFonts w:ascii="Times New Roman" w:eastAsia="Times New Roman" w:hAnsi="Times New Roman"/>
          <w:color w:val="000000" w:themeColor="text1"/>
          <w:sz w:val="24"/>
          <w:szCs w:val="24"/>
          <w:lang w:eastAsia="ru-RU"/>
        </w:rPr>
        <w:t>недвижимого имущества, являющегося федеральной собственностью</w:t>
      </w:r>
    </w:p>
    <w:p w:rsidR="00BF4439" w:rsidRPr="00E855F9" w:rsidRDefault="00646985" w:rsidP="00381453">
      <w:pPr>
        <w:keepNext/>
        <w:suppressAutoHyphens/>
        <w:spacing w:after="0" w:line="240" w:lineRule="auto"/>
        <w:jc w:val="right"/>
        <w:outlineLvl w:val="0"/>
        <w:rPr>
          <w:rFonts w:ascii="Times New Roman" w:eastAsia="Times New Roman" w:hAnsi="Times New Roman"/>
          <w:color w:val="000000" w:themeColor="text1"/>
          <w:sz w:val="24"/>
          <w:szCs w:val="24"/>
          <w:lang w:eastAsia="ar-SA"/>
        </w:rPr>
      </w:pPr>
      <w:r w:rsidRPr="00E855F9">
        <w:rPr>
          <w:rFonts w:ascii="Times New Roman" w:eastAsia="Times New Roman" w:hAnsi="Times New Roman"/>
          <w:color w:val="000000" w:themeColor="text1"/>
          <w:sz w:val="24"/>
          <w:szCs w:val="24"/>
          <w:lang w:eastAsia="ar-SA"/>
        </w:rPr>
        <w:t xml:space="preserve">от ________________ </w:t>
      </w:r>
      <w:r w:rsidR="00BF4439" w:rsidRPr="00E855F9">
        <w:rPr>
          <w:rFonts w:ascii="Times New Roman" w:eastAsia="Times New Roman" w:hAnsi="Times New Roman"/>
          <w:color w:val="000000" w:themeColor="text1"/>
          <w:sz w:val="24"/>
          <w:szCs w:val="24"/>
          <w:lang w:eastAsia="ar-SA"/>
        </w:rPr>
        <w:t xml:space="preserve">№___________ </w:t>
      </w:r>
    </w:p>
    <w:p w:rsidR="00BF4439" w:rsidRPr="00E855F9" w:rsidRDefault="00BF4439" w:rsidP="006C6C4B">
      <w:pPr>
        <w:spacing w:after="0" w:line="240" w:lineRule="auto"/>
        <w:jc w:val="right"/>
        <w:rPr>
          <w:rFonts w:ascii="Times New Roman" w:eastAsia="Times New Roman" w:hAnsi="Times New Roman"/>
          <w:i/>
          <w:color w:val="000000" w:themeColor="text1"/>
          <w:sz w:val="24"/>
          <w:szCs w:val="24"/>
          <w:lang w:eastAsia="ru-RU"/>
        </w:rPr>
      </w:pPr>
    </w:p>
    <w:p w:rsidR="00F3646C" w:rsidRPr="00E855F9" w:rsidRDefault="00F3646C" w:rsidP="00381453">
      <w:pPr>
        <w:tabs>
          <w:tab w:val="left" w:pos="7950"/>
        </w:tabs>
        <w:spacing w:after="0" w:line="240" w:lineRule="auto"/>
        <w:jc w:val="center"/>
        <w:rPr>
          <w:rFonts w:ascii="Times New Roman" w:hAnsi="Times New Roman"/>
          <w:b/>
          <w:color w:val="000000" w:themeColor="text1"/>
          <w:sz w:val="24"/>
          <w:szCs w:val="24"/>
        </w:rPr>
      </w:pPr>
      <w:r w:rsidRPr="00E855F9">
        <w:rPr>
          <w:rFonts w:ascii="Times New Roman" w:hAnsi="Times New Roman"/>
          <w:b/>
          <w:color w:val="000000" w:themeColor="text1"/>
          <w:sz w:val="24"/>
          <w:szCs w:val="24"/>
        </w:rPr>
        <w:t>Характеристики Объектов</w:t>
      </w:r>
    </w:p>
    <w:p w:rsidR="00DE7B6C" w:rsidRPr="00E855F9" w:rsidRDefault="00DE7B6C" w:rsidP="00381453">
      <w:pPr>
        <w:spacing w:after="0" w:line="240" w:lineRule="auto"/>
        <w:jc w:val="center"/>
        <w:rPr>
          <w:rFonts w:ascii="Times New Roman" w:eastAsia="Times New Roman" w:hAnsi="Times New Roman"/>
          <w:b/>
          <w:color w:val="000000" w:themeColor="text1"/>
          <w:sz w:val="24"/>
          <w:szCs w:val="24"/>
          <w:lang w:eastAsia="ru-RU"/>
        </w:rPr>
      </w:pPr>
    </w:p>
    <w:p w:rsidR="00F3646C" w:rsidRPr="00E855F9" w:rsidRDefault="00DE7B6C" w:rsidP="00381453">
      <w:pPr>
        <w:spacing w:after="0" w:line="240" w:lineRule="auto"/>
        <w:ind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При проектировании Объектов необходимо учитывать следующие требования Арендатора:</w:t>
      </w:r>
    </w:p>
    <w:p w:rsidR="00866D39" w:rsidRPr="00E855F9" w:rsidRDefault="00866D39" w:rsidP="00381453">
      <w:pPr>
        <w:pStyle w:val="aff"/>
        <w:widowControl w:val="0"/>
        <w:autoSpaceDE w:val="0"/>
        <w:autoSpaceDN w:val="0"/>
        <w:spacing w:after="0" w:line="240" w:lineRule="auto"/>
        <w:ind w:left="0" w:firstLine="709"/>
        <w:jc w:val="both"/>
        <w:rPr>
          <w:rFonts w:ascii="Times New Roman" w:eastAsia="Times New Roman" w:hAnsi="Times New Roman"/>
          <w:b/>
          <w:color w:val="000000" w:themeColor="text1"/>
          <w:sz w:val="24"/>
          <w:szCs w:val="24"/>
          <w:lang w:eastAsia="ru-RU"/>
        </w:rPr>
      </w:pPr>
      <w:r w:rsidRPr="00E855F9">
        <w:rPr>
          <w:rFonts w:ascii="Times New Roman" w:eastAsia="Times New Roman" w:hAnsi="Times New Roman"/>
          <w:b/>
          <w:color w:val="000000" w:themeColor="text1"/>
          <w:sz w:val="24"/>
          <w:szCs w:val="24"/>
          <w:lang w:eastAsia="ru-RU"/>
        </w:rPr>
        <w:t>Общие принципы планирования территории многофункциональной зоны дорожного сервиса</w:t>
      </w:r>
    </w:p>
    <w:p w:rsidR="00866D39" w:rsidRPr="00E855F9" w:rsidRDefault="00866D39" w:rsidP="00381453">
      <w:pPr>
        <w:widowControl w:val="0"/>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При проектировании и строительстве Объектов необходимо учитывать следующие общие принципы формирования территории многофункциональной зоны дорожного сервиса (далее – МФЗ):</w:t>
      </w:r>
    </w:p>
    <w:p w:rsidR="00866D39" w:rsidRPr="00E855F9" w:rsidRDefault="00866D39" w:rsidP="005E0D43">
      <w:pPr>
        <w:pStyle w:val="aff"/>
        <w:widowControl w:val="0"/>
        <w:numPr>
          <w:ilvl w:val="0"/>
          <w:numId w:val="18"/>
        </w:numPr>
        <w:autoSpaceDE w:val="0"/>
        <w:autoSpaceDN w:val="0"/>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Объекты должны быть ориентированы на оказание максимально качественных услуг пользователям автомобильной дороги М-11 «Нева». Качество архитектурных решений, эстетика внешнего вида объектов, благоустройства, малые архитектурные формы, должны быть современны, привлекательны, вандалоустойчивы, запроектированы с учетом рельефа местности и климатических условий.</w:t>
      </w:r>
    </w:p>
    <w:p w:rsidR="00866D39" w:rsidRPr="00E855F9" w:rsidRDefault="00866D39" w:rsidP="005E0D43">
      <w:pPr>
        <w:pStyle w:val="aff"/>
        <w:widowControl w:val="0"/>
        <w:numPr>
          <w:ilvl w:val="0"/>
          <w:numId w:val="18"/>
        </w:numPr>
        <w:autoSpaceDE w:val="0"/>
        <w:autoSpaceDN w:val="0"/>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На территории МФЗ рекомендуется придерживаться принципа разделения потоков легкового и грузового транспорта. При этом рекомендуется ориентировать поток грузового автотранспорта ближе к основному ходу автомобильной дороги М-11 «Нева», а поток легковых автомобилей – в глубине участка для обеспечения более комфортных условий для пользователей.</w:t>
      </w:r>
    </w:p>
    <w:p w:rsidR="00866D39" w:rsidRPr="00E855F9" w:rsidRDefault="00866D39" w:rsidP="005E0D43">
      <w:pPr>
        <w:pStyle w:val="aff"/>
        <w:widowControl w:val="0"/>
        <w:numPr>
          <w:ilvl w:val="0"/>
          <w:numId w:val="18"/>
        </w:numPr>
        <w:autoSpaceDE w:val="0"/>
        <w:autoSpaceDN w:val="0"/>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Необходимо минимизировать пересечение пешеходных потоков пользователей с транспортными потоками.</w:t>
      </w:r>
    </w:p>
    <w:p w:rsidR="00866D39" w:rsidRPr="00E855F9" w:rsidRDefault="00866D39" w:rsidP="005E0D43">
      <w:pPr>
        <w:pStyle w:val="aff"/>
        <w:widowControl w:val="0"/>
        <w:numPr>
          <w:ilvl w:val="0"/>
          <w:numId w:val="18"/>
        </w:numPr>
        <w:autoSpaceDE w:val="0"/>
        <w:autoSpaceDN w:val="0"/>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Необходимо учитывать будущее развитие прилагающих (смежных) земельных участков, в том числе размещение иных объектов, к которым должен быть обеспечен беспрепятственный доступ (проход, проезд) через Недвижимое имущество (субарендованн</w:t>
      </w:r>
      <w:r w:rsidR="00624234">
        <w:rPr>
          <w:rFonts w:ascii="Times New Roman" w:eastAsia="Times New Roman" w:hAnsi="Times New Roman"/>
          <w:color w:val="000000" w:themeColor="text1"/>
          <w:sz w:val="24"/>
          <w:szCs w:val="24"/>
          <w:lang w:eastAsia="ru-RU"/>
        </w:rPr>
        <w:t>ые</w:t>
      </w:r>
      <w:r w:rsidRPr="00E855F9">
        <w:rPr>
          <w:rFonts w:ascii="Times New Roman" w:eastAsia="Times New Roman" w:hAnsi="Times New Roman"/>
          <w:color w:val="000000" w:themeColor="text1"/>
          <w:sz w:val="24"/>
          <w:szCs w:val="24"/>
          <w:lang w:eastAsia="ru-RU"/>
        </w:rPr>
        <w:t xml:space="preserve"> част</w:t>
      </w:r>
      <w:r w:rsidR="00624234">
        <w:rPr>
          <w:rFonts w:ascii="Times New Roman" w:eastAsia="Times New Roman" w:hAnsi="Times New Roman"/>
          <w:color w:val="000000" w:themeColor="text1"/>
          <w:sz w:val="24"/>
          <w:szCs w:val="24"/>
          <w:lang w:eastAsia="ru-RU"/>
        </w:rPr>
        <w:t>и</w:t>
      </w:r>
      <w:r w:rsidRPr="00E855F9">
        <w:rPr>
          <w:rFonts w:ascii="Times New Roman" w:eastAsia="Times New Roman" w:hAnsi="Times New Roman"/>
          <w:color w:val="000000" w:themeColor="text1"/>
          <w:sz w:val="24"/>
          <w:szCs w:val="24"/>
          <w:lang w:eastAsia="ru-RU"/>
        </w:rPr>
        <w:t xml:space="preserve"> земельн</w:t>
      </w:r>
      <w:r w:rsidR="00D63358">
        <w:rPr>
          <w:rFonts w:ascii="Times New Roman" w:eastAsia="Times New Roman" w:hAnsi="Times New Roman"/>
          <w:color w:val="000000" w:themeColor="text1"/>
          <w:sz w:val="24"/>
          <w:szCs w:val="24"/>
          <w:lang w:eastAsia="ru-RU"/>
        </w:rPr>
        <w:t>ых</w:t>
      </w:r>
      <w:r w:rsidRPr="00E855F9">
        <w:rPr>
          <w:rFonts w:ascii="Times New Roman" w:eastAsia="Times New Roman" w:hAnsi="Times New Roman"/>
          <w:color w:val="000000" w:themeColor="text1"/>
          <w:sz w:val="24"/>
          <w:szCs w:val="24"/>
          <w:lang w:eastAsia="ru-RU"/>
        </w:rPr>
        <w:t xml:space="preserve"> участк</w:t>
      </w:r>
      <w:r w:rsidR="00D63358">
        <w:rPr>
          <w:rFonts w:ascii="Times New Roman" w:eastAsia="Times New Roman" w:hAnsi="Times New Roman"/>
          <w:color w:val="000000" w:themeColor="text1"/>
          <w:sz w:val="24"/>
          <w:szCs w:val="24"/>
          <w:lang w:eastAsia="ru-RU"/>
        </w:rPr>
        <w:t>ов</w:t>
      </w:r>
      <w:r w:rsidRPr="00E855F9">
        <w:rPr>
          <w:rFonts w:ascii="Times New Roman" w:eastAsia="Times New Roman" w:hAnsi="Times New Roman"/>
          <w:color w:val="000000" w:themeColor="text1"/>
          <w:sz w:val="24"/>
          <w:szCs w:val="24"/>
          <w:lang w:eastAsia="ru-RU"/>
        </w:rPr>
        <w:t>).</w:t>
      </w:r>
    </w:p>
    <w:p w:rsidR="00866D39" w:rsidRPr="00E855F9" w:rsidRDefault="00866D39" w:rsidP="00381453">
      <w:pPr>
        <w:widowControl w:val="0"/>
        <w:autoSpaceDE w:val="0"/>
        <w:autoSpaceDN w:val="0"/>
        <w:spacing w:after="0" w:line="240" w:lineRule="auto"/>
        <w:ind w:firstLine="709"/>
        <w:jc w:val="both"/>
        <w:rPr>
          <w:rFonts w:ascii="Times New Roman" w:eastAsia="Times New Roman" w:hAnsi="Times New Roman"/>
          <w:b/>
          <w:color w:val="000000" w:themeColor="text1"/>
          <w:sz w:val="24"/>
          <w:szCs w:val="24"/>
          <w:lang w:eastAsia="ru-RU"/>
        </w:rPr>
      </w:pPr>
      <w:r w:rsidRPr="00E855F9">
        <w:rPr>
          <w:rFonts w:ascii="Times New Roman" w:eastAsia="Times New Roman" w:hAnsi="Times New Roman"/>
          <w:b/>
          <w:color w:val="000000" w:themeColor="text1"/>
          <w:sz w:val="24"/>
          <w:szCs w:val="24"/>
          <w:lang w:eastAsia="ru-RU"/>
        </w:rPr>
        <w:t>Комплекс сооружений АЗС</w:t>
      </w:r>
    </w:p>
    <w:p w:rsidR="00866D39" w:rsidRPr="00E855F9" w:rsidRDefault="00866D39" w:rsidP="00381453">
      <w:pPr>
        <w:widowControl w:val="0"/>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hint="eastAsia"/>
          <w:color w:val="000000" w:themeColor="text1"/>
          <w:sz w:val="24"/>
          <w:szCs w:val="24"/>
          <w:lang w:eastAsia="ru-RU"/>
        </w:rPr>
        <w:t xml:space="preserve">Здание </w:t>
      </w:r>
      <w:r w:rsidR="00410664" w:rsidRPr="00E855F9">
        <w:rPr>
          <w:rFonts w:ascii="Times New Roman" w:eastAsia="Times New Roman" w:hAnsi="Times New Roman" w:hint="eastAsia"/>
          <w:color w:val="000000" w:themeColor="text1"/>
          <w:sz w:val="24"/>
          <w:szCs w:val="24"/>
          <w:lang w:eastAsia="ru-RU"/>
        </w:rPr>
        <w:t>операторной</w:t>
      </w:r>
      <w:r w:rsidR="00410664" w:rsidRPr="00E855F9">
        <w:rPr>
          <w:rFonts w:ascii="Times New Roman" w:eastAsia="Times New Roman" w:hAnsi="Times New Roman"/>
          <w:color w:val="000000" w:themeColor="text1"/>
          <w:sz w:val="24"/>
          <w:szCs w:val="24"/>
          <w:lang w:eastAsia="ru-RU"/>
        </w:rPr>
        <w:t xml:space="preserve"> АЗС </w:t>
      </w:r>
      <w:r w:rsidRPr="00E855F9">
        <w:rPr>
          <w:rFonts w:ascii="Times New Roman" w:eastAsia="Times New Roman" w:hAnsi="Times New Roman"/>
          <w:color w:val="000000" w:themeColor="text1"/>
          <w:sz w:val="24"/>
          <w:szCs w:val="24"/>
          <w:lang w:eastAsia="ru-RU"/>
        </w:rPr>
        <w:t>общей площадью не более 400 м</w:t>
      </w:r>
      <w:r w:rsidRPr="00E855F9">
        <w:rPr>
          <w:rFonts w:ascii="Times New Roman" w:eastAsia="Times New Roman" w:hAnsi="Times New Roman"/>
          <w:color w:val="000000" w:themeColor="text1"/>
          <w:sz w:val="24"/>
          <w:szCs w:val="24"/>
          <w:vertAlign w:val="superscript"/>
          <w:lang w:eastAsia="ru-RU"/>
        </w:rPr>
        <w:t>2</w:t>
      </w:r>
      <w:r w:rsidR="00FF0EA7">
        <w:rPr>
          <w:rFonts w:ascii="Times New Roman" w:eastAsia="Times New Roman" w:hAnsi="Times New Roman"/>
          <w:color w:val="000000" w:themeColor="text1"/>
          <w:sz w:val="24"/>
          <w:szCs w:val="24"/>
          <w:lang w:eastAsia="ru-RU"/>
        </w:rPr>
        <w:t>, включая технические помещения здания, торговый зал, туалеты, тамбуры и места для размещения банкоматов.</w:t>
      </w:r>
    </w:p>
    <w:p w:rsidR="00866D39" w:rsidRPr="00E855F9" w:rsidRDefault="00866D39" w:rsidP="00381453">
      <w:pPr>
        <w:widowControl w:val="0"/>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В составе здания </w:t>
      </w:r>
      <w:r w:rsidR="00410664" w:rsidRPr="00E855F9">
        <w:rPr>
          <w:rFonts w:ascii="Times New Roman" w:eastAsia="Times New Roman" w:hAnsi="Times New Roman"/>
          <w:color w:val="000000" w:themeColor="text1"/>
          <w:sz w:val="24"/>
          <w:szCs w:val="24"/>
          <w:lang w:eastAsia="ru-RU"/>
        </w:rPr>
        <w:t xml:space="preserve">операторной </w:t>
      </w:r>
      <w:r w:rsidRPr="00E855F9">
        <w:rPr>
          <w:rFonts w:ascii="Times New Roman" w:eastAsia="Times New Roman" w:hAnsi="Times New Roman"/>
          <w:color w:val="000000" w:themeColor="text1"/>
          <w:sz w:val="24"/>
          <w:szCs w:val="24"/>
          <w:lang w:eastAsia="ru-RU"/>
        </w:rPr>
        <w:t xml:space="preserve">предусмотреть отапливаемые освещенные </w:t>
      </w:r>
      <w:r w:rsidRPr="00E855F9">
        <w:rPr>
          <w:rFonts w:ascii="Times New Roman" w:eastAsia="Times New Roman" w:hAnsi="Times New Roman"/>
          <w:color w:val="000000" w:themeColor="text1"/>
          <w:sz w:val="24"/>
          <w:szCs w:val="24"/>
          <w:u w:val="single"/>
          <w:lang w:eastAsia="ru-RU"/>
        </w:rPr>
        <w:t>туалеты свободного (бесплатного) доступа</w:t>
      </w:r>
      <w:r w:rsidRPr="00E855F9">
        <w:rPr>
          <w:rFonts w:ascii="Times New Roman" w:eastAsia="Times New Roman" w:hAnsi="Times New Roman"/>
          <w:color w:val="000000" w:themeColor="text1"/>
          <w:sz w:val="24"/>
          <w:szCs w:val="24"/>
          <w:lang w:eastAsia="ru-RU"/>
        </w:rPr>
        <w:t xml:space="preserve"> для всех пользователей автомобильной дороги М-11 «Нева» вне зависимости от совершения покупки или иных факторов. Туалетные комнаты </w:t>
      </w:r>
      <w:r w:rsidR="00D8460C" w:rsidRPr="00E855F9">
        <w:rPr>
          <w:rFonts w:ascii="Times New Roman" w:eastAsia="Times New Roman" w:hAnsi="Times New Roman"/>
          <w:color w:val="000000" w:themeColor="text1"/>
          <w:sz w:val="24"/>
          <w:szCs w:val="24"/>
          <w:lang w:eastAsia="ru-RU"/>
        </w:rPr>
        <w:t>рассчитать,</w:t>
      </w:r>
      <w:r w:rsidRPr="00E855F9">
        <w:rPr>
          <w:rFonts w:ascii="Times New Roman" w:eastAsia="Times New Roman" w:hAnsi="Times New Roman"/>
          <w:color w:val="000000" w:themeColor="text1"/>
          <w:sz w:val="24"/>
          <w:szCs w:val="24"/>
          <w:lang w:eastAsia="ru-RU"/>
        </w:rPr>
        <w:t xml:space="preserve"> </w:t>
      </w:r>
      <w:r w:rsidR="00D8460C" w:rsidRPr="00E855F9">
        <w:rPr>
          <w:rFonts w:ascii="Times New Roman" w:eastAsia="Times New Roman" w:hAnsi="Times New Roman"/>
          <w:color w:val="000000" w:themeColor="text1"/>
          <w:sz w:val="24"/>
          <w:szCs w:val="24"/>
          <w:lang w:eastAsia="ru-RU"/>
        </w:rPr>
        <w:t>и</w:t>
      </w:r>
      <w:r w:rsidRPr="00E855F9">
        <w:rPr>
          <w:rFonts w:ascii="Times New Roman" w:eastAsia="Times New Roman" w:hAnsi="Times New Roman"/>
          <w:color w:val="000000" w:themeColor="text1"/>
          <w:sz w:val="24"/>
          <w:szCs w:val="24"/>
          <w:lang w:eastAsia="ru-RU"/>
        </w:rPr>
        <w:t>сходя из санитарно-гигиенических, противопожарных норм и требований других действующих нормативно-технических документов.</w:t>
      </w:r>
    </w:p>
    <w:p w:rsidR="00866D39" w:rsidRPr="00E855F9" w:rsidRDefault="00866D39" w:rsidP="006C6C4B">
      <w:pPr>
        <w:widowControl w:val="0"/>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Проектом предусмотреть мероприятия по обеспечению беспрепятственного доступа на МФЗ маломобильных групп населения, инвалидов колясочников, в том числе пандусы, санитарно-гигиенические помещения, индивидуальную стоянку автомобиля и т.д., в соответствии с требованиями СП 59.13330.2016 «Доступность зданий и сооружений для маломобильных групп населения. Актуализированная редакция СНиП 35-01-2001».</w:t>
      </w:r>
    </w:p>
    <w:p w:rsidR="00866D39" w:rsidRPr="00E855F9" w:rsidRDefault="00866D39" w:rsidP="00381453">
      <w:pPr>
        <w:widowControl w:val="0"/>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В составе торгового зала здания </w:t>
      </w:r>
      <w:r w:rsidR="00410664" w:rsidRPr="00E855F9">
        <w:rPr>
          <w:rFonts w:ascii="Times New Roman" w:eastAsia="Times New Roman" w:hAnsi="Times New Roman"/>
          <w:color w:val="000000" w:themeColor="text1"/>
          <w:sz w:val="24"/>
          <w:szCs w:val="24"/>
          <w:lang w:eastAsia="ru-RU"/>
        </w:rPr>
        <w:t xml:space="preserve">операторной </w:t>
      </w:r>
      <w:r w:rsidRPr="00E855F9">
        <w:rPr>
          <w:rFonts w:ascii="Times New Roman" w:eastAsia="Times New Roman" w:hAnsi="Times New Roman"/>
          <w:color w:val="000000" w:themeColor="text1"/>
          <w:sz w:val="24"/>
          <w:szCs w:val="24"/>
          <w:u w:val="single"/>
          <w:lang w:eastAsia="ru-RU"/>
        </w:rPr>
        <w:t>предусмотреть функцию общественного питания</w:t>
      </w:r>
      <w:r w:rsidRPr="00E855F9">
        <w:rPr>
          <w:rFonts w:ascii="Times New Roman" w:eastAsia="Times New Roman" w:hAnsi="Times New Roman"/>
          <w:color w:val="000000" w:themeColor="text1"/>
          <w:sz w:val="24"/>
          <w:szCs w:val="24"/>
          <w:lang w:eastAsia="ru-RU"/>
        </w:rPr>
        <w:t xml:space="preserve"> (продажа продуктов общественного питания, блюд и напитков) и зону для приема пищи (столы, стулья).</w:t>
      </w:r>
    </w:p>
    <w:p w:rsidR="00866D39" w:rsidRPr="00E855F9" w:rsidRDefault="00866D39" w:rsidP="00381453">
      <w:pPr>
        <w:widowControl w:val="0"/>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Разместить в составе комплекса АЗС </w:t>
      </w:r>
      <w:r w:rsidRPr="00E855F9">
        <w:rPr>
          <w:rFonts w:ascii="Times New Roman" w:eastAsia="Times New Roman" w:hAnsi="Times New Roman"/>
          <w:color w:val="000000" w:themeColor="text1"/>
          <w:sz w:val="24"/>
          <w:szCs w:val="24"/>
          <w:u w:val="single"/>
          <w:lang w:eastAsia="ru-RU"/>
        </w:rPr>
        <w:t>не менее 8 (восьми) топливных раздаточных колонок</w:t>
      </w:r>
      <w:r w:rsidRPr="00E855F9">
        <w:rPr>
          <w:rFonts w:ascii="Times New Roman" w:eastAsia="Times New Roman" w:hAnsi="Times New Roman"/>
          <w:color w:val="000000" w:themeColor="text1"/>
          <w:sz w:val="24"/>
          <w:szCs w:val="24"/>
          <w:lang w:eastAsia="ru-RU"/>
        </w:rPr>
        <w:t xml:space="preserve"> различных видов топлива (в том числе ДТ, АИ-92, АИ</w:t>
      </w:r>
      <w:r w:rsidRPr="00E855F9">
        <w:rPr>
          <w:rFonts w:ascii="Times New Roman" w:eastAsia="Times New Roman" w:hAnsi="Times New Roman"/>
          <w:color w:val="000000" w:themeColor="text1"/>
          <w:sz w:val="24"/>
          <w:szCs w:val="24"/>
          <w:lang w:eastAsia="ru-RU"/>
        </w:rPr>
        <w:noBreakHyphen/>
        <w:t xml:space="preserve">95, АИ-98). </w:t>
      </w:r>
      <w:r w:rsidRPr="00E855F9">
        <w:rPr>
          <w:rFonts w:ascii="Times New Roman" w:eastAsia="Times New Roman" w:hAnsi="Times New Roman" w:hint="eastAsia"/>
          <w:color w:val="000000" w:themeColor="text1"/>
          <w:sz w:val="24"/>
          <w:szCs w:val="24"/>
          <w:lang w:eastAsia="ru-RU"/>
        </w:rPr>
        <w:t>Навес</w:t>
      </w:r>
      <w:r w:rsidRPr="00E855F9">
        <w:rPr>
          <w:rFonts w:ascii="Times New Roman" w:eastAsia="Times New Roman" w:hAnsi="Times New Roman"/>
          <w:color w:val="000000" w:themeColor="text1"/>
          <w:sz w:val="24"/>
          <w:szCs w:val="24"/>
          <w:lang w:eastAsia="ru-RU"/>
        </w:rPr>
        <w:t xml:space="preserve"> </w:t>
      </w:r>
      <w:r w:rsidRPr="00E855F9">
        <w:rPr>
          <w:rFonts w:ascii="Times New Roman" w:eastAsia="Times New Roman" w:hAnsi="Times New Roman" w:hint="eastAsia"/>
          <w:color w:val="000000" w:themeColor="text1"/>
          <w:sz w:val="24"/>
          <w:szCs w:val="24"/>
          <w:lang w:eastAsia="ru-RU"/>
        </w:rPr>
        <w:t>над</w:t>
      </w:r>
      <w:r w:rsidRPr="00E855F9">
        <w:rPr>
          <w:rFonts w:ascii="Times New Roman" w:eastAsia="Times New Roman" w:hAnsi="Times New Roman"/>
          <w:color w:val="000000" w:themeColor="text1"/>
          <w:sz w:val="24"/>
          <w:szCs w:val="24"/>
          <w:lang w:eastAsia="ru-RU"/>
        </w:rPr>
        <w:t xml:space="preserve"> </w:t>
      </w:r>
      <w:r w:rsidRPr="00E855F9">
        <w:rPr>
          <w:rFonts w:ascii="Times New Roman" w:eastAsia="Times New Roman" w:hAnsi="Times New Roman" w:hint="eastAsia"/>
          <w:color w:val="000000" w:themeColor="text1"/>
          <w:sz w:val="24"/>
          <w:szCs w:val="24"/>
          <w:lang w:eastAsia="ru-RU"/>
        </w:rPr>
        <w:t>заправочными</w:t>
      </w:r>
      <w:r w:rsidRPr="00E855F9">
        <w:rPr>
          <w:rFonts w:ascii="Times New Roman" w:eastAsia="Times New Roman" w:hAnsi="Times New Roman"/>
          <w:color w:val="000000" w:themeColor="text1"/>
          <w:sz w:val="24"/>
          <w:szCs w:val="24"/>
          <w:lang w:eastAsia="ru-RU"/>
        </w:rPr>
        <w:t xml:space="preserve"> </w:t>
      </w:r>
      <w:r w:rsidRPr="00E855F9">
        <w:rPr>
          <w:rFonts w:ascii="Times New Roman" w:eastAsia="Times New Roman" w:hAnsi="Times New Roman" w:hint="eastAsia"/>
          <w:color w:val="000000" w:themeColor="text1"/>
          <w:sz w:val="24"/>
          <w:szCs w:val="24"/>
          <w:lang w:eastAsia="ru-RU"/>
        </w:rPr>
        <w:t>островками</w:t>
      </w:r>
      <w:r w:rsidRPr="00E855F9">
        <w:rPr>
          <w:rFonts w:ascii="Times New Roman" w:eastAsia="Times New Roman" w:hAnsi="Times New Roman"/>
          <w:color w:val="000000" w:themeColor="text1"/>
          <w:sz w:val="24"/>
          <w:szCs w:val="24"/>
          <w:lang w:eastAsia="ru-RU"/>
        </w:rPr>
        <w:t>.</w:t>
      </w:r>
    </w:p>
    <w:p w:rsidR="00866D39" w:rsidRPr="00E855F9" w:rsidRDefault="00866D39" w:rsidP="00381453">
      <w:pPr>
        <w:widowControl w:val="0"/>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u w:val="single"/>
          <w:lang w:eastAsia="ru-RU"/>
        </w:rPr>
        <w:t>Комплекс технических сооружений</w:t>
      </w:r>
      <w:r w:rsidRPr="00E855F9">
        <w:rPr>
          <w:rFonts w:ascii="Times New Roman" w:eastAsia="Times New Roman" w:hAnsi="Times New Roman"/>
          <w:color w:val="000000" w:themeColor="text1"/>
          <w:sz w:val="24"/>
          <w:szCs w:val="24"/>
          <w:lang w:eastAsia="ru-RU"/>
        </w:rPr>
        <w:t xml:space="preserve">, необходимых для функционирования здания и топливно-раздаточного блока, включая: резервуары для хранения нефтепродуктов (объем и количество определить по расчету), резервуар противопожарного запаса воды (объем и количество определить по расчету), технологические трубопроводы системы АЗС, внутриплощадочные электрические сети и необходимые подводящие электрические сети (определить проектом по итогам получения технических требований и условий), здание трансформаторной подстанции, внутриплощадочные водопроводные сети и необходимые подводящие сети, </w:t>
      </w:r>
      <w:r w:rsidR="00410664" w:rsidRPr="00E855F9">
        <w:rPr>
          <w:rFonts w:ascii="Times New Roman" w:eastAsia="Times New Roman" w:hAnsi="Times New Roman"/>
          <w:color w:val="000000" w:themeColor="text1"/>
          <w:sz w:val="24"/>
          <w:szCs w:val="24"/>
          <w:lang w:eastAsia="ru-RU"/>
        </w:rPr>
        <w:t>молниезащиту</w:t>
      </w:r>
      <w:r w:rsidRPr="00E855F9">
        <w:rPr>
          <w:rFonts w:ascii="Times New Roman" w:eastAsia="Times New Roman" w:hAnsi="Times New Roman"/>
          <w:color w:val="000000" w:themeColor="text1"/>
          <w:sz w:val="24"/>
          <w:szCs w:val="24"/>
          <w:lang w:eastAsia="ru-RU"/>
        </w:rPr>
        <w:t xml:space="preserve">, заземление, </w:t>
      </w:r>
      <w:r w:rsidRPr="00687DC7">
        <w:rPr>
          <w:rFonts w:ascii="Times New Roman" w:hAnsi="Times New Roman"/>
          <w:color w:val="000000" w:themeColor="text1"/>
          <w:sz w:val="24"/>
        </w:rPr>
        <w:t xml:space="preserve">внутриплощадочные сети канализации, </w:t>
      </w:r>
      <w:r w:rsidR="004D564F">
        <w:rPr>
          <w:rFonts w:ascii="Times New Roman" w:eastAsia="Times New Roman" w:hAnsi="Times New Roman"/>
          <w:color w:val="000000" w:themeColor="text1"/>
          <w:sz w:val="24"/>
          <w:szCs w:val="24"/>
          <w:lang w:eastAsia="ru-RU"/>
        </w:rPr>
        <w:t xml:space="preserve">, </w:t>
      </w:r>
      <w:r w:rsidRPr="00687DC7">
        <w:rPr>
          <w:rFonts w:ascii="Times New Roman" w:hAnsi="Times New Roman"/>
          <w:color w:val="000000" w:themeColor="text1"/>
          <w:sz w:val="24"/>
        </w:rPr>
        <w:t>при необходимости подводящие сети канализации, септики и иные устройства канализационной системы, очистные сооружения поверхностного стока, сети наружного водоотведения</w:t>
      </w:r>
      <w:r w:rsidR="00FF3A78">
        <w:rPr>
          <w:rFonts w:ascii="Times New Roman" w:eastAsia="Times New Roman" w:hAnsi="Times New Roman"/>
          <w:color w:val="000000" w:themeColor="text1"/>
          <w:sz w:val="24"/>
          <w:szCs w:val="24"/>
          <w:lang w:eastAsia="ru-RU"/>
        </w:rPr>
        <w:t>,</w:t>
      </w:r>
      <w:r w:rsidRPr="00E855F9">
        <w:rPr>
          <w:rFonts w:ascii="Times New Roman" w:eastAsia="Times New Roman" w:hAnsi="Times New Roman"/>
          <w:color w:val="000000" w:themeColor="text1"/>
          <w:sz w:val="24"/>
          <w:szCs w:val="24"/>
          <w:lang w:eastAsia="ru-RU"/>
        </w:rPr>
        <w:t xml:space="preserve"> </w:t>
      </w:r>
      <w:r w:rsidR="00FF3A78" w:rsidRPr="004D564F">
        <w:rPr>
          <w:rFonts w:ascii="Times New Roman" w:eastAsia="Times New Roman" w:hAnsi="Times New Roman"/>
          <w:color w:val="000000" w:themeColor="text1"/>
          <w:sz w:val="24"/>
          <w:szCs w:val="24"/>
          <w:lang w:eastAsia="ru-RU"/>
        </w:rPr>
        <w:t>композитные установки локальной очистки сточных вод закрытого типа</w:t>
      </w:r>
      <w:r w:rsidR="00FF3A78" w:rsidRPr="00E855F9">
        <w:rPr>
          <w:rFonts w:ascii="Times New Roman" w:eastAsia="Times New Roman" w:hAnsi="Times New Roman"/>
          <w:color w:val="000000" w:themeColor="text1"/>
          <w:sz w:val="24"/>
          <w:szCs w:val="24"/>
          <w:lang w:eastAsia="ru-RU"/>
        </w:rPr>
        <w:t xml:space="preserve"> </w:t>
      </w:r>
      <w:r w:rsidRPr="00E855F9">
        <w:rPr>
          <w:rFonts w:ascii="Times New Roman" w:eastAsia="Times New Roman" w:hAnsi="Times New Roman"/>
          <w:color w:val="000000" w:themeColor="text1"/>
          <w:sz w:val="24"/>
          <w:szCs w:val="24"/>
          <w:lang w:eastAsia="ru-RU"/>
        </w:rPr>
        <w:t xml:space="preserve">(определить проектом по итогам получения технических требований и условий); при необходимости разместить водозаборное устройство, обустроить павильон с насосным оборудованием. </w:t>
      </w:r>
    </w:p>
    <w:p w:rsidR="00866D39" w:rsidRPr="00E855F9" w:rsidRDefault="00866D39" w:rsidP="00381453">
      <w:pPr>
        <w:widowControl w:val="0"/>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Допустимо размещение </w:t>
      </w:r>
      <w:r w:rsidRPr="00E855F9">
        <w:rPr>
          <w:rFonts w:ascii="Times New Roman" w:eastAsia="Times New Roman" w:hAnsi="Times New Roman"/>
          <w:color w:val="000000" w:themeColor="text1"/>
          <w:sz w:val="24"/>
          <w:szCs w:val="24"/>
          <w:u w:val="single"/>
          <w:lang w:eastAsia="ru-RU"/>
        </w:rPr>
        <w:t>информационной стелы</w:t>
      </w:r>
      <w:r w:rsidRPr="00E855F9">
        <w:rPr>
          <w:rFonts w:ascii="Times New Roman" w:eastAsia="Times New Roman" w:hAnsi="Times New Roman"/>
          <w:color w:val="000000" w:themeColor="text1"/>
          <w:sz w:val="24"/>
          <w:szCs w:val="24"/>
          <w:lang w:eastAsia="ru-RU"/>
        </w:rPr>
        <w:t xml:space="preserve"> для информирования пользователей дорогами о стоимости топлива. Габариты стелы и точку размещ</w:t>
      </w:r>
      <w:r w:rsidR="008B1BCE">
        <w:rPr>
          <w:rFonts w:ascii="Times New Roman" w:eastAsia="Times New Roman" w:hAnsi="Times New Roman"/>
          <w:color w:val="000000" w:themeColor="text1"/>
          <w:sz w:val="24"/>
          <w:szCs w:val="24"/>
          <w:lang w:eastAsia="ru-RU"/>
        </w:rPr>
        <w:t>ения согласовать с Арендатором.</w:t>
      </w:r>
    </w:p>
    <w:p w:rsidR="00866D39" w:rsidRPr="00E855F9" w:rsidRDefault="00866D39" w:rsidP="00381453">
      <w:pPr>
        <w:spacing w:after="0" w:line="240" w:lineRule="auto"/>
        <w:ind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Площадные характеристики описанных Объектов, пространственное решение, архитектурное решение, схему организации дорожного движения, план покрытий, экспликацию оборудования, разработать в процессе проектирования и согласовать с Арендатором. </w:t>
      </w:r>
    </w:p>
    <w:p w:rsidR="00866D39" w:rsidRPr="00E855F9" w:rsidRDefault="00866D39" w:rsidP="00381453">
      <w:pPr>
        <w:widowControl w:val="0"/>
        <w:autoSpaceDE w:val="0"/>
        <w:autoSpaceDN w:val="0"/>
        <w:spacing w:after="0" w:line="240" w:lineRule="auto"/>
        <w:ind w:firstLine="709"/>
        <w:jc w:val="both"/>
        <w:rPr>
          <w:rFonts w:ascii="Times New Roman" w:eastAsia="Times New Roman" w:hAnsi="Times New Roman"/>
          <w:b/>
          <w:color w:val="000000" w:themeColor="text1"/>
          <w:sz w:val="24"/>
          <w:szCs w:val="24"/>
          <w:lang w:eastAsia="ru-RU"/>
        </w:rPr>
      </w:pPr>
      <w:r w:rsidRPr="00E855F9">
        <w:rPr>
          <w:rFonts w:ascii="Times New Roman" w:eastAsia="Times New Roman" w:hAnsi="Times New Roman"/>
          <w:b/>
          <w:color w:val="000000" w:themeColor="text1"/>
          <w:sz w:val="24"/>
          <w:szCs w:val="24"/>
          <w:lang w:eastAsia="ru-RU"/>
        </w:rPr>
        <w:t>Детская площадка</w:t>
      </w:r>
    </w:p>
    <w:p w:rsidR="00866D39" w:rsidRPr="00E855F9" w:rsidRDefault="00866D39" w:rsidP="00381453">
      <w:pPr>
        <w:widowControl w:val="0"/>
        <w:autoSpaceDE w:val="0"/>
        <w:autoSpaceDN w:val="0"/>
        <w:spacing w:after="0" w:line="240" w:lineRule="auto"/>
        <w:ind w:firstLine="709"/>
        <w:jc w:val="both"/>
        <w:rPr>
          <w:rFonts w:ascii="Times New Roman" w:eastAsia="Times New Roman" w:hAnsi="Times New Roman"/>
          <w:b/>
          <w:color w:val="000000" w:themeColor="text1"/>
          <w:sz w:val="24"/>
          <w:szCs w:val="24"/>
          <w:lang w:eastAsia="ru-RU"/>
        </w:rPr>
      </w:pPr>
      <w:r w:rsidRPr="00E855F9">
        <w:rPr>
          <w:rFonts w:ascii="Times New Roman" w:eastAsia="Times New Roman" w:hAnsi="Times New Roman"/>
          <w:color w:val="000000" w:themeColor="text1"/>
          <w:sz w:val="24"/>
          <w:szCs w:val="24"/>
          <w:lang w:eastAsia="ru-RU"/>
        </w:rPr>
        <w:t>Детская площадка должна быть доступна на свободной (бесплатной) основе для всех пользователей автомобильной дороги М-11 «Нева».</w:t>
      </w:r>
    </w:p>
    <w:p w:rsidR="00866D39" w:rsidRPr="00E855F9" w:rsidRDefault="00866D39" w:rsidP="00381453">
      <w:pPr>
        <w:widowControl w:val="0"/>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Детскую площадку предусмотреть для возрастной группы от 3-х до 10-ти лет c преобладанием элементов для активных игр, спорта, физических упражнений. Целевые группы пользователей: </w:t>
      </w:r>
      <w:r w:rsidRPr="00E855F9">
        <w:rPr>
          <w:rFonts w:ascii="Times New Roman" w:hAnsi="Times New Roman"/>
          <w:color w:val="000000" w:themeColor="text1"/>
          <w:sz w:val="24"/>
          <w:szCs w:val="24"/>
        </w:rPr>
        <w:t>младшие дошкольники (3-4 года), средние дошкольники (4-5 лет), старшие дошкольники (5-7 лет)</w:t>
      </w:r>
      <w:r w:rsidR="00410664" w:rsidRPr="00E855F9">
        <w:rPr>
          <w:rFonts w:ascii="Times New Roman" w:hAnsi="Times New Roman"/>
          <w:color w:val="000000" w:themeColor="text1"/>
          <w:sz w:val="24"/>
          <w:szCs w:val="24"/>
        </w:rPr>
        <w:t xml:space="preserve">, </w:t>
      </w:r>
      <w:r w:rsidRPr="00E855F9">
        <w:rPr>
          <w:rFonts w:ascii="Times New Roman" w:hAnsi="Times New Roman"/>
          <w:color w:val="000000" w:themeColor="text1"/>
          <w:sz w:val="24"/>
          <w:szCs w:val="24"/>
        </w:rPr>
        <w:t>младшие школьники (8-10 лет).</w:t>
      </w:r>
    </w:p>
    <w:p w:rsidR="00866D39" w:rsidRPr="00E855F9" w:rsidRDefault="00866D39" w:rsidP="00381453">
      <w:pPr>
        <w:widowControl w:val="0"/>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Площадка должна быть оборудована различными снарядами для активных и спортивных игр, которое может включать качалки, качели, горки для съезжания, конструкции для лазания и пролезания: кубы с отверстиями, игровые структуры, игровые стенки с отверстиями, стенки для игры в мяч, лабиринты, карусели, многофункциональные игровые комплексы с включением перечисленных снарядов.</w:t>
      </w:r>
    </w:p>
    <w:p w:rsidR="00866D39" w:rsidRPr="00E855F9" w:rsidRDefault="00866D39" w:rsidP="00381453">
      <w:pPr>
        <w:widowControl w:val="0"/>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В составе устанавливаемого оборудования предусмотреть один многофункциональный игровой комплекс ориентированный на группы 5-10 лет и не менее трех отдельных снарядов для группы 3-5 лет. </w:t>
      </w:r>
    </w:p>
    <w:p w:rsidR="00866D39" w:rsidRPr="00E855F9" w:rsidRDefault="00866D39" w:rsidP="00381453">
      <w:pPr>
        <w:widowControl w:val="0"/>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Площадка должна иметь сплошное ограждение по периметру высотой 600-900 мм. с простым запирающим устройством, способным предотвратить бесконтрольный доступ ребенка без сопровождения взрослого (например, калитка со щеколдой или иное). Площадка должна иметь твердое утрамбованное основание и покрытие из резиновой крошки, полимерного или иного искусственного материала.</w:t>
      </w:r>
    </w:p>
    <w:p w:rsidR="00866D39" w:rsidRPr="00E855F9" w:rsidRDefault="00866D39" w:rsidP="00381453">
      <w:pPr>
        <w:widowControl w:val="0"/>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На территории площадки в огороженном периметре предусмотреть скамейки (не менее двух), урны (не менее двух). </w:t>
      </w:r>
    </w:p>
    <w:p w:rsidR="00866D39" w:rsidRPr="00E855F9" w:rsidRDefault="00866D39" w:rsidP="00381453">
      <w:pPr>
        <w:widowControl w:val="0"/>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Площадку рассчитать для одновременного пребывания не менее 10 детей и 6 взрослых. </w:t>
      </w:r>
    </w:p>
    <w:p w:rsidR="00866D39" w:rsidRPr="00E855F9" w:rsidRDefault="00866D39" w:rsidP="00381453">
      <w:pPr>
        <w:widowControl w:val="0"/>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В зоне детской площадки предусмотреть наружное освещение. </w:t>
      </w:r>
    </w:p>
    <w:p w:rsidR="00866D39" w:rsidRPr="00E855F9" w:rsidRDefault="00866D39" w:rsidP="00381453">
      <w:pPr>
        <w:spacing w:after="0" w:line="240" w:lineRule="auto"/>
        <w:ind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Площадные характеристики площадки, пространственное решение, план покрытий, экспликацию оборудования, разработать в процессе проектирования и согласовать с Арендатором. </w:t>
      </w:r>
    </w:p>
    <w:p w:rsidR="00866D39" w:rsidRPr="00E855F9" w:rsidRDefault="00866D39" w:rsidP="00381453">
      <w:pPr>
        <w:widowControl w:val="0"/>
        <w:autoSpaceDE w:val="0"/>
        <w:autoSpaceDN w:val="0"/>
        <w:spacing w:after="0" w:line="240" w:lineRule="auto"/>
        <w:ind w:firstLine="709"/>
        <w:jc w:val="both"/>
        <w:rPr>
          <w:rFonts w:ascii="Times New Roman" w:eastAsia="Times New Roman" w:hAnsi="Times New Roman"/>
          <w:b/>
          <w:color w:val="000000" w:themeColor="text1"/>
          <w:sz w:val="24"/>
          <w:szCs w:val="24"/>
          <w:lang w:eastAsia="ru-RU"/>
        </w:rPr>
      </w:pPr>
      <w:r w:rsidRPr="00E855F9">
        <w:rPr>
          <w:rFonts w:ascii="Times New Roman" w:eastAsia="Times New Roman" w:hAnsi="Times New Roman"/>
          <w:b/>
          <w:color w:val="000000" w:themeColor="text1"/>
          <w:sz w:val="24"/>
          <w:szCs w:val="24"/>
          <w:lang w:eastAsia="ru-RU"/>
        </w:rPr>
        <w:t xml:space="preserve">Рекреационная зона с уличными спортивными тренажерами для взрослых </w:t>
      </w:r>
    </w:p>
    <w:p w:rsidR="00866D39" w:rsidRPr="00E855F9" w:rsidRDefault="00866D39" w:rsidP="00381453">
      <w:pPr>
        <w:widowControl w:val="0"/>
        <w:autoSpaceDE w:val="0"/>
        <w:autoSpaceDN w:val="0"/>
        <w:spacing w:after="0" w:line="240" w:lineRule="auto"/>
        <w:ind w:firstLine="709"/>
        <w:jc w:val="both"/>
        <w:rPr>
          <w:rFonts w:ascii="Times New Roman" w:eastAsia="Times New Roman" w:hAnsi="Times New Roman"/>
          <w:b/>
          <w:color w:val="000000" w:themeColor="text1"/>
          <w:sz w:val="24"/>
          <w:szCs w:val="24"/>
          <w:lang w:eastAsia="ru-RU"/>
        </w:rPr>
      </w:pPr>
      <w:r w:rsidRPr="00E855F9">
        <w:rPr>
          <w:rFonts w:ascii="Times New Roman" w:eastAsia="Times New Roman" w:hAnsi="Times New Roman"/>
          <w:color w:val="000000" w:themeColor="text1"/>
          <w:sz w:val="24"/>
          <w:szCs w:val="24"/>
          <w:lang w:eastAsia="ru-RU"/>
        </w:rPr>
        <w:t>Рекреационная зона должна быть доступна на свободной (бесплатной) основе для всех пользователей автомобильной дороги М-11 «Нева».</w:t>
      </w:r>
    </w:p>
    <w:p w:rsidR="00866D39" w:rsidRPr="00E855F9" w:rsidRDefault="00866D39" w:rsidP="00381453">
      <w:pPr>
        <w:widowControl w:val="0"/>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Рекреационная зона должна объединить две функциональные составляющие: площадку со спортивными тренажерами и площадку для отдыха.</w:t>
      </w:r>
    </w:p>
    <w:p w:rsidR="00866D39" w:rsidRPr="00E855F9" w:rsidRDefault="00866D39" w:rsidP="00381453">
      <w:pPr>
        <w:widowControl w:val="0"/>
        <w:autoSpaceDE w:val="0"/>
        <w:autoSpaceDN w:val="0"/>
        <w:spacing w:after="0" w:line="240" w:lineRule="auto"/>
        <w:ind w:firstLine="709"/>
        <w:jc w:val="both"/>
        <w:rPr>
          <w:rFonts w:ascii="Times New Roman" w:eastAsia="Times New Roman" w:hAnsi="Times New Roman"/>
          <w:color w:val="000000" w:themeColor="text1"/>
          <w:sz w:val="24"/>
          <w:szCs w:val="24"/>
          <w:u w:val="single"/>
          <w:lang w:eastAsia="ru-RU"/>
        </w:rPr>
      </w:pPr>
      <w:r w:rsidRPr="00E855F9">
        <w:rPr>
          <w:rFonts w:ascii="Times New Roman" w:eastAsia="Times New Roman" w:hAnsi="Times New Roman"/>
          <w:color w:val="000000" w:themeColor="text1"/>
          <w:sz w:val="24"/>
          <w:szCs w:val="24"/>
          <w:u w:val="single"/>
          <w:lang w:eastAsia="ru-RU"/>
        </w:rPr>
        <w:t>Площадка со спортивными тренажерами</w:t>
      </w:r>
    </w:p>
    <w:p w:rsidR="00866D39" w:rsidRPr="00E855F9" w:rsidRDefault="00866D39" w:rsidP="00381453">
      <w:pPr>
        <w:widowControl w:val="0"/>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Площадка на открытом воздухе для возрастной группы от 15 до 55 лет.  </w:t>
      </w:r>
    </w:p>
    <w:p w:rsidR="00866D39" w:rsidRPr="00E855F9" w:rsidRDefault="00866D39" w:rsidP="00381453">
      <w:pPr>
        <w:widowControl w:val="0"/>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Площадка должна быть оборудована различными снарядами для индивидуальных занятий спортом: брусья, рукоходы, скамьи для воркаута, лавки с упорами, скамьи для пресса, турники, каскады турников, шведские стенки, пространственные стенки, уличные тренажеры и проч. размещаемые как индивидуально, так и группами или комплексами.  </w:t>
      </w:r>
    </w:p>
    <w:p w:rsidR="00866D39" w:rsidRPr="00E855F9" w:rsidRDefault="00866D39" w:rsidP="00381453">
      <w:pPr>
        <w:widowControl w:val="0"/>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В составе устанавливаемого оборудования предусмотреть не менее пяти индивидуальных снарядов и один комплекс снарядов. Площадку предусмотреть для одновременного пребывания не менее 8 человек. </w:t>
      </w:r>
    </w:p>
    <w:p w:rsidR="00866D39" w:rsidRPr="00E855F9" w:rsidRDefault="00866D39" w:rsidP="00381453">
      <w:pPr>
        <w:widowControl w:val="0"/>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Площадка должна иметь твердое утрамбованное основание и покрытие из полимерного или иного искусственного материала.</w:t>
      </w:r>
    </w:p>
    <w:p w:rsidR="00866D39" w:rsidRPr="00E855F9" w:rsidRDefault="00866D39" w:rsidP="00381453">
      <w:pPr>
        <w:widowControl w:val="0"/>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На территории площадки предусмотреть урны (не менее двух). </w:t>
      </w:r>
    </w:p>
    <w:p w:rsidR="00866D39" w:rsidRPr="00E855F9" w:rsidRDefault="00866D39" w:rsidP="00381453">
      <w:pPr>
        <w:spacing w:after="0" w:line="240" w:lineRule="auto"/>
        <w:ind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Площадные характеристики площадки, пространственное решение, план покрытий, экспликацию оборудования, разработать в процессе проектирования и согласовать с Арендатором. </w:t>
      </w:r>
    </w:p>
    <w:p w:rsidR="00866D39" w:rsidRPr="00E855F9" w:rsidRDefault="00866D39" w:rsidP="00381453">
      <w:pPr>
        <w:widowControl w:val="0"/>
        <w:autoSpaceDE w:val="0"/>
        <w:autoSpaceDN w:val="0"/>
        <w:spacing w:after="0" w:line="240" w:lineRule="auto"/>
        <w:ind w:firstLine="709"/>
        <w:jc w:val="both"/>
        <w:rPr>
          <w:rFonts w:ascii="Times New Roman" w:eastAsia="Times New Roman" w:hAnsi="Times New Roman"/>
          <w:color w:val="000000" w:themeColor="text1"/>
          <w:sz w:val="24"/>
          <w:szCs w:val="24"/>
          <w:u w:val="single"/>
          <w:lang w:eastAsia="ru-RU"/>
        </w:rPr>
      </w:pPr>
      <w:r w:rsidRPr="00E855F9">
        <w:rPr>
          <w:rFonts w:ascii="Times New Roman" w:eastAsia="Times New Roman" w:hAnsi="Times New Roman"/>
          <w:color w:val="000000" w:themeColor="text1"/>
          <w:sz w:val="24"/>
          <w:szCs w:val="24"/>
          <w:u w:val="single"/>
          <w:lang w:eastAsia="ru-RU"/>
        </w:rPr>
        <w:t>Площадка для отдыха</w:t>
      </w:r>
    </w:p>
    <w:p w:rsidR="00866D39" w:rsidRPr="00E855F9" w:rsidRDefault="00866D39" w:rsidP="00381453">
      <w:pPr>
        <w:widowControl w:val="0"/>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Площадка для отдыха предусматривает наиболее широкий спектр пользователей. Такая площадка должна обеспечивать возможность отдыха на открытом воздухе. С этой целью площадка может быть оборудована: скамейками, лавками, столами, теневыми навесами, гамаками, урнами, шезлонгами, и проч. элементами</w:t>
      </w:r>
      <w:r w:rsidR="00D8460C" w:rsidRPr="00E855F9">
        <w:rPr>
          <w:rFonts w:ascii="Times New Roman" w:eastAsia="Times New Roman" w:hAnsi="Times New Roman"/>
          <w:color w:val="000000" w:themeColor="text1"/>
          <w:sz w:val="24"/>
          <w:szCs w:val="24"/>
          <w:lang w:eastAsia="ru-RU"/>
        </w:rPr>
        <w:t>,</w:t>
      </w:r>
      <w:r w:rsidRPr="00E855F9">
        <w:rPr>
          <w:rFonts w:ascii="Times New Roman" w:eastAsia="Times New Roman" w:hAnsi="Times New Roman"/>
          <w:color w:val="000000" w:themeColor="text1"/>
          <w:sz w:val="24"/>
          <w:szCs w:val="24"/>
          <w:lang w:eastAsia="ru-RU"/>
        </w:rPr>
        <w:t xml:space="preserve"> малыми архитектурными формами рекреационного назначения и элементами озеленения – газон, кустарники, низкорослые деревья. </w:t>
      </w:r>
    </w:p>
    <w:p w:rsidR="00866D39" w:rsidRPr="00E855F9" w:rsidRDefault="00866D39" w:rsidP="00381453">
      <w:pPr>
        <w:widowControl w:val="0"/>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Площадка должна иметь твердое утрамбованное основание, допускаются мощение тротуарной плиткой, набивное покрытие, газон, их комбинация.</w:t>
      </w:r>
    </w:p>
    <w:p w:rsidR="00866D39" w:rsidRPr="00E855F9" w:rsidRDefault="00866D39" w:rsidP="00381453">
      <w:pPr>
        <w:pStyle w:val="af4"/>
        <w:ind w:firstLine="709"/>
        <w:jc w:val="both"/>
        <w:rPr>
          <w:color w:val="000000" w:themeColor="text1"/>
        </w:rPr>
      </w:pPr>
      <w:r w:rsidRPr="00E855F9">
        <w:rPr>
          <w:color w:val="000000" w:themeColor="text1"/>
        </w:rPr>
        <w:t>Минимально допустимое оборудование должно предусматривать отдых одновременно 8 человек с учетом социальной дистанции.</w:t>
      </w:r>
    </w:p>
    <w:p w:rsidR="00866D39" w:rsidRPr="00E855F9" w:rsidRDefault="00866D39" w:rsidP="00381453">
      <w:pPr>
        <w:pStyle w:val="af4"/>
        <w:ind w:firstLine="709"/>
        <w:jc w:val="both"/>
        <w:rPr>
          <w:color w:val="000000" w:themeColor="text1"/>
        </w:rPr>
      </w:pPr>
      <w:r w:rsidRPr="00E855F9">
        <w:rPr>
          <w:color w:val="000000" w:themeColor="text1"/>
        </w:rPr>
        <w:t xml:space="preserve">Площадные характеристики площадки, пространственное решение, план покрытий, экспликацию оборудования, разработать в процессе проектирования и согласовать с Арендатором. </w:t>
      </w:r>
    </w:p>
    <w:p w:rsidR="00866D39" w:rsidRPr="00E855F9" w:rsidRDefault="00866D39" w:rsidP="00381453">
      <w:pPr>
        <w:widowControl w:val="0"/>
        <w:autoSpaceDE w:val="0"/>
        <w:autoSpaceDN w:val="0"/>
        <w:spacing w:after="0" w:line="240" w:lineRule="auto"/>
        <w:ind w:firstLine="709"/>
        <w:jc w:val="both"/>
        <w:rPr>
          <w:rFonts w:ascii="Times New Roman" w:eastAsia="Times New Roman" w:hAnsi="Times New Roman"/>
          <w:b/>
          <w:color w:val="000000" w:themeColor="text1"/>
          <w:sz w:val="24"/>
          <w:szCs w:val="24"/>
          <w:lang w:eastAsia="ru-RU"/>
        </w:rPr>
      </w:pPr>
      <w:r w:rsidRPr="00E855F9">
        <w:rPr>
          <w:rFonts w:ascii="Times New Roman" w:eastAsia="Times New Roman" w:hAnsi="Times New Roman"/>
          <w:b/>
          <w:color w:val="000000" w:themeColor="text1"/>
          <w:sz w:val="24"/>
          <w:szCs w:val="24"/>
          <w:lang w:eastAsia="ru-RU"/>
        </w:rPr>
        <w:t>Парковочные места</w:t>
      </w:r>
    </w:p>
    <w:p w:rsidR="00866D39" w:rsidRPr="00E855F9" w:rsidRDefault="00866D39" w:rsidP="00381453">
      <w:pPr>
        <w:widowControl w:val="0"/>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В составе проектируемых объектов организовать раздельные блоки парковочных мест для грузовых автомобилей (не менее 15 м/м), легковых автомобилей (не менее 40 м/м). Предусмотреть парковочные места для маломобильных групп населения по нормативу. Все парковочные места должны быть доступны на свободной (бесплатной) основе для всех пользователей автомобильной дороги М-11 «Нева».</w:t>
      </w:r>
    </w:p>
    <w:p w:rsidR="00866D39" w:rsidRPr="00E855F9" w:rsidRDefault="00866D39" w:rsidP="00381453">
      <w:pPr>
        <w:widowControl w:val="0"/>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Площадки для парковки любого транспортного средства выполнить в виде </w:t>
      </w:r>
      <w:r w:rsidR="00A27D3D" w:rsidRPr="00E855F9">
        <w:rPr>
          <w:rFonts w:ascii="Times New Roman" w:eastAsia="Times New Roman" w:hAnsi="Times New Roman"/>
          <w:color w:val="000000" w:themeColor="text1"/>
          <w:sz w:val="24"/>
          <w:szCs w:val="24"/>
          <w:lang w:eastAsia="ru-RU"/>
        </w:rPr>
        <w:t xml:space="preserve">косых </w:t>
      </w:r>
      <w:r w:rsidRPr="00E855F9">
        <w:rPr>
          <w:rFonts w:ascii="Times New Roman" w:eastAsia="Times New Roman" w:hAnsi="Times New Roman"/>
          <w:color w:val="000000" w:themeColor="text1"/>
          <w:sz w:val="24"/>
          <w:szCs w:val="24"/>
          <w:lang w:eastAsia="ru-RU"/>
        </w:rPr>
        <w:t>парковочных мест (угол 45–60°). При косом расположении принять следующие размеры парковочных мест</w:t>
      </w:r>
      <w:r w:rsidR="00410664" w:rsidRPr="00E855F9">
        <w:rPr>
          <w:rFonts w:ascii="Times New Roman" w:eastAsia="Times New Roman" w:hAnsi="Times New Roman"/>
          <w:color w:val="000000" w:themeColor="text1"/>
          <w:sz w:val="24"/>
          <w:szCs w:val="24"/>
          <w:lang w:eastAsia="ru-RU"/>
        </w:rPr>
        <w:t xml:space="preserve"> в соответствии с требованиями пункта 5.7.3</w:t>
      </w:r>
      <w:r w:rsidR="00BF726F">
        <w:rPr>
          <w:rFonts w:ascii="Times New Roman" w:eastAsia="Times New Roman" w:hAnsi="Times New Roman"/>
          <w:color w:val="000000" w:themeColor="text1"/>
          <w:sz w:val="24"/>
          <w:szCs w:val="24"/>
          <w:lang w:eastAsia="ru-RU"/>
        </w:rPr>
        <w:t>.</w:t>
      </w:r>
      <w:r w:rsidR="00410664" w:rsidRPr="00E855F9">
        <w:rPr>
          <w:rFonts w:ascii="Times New Roman" w:eastAsia="Times New Roman" w:hAnsi="Times New Roman"/>
          <w:color w:val="000000" w:themeColor="text1"/>
          <w:sz w:val="24"/>
          <w:szCs w:val="24"/>
          <w:lang w:eastAsia="ru-RU"/>
        </w:rPr>
        <w:t xml:space="preserve"> ГОСТ 33062-2014 «Дороги автомобильные общего пользования. Требования к размещению объектов дорожного и придорожного сервиса»</w:t>
      </w:r>
      <w:r w:rsidRPr="00E855F9">
        <w:rPr>
          <w:rFonts w:ascii="Times New Roman" w:eastAsia="Times New Roman" w:hAnsi="Times New Roman"/>
          <w:color w:val="000000" w:themeColor="text1"/>
          <w:sz w:val="24"/>
          <w:szCs w:val="24"/>
          <w:lang w:eastAsia="ru-RU"/>
        </w:rPr>
        <w:t>:</w:t>
      </w:r>
    </w:p>
    <w:p w:rsidR="00866D39" w:rsidRPr="00E855F9" w:rsidRDefault="00866D39" w:rsidP="005E0D43">
      <w:pPr>
        <w:pStyle w:val="aff"/>
        <w:widowControl w:val="0"/>
        <w:numPr>
          <w:ilvl w:val="0"/>
          <w:numId w:val="19"/>
        </w:numPr>
        <w:autoSpaceDE w:val="0"/>
        <w:autoSpaceDN w:val="0"/>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легковой автомобиль (ширина 2,50 м; глубина 5,50; длина 5,25 м);</w:t>
      </w:r>
    </w:p>
    <w:p w:rsidR="00866D39" w:rsidRPr="00E855F9" w:rsidRDefault="00866D39" w:rsidP="005E0D43">
      <w:pPr>
        <w:pStyle w:val="aff"/>
        <w:widowControl w:val="0"/>
        <w:numPr>
          <w:ilvl w:val="0"/>
          <w:numId w:val="19"/>
        </w:numPr>
        <w:autoSpaceDE w:val="0"/>
        <w:autoSpaceDN w:val="0"/>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грузовой автомобиль (ширина 3,50 м; глубина 18,00; длина 21,95 м);</w:t>
      </w:r>
    </w:p>
    <w:p w:rsidR="00866D39" w:rsidRPr="00E855F9" w:rsidRDefault="00866D39" w:rsidP="005E0D43">
      <w:pPr>
        <w:pStyle w:val="aff"/>
        <w:widowControl w:val="0"/>
        <w:numPr>
          <w:ilvl w:val="0"/>
          <w:numId w:val="19"/>
        </w:numPr>
        <w:autoSpaceDE w:val="0"/>
        <w:autoSpaceDN w:val="0"/>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автобус (ширина 4,00 м; глубина 14,00; длина 15,80 м);</w:t>
      </w:r>
    </w:p>
    <w:p w:rsidR="00866D39" w:rsidRPr="00E855F9" w:rsidRDefault="00866D39" w:rsidP="005E0D43">
      <w:pPr>
        <w:pStyle w:val="aff"/>
        <w:widowControl w:val="0"/>
        <w:numPr>
          <w:ilvl w:val="0"/>
          <w:numId w:val="19"/>
        </w:numPr>
        <w:autoSpaceDE w:val="0"/>
        <w:autoSpaceDN w:val="0"/>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легковой автомобиль с прицепом (ширина 3,50 м; глубина 14,00; длина 16,30 м).</w:t>
      </w:r>
    </w:p>
    <w:p w:rsidR="00866D39" w:rsidRDefault="00A27D3D" w:rsidP="00381453">
      <w:pPr>
        <w:pStyle w:val="aff"/>
        <w:spacing w:after="0"/>
        <w:ind w:left="0"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Минимальные размеры одного парковочного места для транспортных средств, управляемых инвалидами I и II групп или перевозящих таких инвалидов принять в соответствии с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8B1BCE" w:rsidRPr="00E855F9" w:rsidRDefault="008B1BCE" w:rsidP="00381453">
      <w:pPr>
        <w:pStyle w:val="aff"/>
        <w:spacing w:after="0"/>
        <w:ind w:left="0" w:firstLine="709"/>
        <w:jc w:val="both"/>
        <w:rPr>
          <w:rFonts w:ascii="Times New Roman" w:eastAsia="Times New Roman" w:hAnsi="Times New Roman"/>
          <w:color w:val="000000" w:themeColor="text1"/>
          <w:sz w:val="24"/>
          <w:szCs w:val="24"/>
          <w:lang w:eastAsia="ru-RU"/>
        </w:rPr>
      </w:pPr>
      <w:r w:rsidRPr="008B1BCE">
        <w:rPr>
          <w:rFonts w:ascii="Times New Roman" w:eastAsia="Times New Roman" w:hAnsi="Times New Roman"/>
          <w:color w:val="000000" w:themeColor="text1"/>
          <w:sz w:val="24"/>
          <w:szCs w:val="24"/>
          <w:lang w:eastAsia="ru-RU"/>
        </w:rPr>
        <w:t>Парковочные места необходимо обозначить разметкой, минимизировать количество бордюров и иных разделителей. Островки допустимо предусмотреть в зоне расположения парковочных мест для автобусов в целях обеспечения свободной и безопасной посадки и высадки пассажиров.</w:t>
      </w:r>
    </w:p>
    <w:p w:rsidR="00866D39" w:rsidRPr="00E855F9" w:rsidRDefault="00866D39" w:rsidP="00381453">
      <w:pPr>
        <w:widowControl w:val="0"/>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В зоне парковочных мест предусмотреть наружное освещение. </w:t>
      </w:r>
    </w:p>
    <w:p w:rsidR="00866D39" w:rsidRPr="00E855F9" w:rsidRDefault="00866D39" w:rsidP="00381453">
      <w:pPr>
        <w:widowControl w:val="0"/>
        <w:autoSpaceDE w:val="0"/>
        <w:autoSpaceDN w:val="0"/>
        <w:spacing w:after="0" w:line="240" w:lineRule="auto"/>
        <w:ind w:firstLine="709"/>
        <w:jc w:val="both"/>
        <w:rPr>
          <w:rFonts w:ascii="Times New Roman" w:eastAsia="Times New Roman" w:hAnsi="Times New Roman"/>
          <w:b/>
          <w:color w:val="000000" w:themeColor="text1"/>
          <w:sz w:val="24"/>
          <w:szCs w:val="24"/>
          <w:lang w:eastAsia="ru-RU"/>
        </w:rPr>
      </w:pPr>
      <w:r w:rsidRPr="00E855F9">
        <w:rPr>
          <w:rFonts w:ascii="Times New Roman" w:eastAsia="Times New Roman" w:hAnsi="Times New Roman"/>
          <w:b/>
          <w:color w:val="000000" w:themeColor="text1"/>
          <w:sz w:val="24"/>
          <w:szCs w:val="24"/>
          <w:lang w:eastAsia="ru-RU"/>
        </w:rPr>
        <w:t>Электрическая зарядка</w:t>
      </w:r>
    </w:p>
    <w:p w:rsidR="00866D39" w:rsidRPr="00E855F9" w:rsidRDefault="00866D39" w:rsidP="00381453">
      <w:pPr>
        <w:widowControl w:val="0"/>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Предусмотреть не менее одного поста электрической зарядки автомобилей.</w:t>
      </w:r>
    </w:p>
    <w:p w:rsidR="00866D39" w:rsidRPr="00E855F9" w:rsidRDefault="00866D39" w:rsidP="00381453">
      <w:pPr>
        <w:widowControl w:val="0"/>
        <w:autoSpaceDE w:val="0"/>
        <w:autoSpaceDN w:val="0"/>
        <w:spacing w:after="0" w:line="240" w:lineRule="auto"/>
        <w:ind w:firstLine="709"/>
        <w:jc w:val="both"/>
        <w:rPr>
          <w:rFonts w:ascii="Times New Roman" w:eastAsia="Times New Roman" w:hAnsi="Times New Roman"/>
          <w:b/>
          <w:color w:val="000000" w:themeColor="text1"/>
          <w:sz w:val="24"/>
          <w:szCs w:val="24"/>
          <w:lang w:eastAsia="ru-RU"/>
        </w:rPr>
      </w:pPr>
      <w:r w:rsidRPr="00E855F9">
        <w:rPr>
          <w:rFonts w:ascii="Times New Roman" w:eastAsia="Times New Roman" w:hAnsi="Times New Roman"/>
          <w:b/>
          <w:color w:val="000000" w:themeColor="text1"/>
          <w:sz w:val="24"/>
          <w:szCs w:val="24"/>
          <w:lang w:eastAsia="ru-RU"/>
        </w:rPr>
        <w:t>На территории предусмотреть:</w:t>
      </w:r>
    </w:p>
    <w:p w:rsidR="00866D39" w:rsidRPr="00E855F9" w:rsidRDefault="00866D39" w:rsidP="00381453">
      <w:pPr>
        <w:widowControl w:val="0"/>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Наружное освещение всей территории МФЗ и переходно-скоростных полос</w:t>
      </w:r>
      <w:r w:rsidRPr="00E855F9" w:rsidDel="008478EB">
        <w:rPr>
          <w:rFonts w:ascii="Times New Roman" w:eastAsia="Times New Roman" w:hAnsi="Times New Roman"/>
          <w:color w:val="000000" w:themeColor="text1"/>
          <w:sz w:val="24"/>
          <w:szCs w:val="24"/>
          <w:lang w:eastAsia="ru-RU"/>
        </w:rPr>
        <w:t xml:space="preserve"> </w:t>
      </w:r>
      <w:r w:rsidRPr="00E855F9">
        <w:rPr>
          <w:rFonts w:ascii="Times New Roman" w:eastAsia="Times New Roman" w:hAnsi="Times New Roman"/>
          <w:color w:val="000000" w:themeColor="text1"/>
          <w:sz w:val="24"/>
          <w:szCs w:val="24"/>
          <w:lang w:eastAsia="ru-RU"/>
        </w:rPr>
        <w:t>запроектировать в соответствии с СП 52.13330.2016 «Естественное и искусственное освещение. Актуализированная редакция СНиП 23-05-95*», ГОСТ Р 52766-2007 «Автомобильные дороги общего пользования. Элементы обустройства. Общие требования».</w:t>
      </w:r>
    </w:p>
    <w:p w:rsidR="00866D39" w:rsidRPr="00E855F9" w:rsidRDefault="00866D39" w:rsidP="00381453">
      <w:pPr>
        <w:widowControl w:val="0"/>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На всей территории проектом предусмотреть разметку для обеспечения соблюдения принятой схемы организации дорожного движения, схемы парковки, обеспечения безопасности пешеходов.</w:t>
      </w:r>
    </w:p>
    <w:p w:rsidR="00866D39" w:rsidRDefault="00866D39" w:rsidP="00381453">
      <w:pPr>
        <w:widowControl w:val="0"/>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Необходимо предусмотреть место для курения, максимально отдаленное от детской площадки и рекреационной зоны с уличными спортивными тренажерами для взрослых. Место для курения оборудовать специализированной урной и н</w:t>
      </w:r>
      <w:r w:rsidR="00E855F9">
        <w:rPr>
          <w:rFonts w:ascii="Times New Roman" w:eastAsia="Times New Roman" w:hAnsi="Times New Roman"/>
          <w:color w:val="000000" w:themeColor="text1"/>
          <w:sz w:val="24"/>
          <w:szCs w:val="24"/>
          <w:lang w:eastAsia="ru-RU"/>
        </w:rPr>
        <w:t>авесом.</w:t>
      </w:r>
    </w:p>
    <w:p w:rsidR="003F651F" w:rsidRDefault="003F651F" w:rsidP="00381453">
      <w:pPr>
        <w:widowControl w:val="0"/>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p>
    <w:tbl>
      <w:tblPr>
        <w:tblW w:w="10031" w:type="dxa"/>
        <w:tblLayout w:type="fixed"/>
        <w:tblLook w:val="0000" w:firstRow="0" w:lastRow="0" w:firstColumn="0" w:lastColumn="0" w:noHBand="0" w:noVBand="0"/>
      </w:tblPr>
      <w:tblGrid>
        <w:gridCol w:w="8"/>
        <w:gridCol w:w="4837"/>
        <w:gridCol w:w="5186"/>
      </w:tblGrid>
      <w:tr w:rsidR="003F651F" w:rsidRPr="00966C2E" w:rsidTr="003F651F">
        <w:trPr>
          <w:gridBefore w:val="1"/>
          <w:wBefore w:w="8" w:type="dxa"/>
          <w:trHeight w:val="256"/>
        </w:trPr>
        <w:tc>
          <w:tcPr>
            <w:tcW w:w="4837" w:type="dxa"/>
            <w:vAlign w:val="center"/>
          </w:tcPr>
          <w:p w:rsidR="003F651F" w:rsidRPr="00966C2E" w:rsidRDefault="003F651F" w:rsidP="003F651F">
            <w:pPr>
              <w:widowControl w:val="0"/>
              <w:autoSpaceDE w:val="0"/>
              <w:autoSpaceDN w:val="0"/>
              <w:adjustRightInd w:val="0"/>
              <w:snapToGrid w:val="0"/>
              <w:spacing w:before="120" w:after="120" w:line="240" w:lineRule="auto"/>
              <w:ind w:firstLine="34"/>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АРЕНДАТОР</w:t>
            </w:r>
            <w:r w:rsidRPr="00966C2E">
              <w:rPr>
                <w:rFonts w:ascii="Times New Roman" w:eastAsia="Times New Roman" w:hAnsi="Times New Roman"/>
                <w:b/>
                <w:sz w:val="24"/>
                <w:szCs w:val="24"/>
                <w:lang w:eastAsia="ru-RU"/>
              </w:rPr>
              <w:t>:</w:t>
            </w:r>
          </w:p>
        </w:tc>
        <w:tc>
          <w:tcPr>
            <w:tcW w:w="5186" w:type="dxa"/>
            <w:vAlign w:val="center"/>
          </w:tcPr>
          <w:p w:rsidR="003F651F" w:rsidRPr="00966C2E" w:rsidRDefault="003F651F" w:rsidP="003F651F">
            <w:pPr>
              <w:widowControl w:val="0"/>
              <w:autoSpaceDE w:val="0"/>
              <w:autoSpaceDN w:val="0"/>
              <w:adjustRightInd w:val="0"/>
              <w:spacing w:before="120" w:after="12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СУБАРЕНДАТОР</w:t>
            </w:r>
            <w:r w:rsidRPr="00966C2E">
              <w:rPr>
                <w:rFonts w:ascii="Times New Roman" w:eastAsia="Times New Roman" w:hAnsi="Times New Roman"/>
                <w:b/>
                <w:sz w:val="24"/>
                <w:szCs w:val="24"/>
                <w:lang w:eastAsia="ru-RU"/>
              </w:rPr>
              <w:t>:</w:t>
            </w:r>
          </w:p>
        </w:tc>
      </w:tr>
      <w:tr w:rsidR="003F651F" w:rsidRPr="00966C2E" w:rsidTr="003F651F">
        <w:trPr>
          <w:trHeight w:val="80"/>
        </w:trPr>
        <w:tc>
          <w:tcPr>
            <w:tcW w:w="4845" w:type="dxa"/>
            <w:gridSpan w:val="2"/>
          </w:tcPr>
          <w:p w:rsidR="003F651F" w:rsidRPr="00966C2E" w:rsidRDefault="003F651F" w:rsidP="003F651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966C2E">
              <w:rPr>
                <w:rFonts w:ascii="Times New Roman" w:eastAsia="Times New Roman" w:hAnsi="Times New Roman"/>
                <w:sz w:val="24"/>
                <w:szCs w:val="24"/>
                <w:lang w:eastAsia="ru-RU"/>
              </w:rPr>
              <w:t>аместител</w:t>
            </w:r>
            <w:r>
              <w:rPr>
                <w:rFonts w:ascii="Times New Roman" w:eastAsia="Times New Roman" w:hAnsi="Times New Roman"/>
                <w:sz w:val="24"/>
                <w:szCs w:val="24"/>
                <w:lang w:eastAsia="ru-RU"/>
              </w:rPr>
              <w:t>ь</w:t>
            </w:r>
            <w:r w:rsidRPr="00966C2E">
              <w:rPr>
                <w:rFonts w:ascii="Times New Roman" w:eastAsia="Times New Roman" w:hAnsi="Times New Roman"/>
                <w:sz w:val="24"/>
                <w:szCs w:val="24"/>
                <w:lang w:eastAsia="ru-RU"/>
              </w:rPr>
              <w:t xml:space="preserve"> председателя правления по земельным и имущественным отношениям</w:t>
            </w:r>
          </w:p>
          <w:p w:rsidR="003F651F" w:rsidRPr="00966C2E" w:rsidRDefault="003F651F" w:rsidP="003F651F">
            <w:pPr>
              <w:widowControl w:val="0"/>
              <w:autoSpaceDE w:val="0"/>
              <w:autoSpaceDN w:val="0"/>
              <w:adjustRightInd w:val="0"/>
              <w:spacing w:after="0" w:line="240" w:lineRule="auto"/>
              <w:rPr>
                <w:rFonts w:ascii="Times New Roman" w:eastAsia="Times New Roman" w:hAnsi="Times New Roman"/>
                <w:sz w:val="24"/>
                <w:szCs w:val="24"/>
                <w:lang w:eastAsia="ru-RU"/>
              </w:rPr>
            </w:pPr>
          </w:p>
          <w:p w:rsidR="003F651F" w:rsidRPr="00966C2E" w:rsidRDefault="003F651F" w:rsidP="003F651F">
            <w:pPr>
              <w:widowControl w:val="0"/>
              <w:autoSpaceDE w:val="0"/>
              <w:autoSpaceDN w:val="0"/>
              <w:adjustRightInd w:val="0"/>
              <w:spacing w:after="0" w:line="240" w:lineRule="auto"/>
              <w:rPr>
                <w:rFonts w:ascii="Times New Roman" w:eastAsia="Times New Roman" w:hAnsi="Times New Roman"/>
                <w:sz w:val="24"/>
                <w:szCs w:val="24"/>
                <w:lang w:eastAsia="ru-RU"/>
              </w:rPr>
            </w:pPr>
          </w:p>
          <w:p w:rsidR="003F651F" w:rsidRPr="00966C2E" w:rsidRDefault="003F651F" w:rsidP="003F651F">
            <w:pPr>
              <w:widowControl w:val="0"/>
              <w:autoSpaceDE w:val="0"/>
              <w:autoSpaceDN w:val="0"/>
              <w:adjustRightInd w:val="0"/>
              <w:spacing w:after="0" w:line="240" w:lineRule="auto"/>
              <w:rPr>
                <w:rFonts w:ascii="Times New Roman" w:eastAsia="Times New Roman" w:hAnsi="Times New Roman"/>
                <w:sz w:val="24"/>
                <w:szCs w:val="24"/>
                <w:lang w:eastAsia="ru-RU"/>
              </w:rPr>
            </w:pPr>
            <w:r w:rsidRPr="00966C2E">
              <w:rPr>
                <w:rFonts w:ascii="Times New Roman" w:eastAsia="Times New Roman" w:hAnsi="Times New Roman"/>
                <w:sz w:val="24"/>
                <w:szCs w:val="24"/>
                <w:lang w:eastAsia="ru-RU"/>
              </w:rPr>
              <w:t xml:space="preserve">____________________ </w:t>
            </w:r>
            <w:r>
              <w:rPr>
                <w:rFonts w:ascii="Times New Roman" w:eastAsia="Times New Roman" w:hAnsi="Times New Roman"/>
                <w:sz w:val="24"/>
                <w:szCs w:val="24"/>
                <w:lang w:eastAsia="ru-RU"/>
              </w:rPr>
              <w:t>Д</w:t>
            </w:r>
            <w:r w:rsidRPr="00966C2E">
              <w:rPr>
                <w:rFonts w:ascii="Times New Roman" w:eastAsia="Times New Roman" w:hAnsi="Times New Roman"/>
                <w:sz w:val="24"/>
                <w:szCs w:val="24"/>
                <w:lang w:eastAsia="ru-RU"/>
              </w:rPr>
              <w:t>.</w:t>
            </w:r>
            <w:r>
              <w:rPr>
                <w:rFonts w:ascii="Times New Roman" w:eastAsia="Times New Roman" w:hAnsi="Times New Roman"/>
                <w:sz w:val="24"/>
                <w:szCs w:val="24"/>
                <w:lang w:eastAsia="ru-RU"/>
              </w:rPr>
              <w:t>С</w:t>
            </w:r>
            <w:r w:rsidRPr="00966C2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Иванов</w:t>
            </w:r>
          </w:p>
          <w:p w:rsidR="003F651F" w:rsidRPr="00966C2E" w:rsidRDefault="003F651F" w:rsidP="003F651F">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966C2E">
              <w:rPr>
                <w:rFonts w:ascii="Times New Roman" w:eastAsia="Times New Roman" w:hAnsi="Times New Roman"/>
                <w:noProof/>
                <w:sz w:val="24"/>
                <w:szCs w:val="24"/>
                <w:lang w:eastAsia="ru-RU"/>
              </w:rPr>
              <w:t xml:space="preserve">                м.п.</w:t>
            </w:r>
          </w:p>
        </w:tc>
        <w:tc>
          <w:tcPr>
            <w:tcW w:w="5186" w:type="dxa"/>
          </w:tcPr>
          <w:p w:rsidR="003F651F" w:rsidRPr="00966C2E" w:rsidRDefault="003F651F" w:rsidP="003F651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3F651F" w:rsidRPr="00966C2E" w:rsidRDefault="003F651F" w:rsidP="003F651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3F651F" w:rsidRPr="00966C2E" w:rsidRDefault="003F651F" w:rsidP="003F651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3F651F" w:rsidRPr="00966C2E" w:rsidRDefault="003F651F" w:rsidP="003F651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3F651F" w:rsidRPr="00966C2E" w:rsidRDefault="003F651F" w:rsidP="003F651F">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966C2E">
              <w:rPr>
                <w:rFonts w:ascii="Times New Roman" w:eastAsia="Times New Roman" w:hAnsi="Times New Roman"/>
                <w:noProof/>
                <w:sz w:val="24"/>
                <w:szCs w:val="24"/>
                <w:lang w:eastAsia="ru-RU"/>
              </w:rPr>
              <w:t>____________________________</w:t>
            </w:r>
          </w:p>
          <w:p w:rsidR="003F651F" w:rsidRPr="00966C2E" w:rsidRDefault="003F651F" w:rsidP="003F651F">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966C2E">
              <w:rPr>
                <w:rFonts w:ascii="Times New Roman" w:eastAsia="Times New Roman" w:hAnsi="Times New Roman"/>
                <w:noProof/>
                <w:sz w:val="24"/>
                <w:szCs w:val="24"/>
                <w:lang w:eastAsia="ru-RU"/>
              </w:rPr>
              <w:t xml:space="preserve">                </w:t>
            </w:r>
            <w:r>
              <w:rPr>
                <w:rFonts w:ascii="Times New Roman" w:eastAsia="Times New Roman" w:hAnsi="Times New Roman"/>
                <w:noProof/>
                <w:sz w:val="24"/>
                <w:szCs w:val="24"/>
                <w:lang w:eastAsia="ru-RU"/>
              </w:rPr>
              <w:t>м.п.</w:t>
            </w:r>
          </w:p>
        </w:tc>
      </w:tr>
    </w:tbl>
    <w:p w:rsidR="00F3646C" w:rsidRPr="00E855F9" w:rsidRDefault="00B50382" w:rsidP="006C6C4B">
      <w:pPr>
        <w:tabs>
          <w:tab w:val="left" w:pos="7950"/>
        </w:tabs>
        <w:spacing w:after="0" w:line="240" w:lineRule="auto"/>
        <w:jc w:val="right"/>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   </w:t>
      </w:r>
    </w:p>
    <w:p w:rsidR="00F3646C" w:rsidRPr="00E855F9" w:rsidRDefault="00F3646C">
      <w:pPr>
        <w:spacing w:after="0" w:line="240" w:lineRule="auto"/>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br w:type="page"/>
      </w:r>
    </w:p>
    <w:p w:rsidR="00B50382" w:rsidRPr="00E855F9" w:rsidRDefault="00B50382">
      <w:pPr>
        <w:tabs>
          <w:tab w:val="left" w:pos="7950"/>
        </w:tabs>
        <w:spacing w:after="0" w:line="240" w:lineRule="auto"/>
        <w:jc w:val="right"/>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Приложение №</w:t>
      </w:r>
      <w:r w:rsidR="00DA6D3C">
        <w:rPr>
          <w:rFonts w:ascii="Times New Roman" w:eastAsia="Times New Roman" w:hAnsi="Times New Roman"/>
          <w:color w:val="000000" w:themeColor="text1"/>
          <w:sz w:val="24"/>
          <w:szCs w:val="24"/>
          <w:lang w:eastAsia="ru-RU"/>
        </w:rPr>
        <w:t xml:space="preserve"> 5</w:t>
      </w:r>
    </w:p>
    <w:p w:rsidR="00C1537B" w:rsidRPr="00C1537B" w:rsidRDefault="00B50382" w:rsidP="00C1537B">
      <w:pPr>
        <w:tabs>
          <w:tab w:val="left" w:pos="7950"/>
        </w:tabs>
        <w:spacing w:after="0" w:line="240" w:lineRule="auto"/>
        <w:jc w:val="right"/>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к Договору </w:t>
      </w:r>
      <w:r w:rsidR="00C1537B" w:rsidRPr="00C1537B">
        <w:rPr>
          <w:rFonts w:ascii="Times New Roman" w:eastAsia="Times New Roman" w:hAnsi="Times New Roman"/>
          <w:color w:val="000000" w:themeColor="text1"/>
          <w:sz w:val="24"/>
          <w:szCs w:val="24"/>
          <w:lang w:eastAsia="ru-RU"/>
        </w:rPr>
        <w:t>передачи в субаренду</w:t>
      </w:r>
    </w:p>
    <w:p w:rsidR="00B50382" w:rsidRPr="00E855F9" w:rsidRDefault="00C1537B" w:rsidP="00C1537B">
      <w:pPr>
        <w:tabs>
          <w:tab w:val="left" w:pos="7950"/>
        </w:tabs>
        <w:spacing w:after="0" w:line="240" w:lineRule="auto"/>
        <w:jc w:val="right"/>
        <w:rPr>
          <w:rFonts w:ascii="Times New Roman" w:eastAsia="Times New Roman" w:hAnsi="Times New Roman"/>
          <w:color w:val="000000" w:themeColor="text1"/>
          <w:sz w:val="24"/>
          <w:szCs w:val="24"/>
          <w:lang w:eastAsia="ar-SA"/>
        </w:rPr>
      </w:pPr>
      <w:r w:rsidRPr="00C1537B">
        <w:rPr>
          <w:rFonts w:ascii="Times New Roman" w:eastAsia="Times New Roman" w:hAnsi="Times New Roman"/>
          <w:color w:val="000000" w:themeColor="text1"/>
          <w:sz w:val="24"/>
          <w:szCs w:val="24"/>
          <w:lang w:eastAsia="ru-RU"/>
        </w:rPr>
        <w:t>недвижимого имущества, являющегося федеральной собственностью</w:t>
      </w:r>
    </w:p>
    <w:p w:rsidR="00B50382" w:rsidRPr="00E855F9" w:rsidRDefault="00646985" w:rsidP="00381453">
      <w:pPr>
        <w:keepNext/>
        <w:suppressAutoHyphens/>
        <w:spacing w:after="0" w:line="240" w:lineRule="auto"/>
        <w:jc w:val="right"/>
        <w:outlineLvl w:val="0"/>
        <w:rPr>
          <w:rFonts w:ascii="Times New Roman" w:eastAsia="Times New Roman" w:hAnsi="Times New Roman"/>
          <w:color w:val="000000" w:themeColor="text1"/>
          <w:sz w:val="24"/>
          <w:szCs w:val="24"/>
          <w:lang w:eastAsia="ar-SA"/>
        </w:rPr>
      </w:pPr>
      <w:r w:rsidRPr="00E855F9">
        <w:rPr>
          <w:rFonts w:ascii="Times New Roman" w:eastAsia="Times New Roman" w:hAnsi="Times New Roman"/>
          <w:color w:val="000000" w:themeColor="text1"/>
          <w:sz w:val="24"/>
          <w:szCs w:val="24"/>
          <w:lang w:eastAsia="ar-SA"/>
        </w:rPr>
        <w:t xml:space="preserve">от ________________ </w:t>
      </w:r>
      <w:r w:rsidR="00B50382" w:rsidRPr="00E855F9">
        <w:rPr>
          <w:rFonts w:ascii="Times New Roman" w:eastAsia="Times New Roman" w:hAnsi="Times New Roman"/>
          <w:color w:val="000000" w:themeColor="text1"/>
          <w:sz w:val="24"/>
          <w:szCs w:val="24"/>
          <w:lang w:eastAsia="ar-SA"/>
        </w:rPr>
        <w:t xml:space="preserve">№___________ </w:t>
      </w:r>
    </w:p>
    <w:p w:rsidR="00B50382" w:rsidRPr="00E855F9" w:rsidRDefault="00B50382" w:rsidP="006C6C4B">
      <w:pPr>
        <w:spacing w:after="0" w:line="240" w:lineRule="auto"/>
        <w:jc w:val="right"/>
        <w:rPr>
          <w:rFonts w:ascii="Times New Roman" w:eastAsia="Times New Roman" w:hAnsi="Times New Roman"/>
          <w:i/>
          <w:color w:val="000000" w:themeColor="text1"/>
          <w:sz w:val="24"/>
          <w:szCs w:val="24"/>
          <w:lang w:eastAsia="ru-RU"/>
        </w:rPr>
      </w:pPr>
    </w:p>
    <w:p w:rsidR="00B50382" w:rsidRPr="00E855F9" w:rsidRDefault="00B50382" w:rsidP="006C6C4B">
      <w:pPr>
        <w:spacing w:after="0" w:line="240" w:lineRule="auto"/>
        <w:rPr>
          <w:rFonts w:ascii="Times New Roman" w:eastAsia="Times New Roman" w:hAnsi="Times New Roman"/>
          <w:i/>
          <w:color w:val="000000" w:themeColor="text1"/>
          <w:sz w:val="24"/>
          <w:szCs w:val="24"/>
          <w:lang w:eastAsia="ru-RU"/>
        </w:rPr>
      </w:pPr>
    </w:p>
    <w:p w:rsidR="00F3646C" w:rsidRPr="00E855F9" w:rsidRDefault="00F3646C" w:rsidP="006C6C4B">
      <w:pPr>
        <w:spacing w:after="0" w:line="240" w:lineRule="auto"/>
        <w:jc w:val="center"/>
        <w:rPr>
          <w:rFonts w:ascii="Times New Roman" w:eastAsia="Times New Roman" w:hAnsi="Times New Roman"/>
          <w:i/>
          <w:color w:val="000000" w:themeColor="text1"/>
          <w:sz w:val="24"/>
          <w:szCs w:val="24"/>
          <w:lang w:eastAsia="ru-RU"/>
        </w:rPr>
      </w:pPr>
      <w:r w:rsidRPr="00E855F9">
        <w:rPr>
          <w:rFonts w:ascii="Times New Roman" w:eastAsia="Times New Roman" w:hAnsi="Times New Roman"/>
          <w:i/>
          <w:color w:val="000000" w:themeColor="text1"/>
          <w:sz w:val="24"/>
          <w:szCs w:val="24"/>
          <w:lang w:eastAsia="ru-RU"/>
        </w:rPr>
        <w:t>(ФОРМА)</w:t>
      </w:r>
    </w:p>
    <w:p w:rsidR="00F3646C" w:rsidRPr="00E855F9" w:rsidRDefault="00F3646C" w:rsidP="006C6C4B">
      <w:pPr>
        <w:spacing w:after="0" w:line="240" w:lineRule="auto"/>
        <w:rPr>
          <w:rFonts w:ascii="Times New Roman" w:eastAsia="Times New Roman" w:hAnsi="Times New Roman"/>
          <w:i/>
          <w:color w:val="000000" w:themeColor="text1"/>
          <w:sz w:val="24"/>
          <w:szCs w:val="24"/>
          <w:lang w:eastAsia="ru-RU"/>
        </w:rPr>
      </w:pPr>
    </w:p>
    <w:p w:rsidR="00F3646C" w:rsidRPr="00E855F9" w:rsidRDefault="00F3646C" w:rsidP="006C6C4B">
      <w:pPr>
        <w:spacing w:after="0"/>
        <w:jc w:val="center"/>
        <w:rPr>
          <w:rFonts w:ascii="Times New Roman" w:hAnsi="Times New Roman"/>
          <w:b/>
          <w:color w:val="000000" w:themeColor="text1"/>
          <w:sz w:val="24"/>
          <w:szCs w:val="24"/>
        </w:rPr>
      </w:pPr>
      <w:r w:rsidRPr="00E855F9">
        <w:rPr>
          <w:rFonts w:ascii="Times New Roman" w:hAnsi="Times New Roman"/>
          <w:b/>
          <w:color w:val="000000" w:themeColor="text1"/>
          <w:sz w:val="24"/>
          <w:szCs w:val="24"/>
        </w:rPr>
        <w:t xml:space="preserve">АКТ ПРИЕМА-ПЕРЕДАЧИ </w:t>
      </w:r>
    </w:p>
    <w:p w:rsidR="00F3646C" w:rsidRPr="00E855F9" w:rsidRDefault="00F3646C" w:rsidP="006C6C4B">
      <w:pPr>
        <w:spacing w:after="0"/>
        <w:jc w:val="center"/>
        <w:rPr>
          <w:rFonts w:ascii="Times New Roman" w:hAnsi="Times New Roman"/>
          <w:b/>
          <w:color w:val="000000" w:themeColor="text1"/>
          <w:sz w:val="24"/>
          <w:szCs w:val="24"/>
        </w:rPr>
      </w:pPr>
    </w:p>
    <w:p w:rsidR="00C1537B" w:rsidRPr="00C1537B" w:rsidRDefault="00F3646C" w:rsidP="00C1537B">
      <w:pPr>
        <w:spacing w:after="0"/>
        <w:jc w:val="center"/>
        <w:rPr>
          <w:rFonts w:ascii="Times New Roman" w:hAnsi="Times New Roman"/>
          <w:color w:val="000000" w:themeColor="text1"/>
          <w:sz w:val="24"/>
          <w:szCs w:val="24"/>
        </w:rPr>
      </w:pPr>
      <w:r w:rsidRPr="00E855F9">
        <w:rPr>
          <w:rFonts w:ascii="Times New Roman" w:hAnsi="Times New Roman"/>
          <w:color w:val="000000" w:themeColor="text1"/>
          <w:sz w:val="24"/>
          <w:szCs w:val="24"/>
        </w:rPr>
        <w:t>земельн</w:t>
      </w:r>
      <w:r w:rsidR="00D63358">
        <w:rPr>
          <w:rFonts w:ascii="Times New Roman" w:hAnsi="Times New Roman"/>
          <w:color w:val="000000" w:themeColor="text1"/>
          <w:sz w:val="24"/>
          <w:szCs w:val="24"/>
        </w:rPr>
        <w:t>ых</w:t>
      </w:r>
      <w:r w:rsidRPr="00E855F9">
        <w:rPr>
          <w:rFonts w:ascii="Times New Roman" w:hAnsi="Times New Roman"/>
          <w:color w:val="000000" w:themeColor="text1"/>
          <w:sz w:val="24"/>
          <w:szCs w:val="24"/>
        </w:rPr>
        <w:t xml:space="preserve"> участк</w:t>
      </w:r>
      <w:r w:rsidR="00D63358">
        <w:rPr>
          <w:rFonts w:ascii="Times New Roman" w:hAnsi="Times New Roman"/>
          <w:color w:val="000000" w:themeColor="text1"/>
          <w:sz w:val="24"/>
          <w:szCs w:val="24"/>
        </w:rPr>
        <w:t>ов</w:t>
      </w:r>
      <w:r w:rsidRPr="00E855F9">
        <w:rPr>
          <w:rFonts w:ascii="Times New Roman" w:hAnsi="Times New Roman"/>
          <w:color w:val="000000" w:themeColor="text1"/>
          <w:sz w:val="24"/>
          <w:szCs w:val="24"/>
        </w:rPr>
        <w:t xml:space="preserve"> к </w:t>
      </w:r>
      <w:r w:rsidR="00C1537B">
        <w:rPr>
          <w:rFonts w:ascii="Times New Roman" w:hAnsi="Times New Roman"/>
          <w:color w:val="000000" w:themeColor="text1"/>
          <w:sz w:val="24"/>
          <w:szCs w:val="24"/>
        </w:rPr>
        <w:t>д</w:t>
      </w:r>
      <w:r w:rsidR="00C1537B" w:rsidRPr="00C1537B">
        <w:rPr>
          <w:rFonts w:ascii="Times New Roman" w:hAnsi="Times New Roman"/>
          <w:color w:val="000000" w:themeColor="text1"/>
          <w:sz w:val="24"/>
          <w:szCs w:val="24"/>
        </w:rPr>
        <w:t>оговору передачи в субаренду</w:t>
      </w:r>
    </w:p>
    <w:p w:rsidR="00F3646C" w:rsidRPr="00E855F9" w:rsidRDefault="00C1537B" w:rsidP="00C1537B">
      <w:pPr>
        <w:spacing w:after="0"/>
        <w:jc w:val="center"/>
        <w:rPr>
          <w:rFonts w:ascii="Times New Roman" w:eastAsia="Times New Roman" w:hAnsi="Times New Roman"/>
          <w:color w:val="000000" w:themeColor="text1"/>
          <w:sz w:val="24"/>
          <w:szCs w:val="24"/>
          <w:lang w:eastAsia="ar-SA"/>
        </w:rPr>
      </w:pPr>
      <w:r w:rsidRPr="00C1537B">
        <w:rPr>
          <w:rFonts w:ascii="Times New Roman" w:hAnsi="Times New Roman"/>
          <w:color w:val="000000" w:themeColor="text1"/>
          <w:sz w:val="24"/>
          <w:szCs w:val="24"/>
        </w:rPr>
        <w:t>недвижимого имущества, являющегося федеральной собственностью</w:t>
      </w:r>
    </w:p>
    <w:p w:rsidR="00F3646C" w:rsidRPr="00E855F9" w:rsidRDefault="00F3646C" w:rsidP="006C6C4B">
      <w:pPr>
        <w:spacing w:after="0"/>
        <w:jc w:val="center"/>
        <w:rPr>
          <w:rFonts w:ascii="Times New Roman" w:hAnsi="Times New Roman"/>
          <w:color w:val="000000" w:themeColor="text1"/>
          <w:sz w:val="24"/>
          <w:szCs w:val="24"/>
        </w:rPr>
      </w:pPr>
      <w:r w:rsidRPr="00E855F9">
        <w:rPr>
          <w:rFonts w:ascii="Times New Roman" w:hAnsi="Times New Roman"/>
          <w:color w:val="000000" w:themeColor="text1"/>
          <w:sz w:val="24"/>
          <w:szCs w:val="24"/>
        </w:rPr>
        <w:t>от «__» ___________ 20___г. № __________</w:t>
      </w:r>
    </w:p>
    <w:p w:rsidR="00F3646C" w:rsidRPr="00E855F9" w:rsidRDefault="00F3646C" w:rsidP="00381453">
      <w:pPr>
        <w:spacing w:after="0"/>
        <w:jc w:val="center"/>
        <w:rPr>
          <w:rFonts w:ascii="Times New Roman" w:hAnsi="Times New Roman"/>
          <w:color w:val="000000" w:themeColor="text1"/>
          <w:sz w:val="24"/>
          <w:szCs w:val="24"/>
        </w:rPr>
      </w:pPr>
    </w:p>
    <w:p w:rsidR="00F3646C" w:rsidRPr="00E855F9" w:rsidRDefault="00F3646C" w:rsidP="00381453">
      <w:pPr>
        <w:spacing w:after="0"/>
        <w:jc w:val="both"/>
        <w:rPr>
          <w:rFonts w:ascii="Times New Roman" w:hAnsi="Times New Roman"/>
          <w:color w:val="000000" w:themeColor="text1"/>
          <w:sz w:val="24"/>
          <w:szCs w:val="24"/>
        </w:rPr>
      </w:pPr>
      <w:r w:rsidRPr="00E855F9">
        <w:rPr>
          <w:rFonts w:ascii="Times New Roman" w:hAnsi="Times New Roman"/>
          <w:color w:val="000000" w:themeColor="text1"/>
          <w:sz w:val="24"/>
          <w:szCs w:val="24"/>
        </w:rPr>
        <w:t>г. Москва</w:t>
      </w:r>
      <w:r w:rsidRPr="00E855F9">
        <w:rPr>
          <w:rFonts w:ascii="Times New Roman" w:hAnsi="Times New Roman"/>
          <w:color w:val="000000" w:themeColor="text1"/>
          <w:sz w:val="24"/>
          <w:szCs w:val="24"/>
        </w:rPr>
        <w:tab/>
      </w:r>
      <w:r w:rsidRPr="00E855F9">
        <w:rPr>
          <w:rFonts w:ascii="Times New Roman" w:hAnsi="Times New Roman"/>
          <w:color w:val="000000" w:themeColor="text1"/>
          <w:sz w:val="24"/>
          <w:szCs w:val="24"/>
        </w:rPr>
        <w:tab/>
      </w:r>
      <w:r w:rsidRPr="00E855F9">
        <w:rPr>
          <w:rFonts w:ascii="Times New Roman" w:hAnsi="Times New Roman"/>
          <w:color w:val="000000" w:themeColor="text1"/>
          <w:sz w:val="24"/>
          <w:szCs w:val="24"/>
        </w:rPr>
        <w:tab/>
      </w:r>
      <w:r w:rsidRPr="00E855F9">
        <w:rPr>
          <w:rFonts w:ascii="Times New Roman" w:hAnsi="Times New Roman"/>
          <w:color w:val="000000" w:themeColor="text1"/>
          <w:sz w:val="24"/>
          <w:szCs w:val="24"/>
        </w:rPr>
        <w:tab/>
      </w:r>
      <w:r w:rsidRPr="00E855F9">
        <w:rPr>
          <w:rFonts w:ascii="Times New Roman" w:hAnsi="Times New Roman"/>
          <w:color w:val="000000" w:themeColor="text1"/>
          <w:sz w:val="24"/>
          <w:szCs w:val="24"/>
        </w:rPr>
        <w:tab/>
      </w:r>
      <w:r w:rsidRPr="00E855F9">
        <w:rPr>
          <w:rFonts w:ascii="Times New Roman" w:hAnsi="Times New Roman"/>
          <w:color w:val="000000" w:themeColor="text1"/>
          <w:sz w:val="24"/>
          <w:szCs w:val="24"/>
        </w:rPr>
        <w:tab/>
      </w:r>
      <w:r w:rsidRPr="00E855F9">
        <w:rPr>
          <w:rFonts w:ascii="Times New Roman" w:hAnsi="Times New Roman"/>
          <w:color w:val="000000" w:themeColor="text1"/>
          <w:sz w:val="24"/>
          <w:szCs w:val="24"/>
        </w:rPr>
        <w:tab/>
      </w:r>
      <w:r w:rsidRPr="00E855F9">
        <w:rPr>
          <w:rFonts w:ascii="Times New Roman" w:hAnsi="Times New Roman"/>
          <w:color w:val="000000" w:themeColor="text1"/>
          <w:sz w:val="24"/>
          <w:szCs w:val="24"/>
        </w:rPr>
        <w:tab/>
      </w:r>
      <w:r w:rsidRPr="00E855F9">
        <w:rPr>
          <w:rFonts w:ascii="Times New Roman" w:hAnsi="Times New Roman"/>
          <w:color w:val="000000" w:themeColor="text1"/>
          <w:sz w:val="24"/>
          <w:szCs w:val="24"/>
        </w:rPr>
        <w:tab/>
        <w:t>«___» _________ 20__ г.</w:t>
      </w:r>
    </w:p>
    <w:p w:rsidR="00F3646C" w:rsidRPr="00E855F9" w:rsidRDefault="00F3646C" w:rsidP="00C1537B">
      <w:pPr>
        <w:tabs>
          <w:tab w:val="left" w:pos="7950"/>
        </w:tabs>
        <w:spacing w:after="0" w:line="240" w:lineRule="auto"/>
        <w:jc w:val="both"/>
        <w:rPr>
          <w:rFonts w:ascii="Times New Roman" w:hAnsi="Times New Roman"/>
          <w:color w:val="000000" w:themeColor="text1"/>
          <w:sz w:val="24"/>
          <w:szCs w:val="24"/>
        </w:rPr>
      </w:pPr>
      <w:r w:rsidRPr="00E855F9">
        <w:rPr>
          <w:rFonts w:ascii="Times New Roman" w:hAnsi="Times New Roman"/>
          <w:b/>
          <w:i/>
          <w:color w:val="000000" w:themeColor="text1"/>
          <w:sz w:val="24"/>
          <w:szCs w:val="24"/>
        </w:rPr>
        <w:t>Государственная компания «Российские автомобильные дороги»</w:t>
      </w:r>
      <w:r w:rsidRPr="00E855F9">
        <w:rPr>
          <w:rFonts w:ascii="Times New Roman" w:hAnsi="Times New Roman"/>
          <w:color w:val="000000" w:themeColor="text1"/>
          <w:sz w:val="24"/>
          <w:szCs w:val="24"/>
        </w:rPr>
        <w:t>, именуемая в дальнейшем «</w:t>
      </w:r>
      <w:r w:rsidRPr="00E855F9">
        <w:rPr>
          <w:rFonts w:ascii="Times New Roman" w:hAnsi="Times New Roman"/>
          <w:i/>
          <w:color w:val="000000" w:themeColor="text1"/>
          <w:sz w:val="24"/>
          <w:szCs w:val="24"/>
        </w:rPr>
        <w:t>Арендатор</w:t>
      </w:r>
      <w:r w:rsidRPr="00E855F9">
        <w:rPr>
          <w:rFonts w:ascii="Times New Roman" w:hAnsi="Times New Roman"/>
          <w:color w:val="000000" w:themeColor="text1"/>
          <w:sz w:val="24"/>
          <w:szCs w:val="24"/>
        </w:rPr>
        <w:t>», в лице ______________________________________________________, действующего на основании_________________________, передает, а_______________________________________</w:t>
      </w:r>
      <w:r w:rsidRPr="00E855F9">
        <w:rPr>
          <w:rFonts w:ascii="Times New Roman" w:hAnsi="Times New Roman"/>
          <w:b/>
          <w:i/>
          <w:color w:val="000000" w:themeColor="text1"/>
          <w:sz w:val="24"/>
          <w:szCs w:val="24"/>
        </w:rPr>
        <w:t xml:space="preserve">, </w:t>
      </w:r>
      <w:r w:rsidRPr="00E855F9">
        <w:rPr>
          <w:rFonts w:ascii="Times New Roman" w:hAnsi="Times New Roman"/>
          <w:color w:val="000000" w:themeColor="text1"/>
          <w:sz w:val="24"/>
          <w:szCs w:val="24"/>
        </w:rPr>
        <w:t xml:space="preserve">именуемое в дальнейшем «Субарендатор», в лице___________________________________, действующего на основании ____________в соответствии с Договором </w:t>
      </w:r>
      <w:r w:rsidR="00C1537B" w:rsidRPr="00C1537B">
        <w:rPr>
          <w:rFonts w:ascii="Times New Roman" w:eastAsia="Times New Roman" w:hAnsi="Times New Roman"/>
          <w:color w:val="000000" w:themeColor="text1"/>
          <w:sz w:val="24"/>
          <w:szCs w:val="24"/>
          <w:lang w:eastAsia="ru-RU"/>
        </w:rPr>
        <w:t>передачи в субаренду</w:t>
      </w:r>
      <w:r w:rsidR="00C1537B">
        <w:rPr>
          <w:rFonts w:ascii="Times New Roman" w:eastAsia="Times New Roman" w:hAnsi="Times New Roman"/>
          <w:color w:val="000000" w:themeColor="text1"/>
          <w:sz w:val="24"/>
          <w:szCs w:val="24"/>
          <w:lang w:eastAsia="ru-RU"/>
        </w:rPr>
        <w:t xml:space="preserve"> </w:t>
      </w:r>
      <w:r w:rsidR="00C1537B" w:rsidRPr="00C1537B">
        <w:rPr>
          <w:rFonts w:ascii="Times New Roman" w:eastAsia="Times New Roman" w:hAnsi="Times New Roman"/>
          <w:color w:val="000000" w:themeColor="text1"/>
          <w:sz w:val="24"/>
          <w:szCs w:val="24"/>
          <w:lang w:eastAsia="ru-RU"/>
        </w:rPr>
        <w:t>недвижимого имущества, являющегося федеральной собственностью</w:t>
      </w:r>
      <w:r w:rsidR="00C1537B">
        <w:rPr>
          <w:rFonts w:ascii="Times New Roman" w:eastAsia="Times New Roman" w:hAnsi="Times New Roman"/>
          <w:color w:val="000000" w:themeColor="text1"/>
          <w:sz w:val="24"/>
          <w:szCs w:val="24"/>
          <w:lang w:eastAsia="ru-RU"/>
        </w:rPr>
        <w:t>,</w:t>
      </w:r>
      <w:r w:rsidRPr="00E855F9">
        <w:rPr>
          <w:rFonts w:ascii="Times New Roman" w:eastAsia="Times New Roman" w:hAnsi="Times New Roman"/>
          <w:color w:val="000000" w:themeColor="text1"/>
          <w:sz w:val="24"/>
          <w:szCs w:val="24"/>
          <w:lang w:eastAsia="ar-SA"/>
        </w:rPr>
        <w:t xml:space="preserve"> №___________ от ________________(далее - Договор) </w:t>
      </w:r>
      <w:r w:rsidRPr="00E855F9">
        <w:rPr>
          <w:rFonts w:ascii="Times New Roman" w:hAnsi="Times New Roman"/>
          <w:color w:val="000000" w:themeColor="text1"/>
          <w:sz w:val="24"/>
          <w:szCs w:val="24"/>
        </w:rPr>
        <w:t>принимает:</w:t>
      </w:r>
    </w:p>
    <w:p w:rsidR="00F3646C" w:rsidRPr="00E855F9" w:rsidRDefault="00F3646C" w:rsidP="00381453">
      <w:pPr>
        <w:suppressAutoHyphens/>
        <w:spacing w:after="0" w:line="240" w:lineRule="auto"/>
        <w:jc w:val="both"/>
        <w:rPr>
          <w:rFonts w:ascii="Times New Roman" w:eastAsia="Times New Roman" w:hAnsi="Times New Roman"/>
          <w:color w:val="000000" w:themeColor="text1"/>
          <w:sz w:val="24"/>
          <w:szCs w:val="24"/>
          <w:lang w:eastAsia="ar-SA"/>
        </w:rPr>
      </w:pPr>
    </w:p>
    <w:p w:rsidR="00F3646C" w:rsidRPr="00E855F9" w:rsidRDefault="00646985" w:rsidP="006C6C4B">
      <w:pPr>
        <w:suppressAutoHyphens/>
        <w:spacing w:after="0" w:line="240" w:lineRule="auto"/>
        <w:jc w:val="both"/>
        <w:rPr>
          <w:rFonts w:ascii="Times New Roman" w:eastAsia="Times New Roman" w:hAnsi="Times New Roman"/>
          <w:color w:val="000000" w:themeColor="text1"/>
          <w:sz w:val="24"/>
          <w:szCs w:val="24"/>
          <w:lang w:eastAsia="ar-SA"/>
        </w:rPr>
      </w:pPr>
      <w:r w:rsidRPr="00E855F9">
        <w:rPr>
          <w:rFonts w:ascii="Times New Roman" w:eastAsia="Times New Roman" w:hAnsi="Times New Roman"/>
          <w:color w:val="000000" w:themeColor="text1"/>
          <w:sz w:val="24"/>
          <w:szCs w:val="24"/>
          <w:lang w:eastAsia="ar-SA"/>
        </w:rPr>
        <w:t>част</w:t>
      </w:r>
      <w:r w:rsidR="00624234">
        <w:rPr>
          <w:rFonts w:ascii="Times New Roman" w:eastAsia="Times New Roman" w:hAnsi="Times New Roman"/>
          <w:color w:val="000000" w:themeColor="text1"/>
          <w:sz w:val="24"/>
          <w:szCs w:val="24"/>
          <w:lang w:eastAsia="ar-SA"/>
        </w:rPr>
        <w:t>и</w:t>
      </w:r>
      <w:r w:rsidRPr="00E855F9">
        <w:rPr>
          <w:rFonts w:ascii="Times New Roman" w:eastAsia="Times New Roman" w:hAnsi="Times New Roman"/>
          <w:color w:val="000000" w:themeColor="text1"/>
          <w:sz w:val="24"/>
          <w:szCs w:val="24"/>
          <w:lang w:eastAsia="ar-SA"/>
        </w:rPr>
        <w:t xml:space="preserve"> </w:t>
      </w:r>
      <w:r w:rsidR="00F3646C" w:rsidRPr="00E855F9">
        <w:rPr>
          <w:rFonts w:ascii="Times New Roman" w:eastAsia="Times New Roman" w:hAnsi="Times New Roman"/>
          <w:color w:val="000000" w:themeColor="text1"/>
          <w:sz w:val="24"/>
          <w:szCs w:val="24"/>
          <w:lang w:eastAsia="ar-SA"/>
        </w:rPr>
        <w:t>земельн</w:t>
      </w:r>
      <w:r w:rsidR="00D63358">
        <w:rPr>
          <w:rFonts w:ascii="Times New Roman" w:eastAsia="Times New Roman" w:hAnsi="Times New Roman"/>
          <w:color w:val="000000" w:themeColor="text1"/>
          <w:sz w:val="24"/>
          <w:szCs w:val="24"/>
          <w:lang w:eastAsia="ar-SA"/>
        </w:rPr>
        <w:t>ых</w:t>
      </w:r>
      <w:r w:rsidR="00F3646C" w:rsidRPr="00E855F9">
        <w:rPr>
          <w:rFonts w:ascii="Times New Roman" w:eastAsia="Times New Roman" w:hAnsi="Times New Roman"/>
          <w:color w:val="000000" w:themeColor="text1"/>
          <w:sz w:val="24"/>
          <w:szCs w:val="24"/>
          <w:lang w:eastAsia="ar-SA"/>
        </w:rPr>
        <w:t xml:space="preserve"> участк</w:t>
      </w:r>
      <w:r w:rsidR="00D63358">
        <w:rPr>
          <w:rFonts w:ascii="Times New Roman" w:eastAsia="Times New Roman" w:hAnsi="Times New Roman"/>
          <w:color w:val="000000" w:themeColor="text1"/>
          <w:sz w:val="24"/>
          <w:szCs w:val="24"/>
          <w:lang w:eastAsia="ar-SA"/>
        </w:rPr>
        <w:t>ов</w:t>
      </w:r>
      <w:r w:rsidR="00F3646C" w:rsidRPr="00E855F9">
        <w:rPr>
          <w:rFonts w:ascii="Times New Roman" w:eastAsia="Times New Roman" w:hAnsi="Times New Roman"/>
          <w:color w:val="000000" w:themeColor="text1"/>
          <w:sz w:val="24"/>
          <w:szCs w:val="24"/>
          <w:lang w:eastAsia="ar-SA"/>
        </w:rPr>
        <w:t xml:space="preserve"> </w:t>
      </w:r>
      <w:r w:rsidR="00F3646C" w:rsidRPr="00E855F9">
        <w:rPr>
          <w:rFonts w:ascii="Times New Roman" w:eastAsia="Times New Roman CYR" w:hAnsi="Times New Roman"/>
          <w:color w:val="000000" w:themeColor="text1"/>
          <w:sz w:val="24"/>
          <w:szCs w:val="24"/>
          <w:lang w:eastAsia="ar-SA"/>
        </w:rPr>
        <w:t>______________________________________________________________________(далее – Участ</w:t>
      </w:r>
      <w:r w:rsidR="00D63358">
        <w:rPr>
          <w:rFonts w:ascii="Times New Roman" w:eastAsia="Times New Roman CYR" w:hAnsi="Times New Roman"/>
          <w:color w:val="000000" w:themeColor="text1"/>
          <w:sz w:val="24"/>
          <w:szCs w:val="24"/>
          <w:lang w:eastAsia="ar-SA"/>
        </w:rPr>
        <w:t>ки</w:t>
      </w:r>
      <w:r w:rsidR="00F3646C" w:rsidRPr="00E855F9">
        <w:rPr>
          <w:rFonts w:ascii="Times New Roman" w:eastAsia="Times New Roman CYR" w:hAnsi="Times New Roman"/>
          <w:color w:val="000000" w:themeColor="text1"/>
          <w:sz w:val="24"/>
          <w:szCs w:val="24"/>
          <w:lang w:eastAsia="ar-SA"/>
        </w:rPr>
        <w:t xml:space="preserve">), в границах, указанных на Схеме </w:t>
      </w:r>
      <w:r w:rsidR="00F3646C" w:rsidRPr="00E855F9">
        <w:rPr>
          <w:rFonts w:ascii="Times New Roman" w:eastAsia="Times New Roman" w:hAnsi="Times New Roman"/>
          <w:color w:val="000000" w:themeColor="text1"/>
          <w:sz w:val="24"/>
          <w:szCs w:val="24"/>
          <w:lang w:eastAsia="ru-RU"/>
        </w:rPr>
        <w:t>расположения част</w:t>
      </w:r>
      <w:r w:rsidR="00D63358">
        <w:rPr>
          <w:rFonts w:ascii="Times New Roman" w:eastAsia="Times New Roman" w:hAnsi="Times New Roman"/>
          <w:color w:val="000000" w:themeColor="text1"/>
          <w:sz w:val="24"/>
          <w:szCs w:val="24"/>
          <w:lang w:eastAsia="ru-RU"/>
        </w:rPr>
        <w:t>ей</w:t>
      </w:r>
      <w:r w:rsidR="00F3646C" w:rsidRPr="00E855F9">
        <w:rPr>
          <w:rFonts w:ascii="Times New Roman" w:eastAsia="Times New Roman" w:hAnsi="Times New Roman"/>
          <w:color w:val="000000" w:themeColor="text1"/>
          <w:sz w:val="24"/>
          <w:szCs w:val="24"/>
          <w:lang w:eastAsia="ru-RU"/>
        </w:rPr>
        <w:t xml:space="preserve"> земельн</w:t>
      </w:r>
      <w:r w:rsidR="00D63358">
        <w:rPr>
          <w:rFonts w:ascii="Times New Roman" w:eastAsia="Times New Roman" w:hAnsi="Times New Roman"/>
          <w:color w:val="000000" w:themeColor="text1"/>
          <w:sz w:val="24"/>
          <w:szCs w:val="24"/>
          <w:lang w:eastAsia="ru-RU"/>
        </w:rPr>
        <w:t>ых</w:t>
      </w:r>
      <w:r w:rsidR="00F3646C" w:rsidRPr="00E855F9">
        <w:rPr>
          <w:rFonts w:ascii="Times New Roman" w:eastAsia="Times New Roman" w:hAnsi="Times New Roman"/>
          <w:color w:val="000000" w:themeColor="text1"/>
          <w:sz w:val="24"/>
          <w:szCs w:val="24"/>
          <w:lang w:eastAsia="ru-RU"/>
        </w:rPr>
        <w:t xml:space="preserve"> участк</w:t>
      </w:r>
      <w:r w:rsidR="00D63358">
        <w:rPr>
          <w:rFonts w:ascii="Times New Roman" w:eastAsia="Times New Roman" w:hAnsi="Times New Roman"/>
          <w:color w:val="000000" w:themeColor="text1"/>
          <w:sz w:val="24"/>
          <w:szCs w:val="24"/>
          <w:lang w:eastAsia="ru-RU"/>
        </w:rPr>
        <w:t>ов</w:t>
      </w:r>
      <w:r w:rsidR="00F3646C" w:rsidRPr="00E855F9">
        <w:rPr>
          <w:rFonts w:ascii="Times New Roman" w:eastAsia="Times New Roman" w:hAnsi="Times New Roman"/>
          <w:color w:val="000000" w:themeColor="text1"/>
          <w:sz w:val="24"/>
          <w:szCs w:val="24"/>
          <w:lang w:eastAsia="ru-RU"/>
        </w:rPr>
        <w:t xml:space="preserve"> с кадастровым</w:t>
      </w:r>
      <w:r w:rsidR="00D63358">
        <w:rPr>
          <w:rFonts w:ascii="Times New Roman" w:eastAsia="Times New Roman" w:hAnsi="Times New Roman"/>
          <w:color w:val="000000" w:themeColor="text1"/>
          <w:sz w:val="24"/>
          <w:szCs w:val="24"/>
          <w:lang w:eastAsia="ru-RU"/>
        </w:rPr>
        <w:t>и</w:t>
      </w:r>
      <w:r w:rsidR="00F3646C" w:rsidRPr="00E855F9">
        <w:rPr>
          <w:rFonts w:ascii="Times New Roman" w:eastAsia="Times New Roman" w:hAnsi="Times New Roman"/>
          <w:color w:val="000000" w:themeColor="text1"/>
          <w:sz w:val="24"/>
          <w:szCs w:val="24"/>
          <w:lang w:eastAsia="ru-RU"/>
        </w:rPr>
        <w:t xml:space="preserve"> номер</w:t>
      </w:r>
      <w:r w:rsidR="00D63358">
        <w:rPr>
          <w:rFonts w:ascii="Times New Roman" w:eastAsia="Times New Roman" w:hAnsi="Times New Roman"/>
          <w:color w:val="000000" w:themeColor="text1"/>
          <w:sz w:val="24"/>
          <w:szCs w:val="24"/>
          <w:lang w:eastAsia="ru-RU"/>
        </w:rPr>
        <w:t>а</w:t>
      </w:r>
      <w:r w:rsidR="00F3646C" w:rsidRPr="00E855F9">
        <w:rPr>
          <w:rFonts w:ascii="Times New Roman" w:eastAsia="Times New Roman" w:hAnsi="Times New Roman"/>
          <w:color w:val="000000" w:themeColor="text1"/>
          <w:sz w:val="24"/>
          <w:szCs w:val="24"/>
          <w:lang w:eastAsia="ru-RU"/>
        </w:rPr>
        <w:t>м</w:t>
      </w:r>
      <w:r w:rsidR="00D63358">
        <w:rPr>
          <w:rFonts w:ascii="Times New Roman" w:eastAsia="Times New Roman" w:hAnsi="Times New Roman"/>
          <w:color w:val="000000" w:themeColor="text1"/>
          <w:sz w:val="24"/>
          <w:szCs w:val="24"/>
          <w:lang w:eastAsia="ru-RU"/>
        </w:rPr>
        <w:t>и</w:t>
      </w:r>
      <w:r w:rsidR="00F3646C" w:rsidRPr="00E855F9">
        <w:rPr>
          <w:rFonts w:ascii="Times New Roman" w:eastAsia="Times New Roman" w:hAnsi="Times New Roman"/>
          <w:color w:val="000000" w:themeColor="text1"/>
          <w:sz w:val="24"/>
          <w:szCs w:val="24"/>
          <w:lang w:eastAsia="ru-RU"/>
        </w:rPr>
        <w:t xml:space="preserve"> _____________________</w:t>
      </w:r>
      <w:r w:rsidR="00F3646C" w:rsidRPr="00E855F9">
        <w:rPr>
          <w:rFonts w:ascii="Times New Roman" w:eastAsia="Times New Roman CYR" w:hAnsi="Times New Roman"/>
          <w:color w:val="000000" w:themeColor="text1"/>
          <w:sz w:val="24"/>
          <w:szCs w:val="24"/>
          <w:lang w:eastAsia="ar-SA"/>
        </w:rPr>
        <w:t>на кадастровом плане территории, (</w:t>
      </w:r>
      <w:r w:rsidR="00F3646C" w:rsidRPr="00E855F9">
        <w:rPr>
          <w:rFonts w:ascii="Times New Roman" w:eastAsia="Times New Roman" w:hAnsi="Times New Roman"/>
          <w:color w:val="000000" w:themeColor="text1"/>
          <w:sz w:val="24"/>
          <w:szCs w:val="24"/>
          <w:lang w:eastAsia="ru-RU"/>
        </w:rPr>
        <w:t>Приложение № 1 к Договору) (далее – Недвижимое имущество).</w:t>
      </w:r>
    </w:p>
    <w:p w:rsidR="00F3646C" w:rsidRPr="00E855F9" w:rsidRDefault="00F3646C" w:rsidP="00381453">
      <w:pPr>
        <w:spacing w:after="0" w:line="240" w:lineRule="auto"/>
        <w:ind w:firstLine="708"/>
        <w:jc w:val="both"/>
        <w:rPr>
          <w:rFonts w:ascii="Times New Roman" w:hAnsi="Times New Roman"/>
          <w:color w:val="000000" w:themeColor="text1"/>
          <w:sz w:val="24"/>
          <w:szCs w:val="24"/>
        </w:rPr>
      </w:pPr>
    </w:p>
    <w:p w:rsidR="00F3646C" w:rsidRPr="00E855F9" w:rsidRDefault="00F3646C" w:rsidP="006C6C4B">
      <w:pPr>
        <w:spacing w:after="0" w:line="328" w:lineRule="exact"/>
        <w:ind w:firstLine="709"/>
        <w:jc w:val="both"/>
        <w:rPr>
          <w:rFonts w:ascii="Times New Roman" w:hAnsi="Times New Roman"/>
          <w:color w:val="000000" w:themeColor="text1"/>
          <w:sz w:val="24"/>
          <w:szCs w:val="24"/>
        </w:rPr>
      </w:pPr>
      <w:r w:rsidRPr="00E855F9">
        <w:rPr>
          <w:rFonts w:ascii="Times New Roman" w:hAnsi="Times New Roman"/>
          <w:color w:val="000000" w:themeColor="text1"/>
          <w:sz w:val="24"/>
          <w:szCs w:val="24"/>
        </w:rPr>
        <w:t>На момент передачи Недвижимое имущество находится в состоянии пригодном для использования в соответствии с целями и условиями его предоставления.</w:t>
      </w:r>
    </w:p>
    <w:p w:rsidR="00F3646C" w:rsidRDefault="00F3646C" w:rsidP="006C6C4B">
      <w:pPr>
        <w:spacing w:after="0" w:line="328" w:lineRule="exact"/>
        <w:ind w:firstLine="709"/>
        <w:jc w:val="both"/>
        <w:rPr>
          <w:rFonts w:ascii="Times New Roman" w:hAnsi="Times New Roman"/>
          <w:color w:val="000000" w:themeColor="text1"/>
          <w:sz w:val="24"/>
          <w:szCs w:val="24"/>
        </w:rPr>
      </w:pPr>
      <w:r w:rsidRPr="00E855F9">
        <w:rPr>
          <w:rFonts w:ascii="Times New Roman" w:hAnsi="Times New Roman"/>
          <w:color w:val="000000" w:themeColor="text1"/>
          <w:sz w:val="24"/>
          <w:szCs w:val="24"/>
        </w:rPr>
        <w:t>Стороны в отношении передаваемого по настоящему акту Недвижимому имуществу взаимных претензий не имеют.</w:t>
      </w:r>
    </w:p>
    <w:p w:rsidR="003F651F" w:rsidRDefault="003F651F" w:rsidP="006C6C4B">
      <w:pPr>
        <w:spacing w:after="0" w:line="328" w:lineRule="exact"/>
        <w:ind w:firstLine="709"/>
        <w:jc w:val="both"/>
        <w:rPr>
          <w:rFonts w:ascii="Times New Roman" w:hAnsi="Times New Roman"/>
          <w:color w:val="000000" w:themeColor="text1"/>
          <w:sz w:val="24"/>
          <w:szCs w:val="24"/>
        </w:rPr>
      </w:pPr>
    </w:p>
    <w:tbl>
      <w:tblPr>
        <w:tblW w:w="10031" w:type="dxa"/>
        <w:tblLayout w:type="fixed"/>
        <w:tblLook w:val="0000" w:firstRow="0" w:lastRow="0" w:firstColumn="0" w:lastColumn="0" w:noHBand="0" w:noVBand="0"/>
      </w:tblPr>
      <w:tblGrid>
        <w:gridCol w:w="8"/>
        <w:gridCol w:w="4837"/>
        <w:gridCol w:w="5186"/>
      </w:tblGrid>
      <w:tr w:rsidR="003F651F" w:rsidRPr="00966C2E" w:rsidTr="003F651F">
        <w:trPr>
          <w:gridBefore w:val="1"/>
          <w:wBefore w:w="8" w:type="dxa"/>
          <w:trHeight w:val="256"/>
        </w:trPr>
        <w:tc>
          <w:tcPr>
            <w:tcW w:w="4837" w:type="dxa"/>
            <w:vAlign w:val="center"/>
          </w:tcPr>
          <w:p w:rsidR="003F651F" w:rsidRPr="00966C2E" w:rsidRDefault="003F651F" w:rsidP="003F651F">
            <w:pPr>
              <w:widowControl w:val="0"/>
              <w:autoSpaceDE w:val="0"/>
              <w:autoSpaceDN w:val="0"/>
              <w:adjustRightInd w:val="0"/>
              <w:snapToGrid w:val="0"/>
              <w:spacing w:before="120" w:after="120" w:line="240" w:lineRule="auto"/>
              <w:ind w:firstLine="34"/>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АРЕНДАТОР</w:t>
            </w:r>
            <w:r w:rsidRPr="00966C2E">
              <w:rPr>
                <w:rFonts w:ascii="Times New Roman" w:eastAsia="Times New Roman" w:hAnsi="Times New Roman"/>
                <w:b/>
                <w:sz w:val="24"/>
                <w:szCs w:val="24"/>
                <w:lang w:eastAsia="ru-RU"/>
              </w:rPr>
              <w:t>:</w:t>
            </w:r>
          </w:p>
        </w:tc>
        <w:tc>
          <w:tcPr>
            <w:tcW w:w="5186" w:type="dxa"/>
            <w:vAlign w:val="center"/>
          </w:tcPr>
          <w:p w:rsidR="003F651F" w:rsidRPr="00966C2E" w:rsidRDefault="003F651F" w:rsidP="003F651F">
            <w:pPr>
              <w:widowControl w:val="0"/>
              <w:autoSpaceDE w:val="0"/>
              <w:autoSpaceDN w:val="0"/>
              <w:adjustRightInd w:val="0"/>
              <w:spacing w:before="120" w:after="12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СУБАРЕНДАТОР</w:t>
            </w:r>
            <w:r w:rsidRPr="00966C2E">
              <w:rPr>
                <w:rFonts w:ascii="Times New Roman" w:eastAsia="Times New Roman" w:hAnsi="Times New Roman"/>
                <w:b/>
                <w:sz w:val="24"/>
                <w:szCs w:val="24"/>
                <w:lang w:eastAsia="ru-RU"/>
              </w:rPr>
              <w:t>:</w:t>
            </w:r>
          </w:p>
        </w:tc>
      </w:tr>
      <w:tr w:rsidR="003F651F" w:rsidRPr="00966C2E" w:rsidTr="003F651F">
        <w:trPr>
          <w:trHeight w:val="80"/>
        </w:trPr>
        <w:tc>
          <w:tcPr>
            <w:tcW w:w="4845" w:type="dxa"/>
            <w:gridSpan w:val="2"/>
          </w:tcPr>
          <w:p w:rsidR="003F651F" w:rsidRPr="00966C2E" w:rsidRDefault="003F651F" w:rsidP="003F651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966C2E">
              <w:rPr>
                <w:rFonts w:ascii="Times New Roman" w:eastAsia="Times New Roman" w:hAnsi="Times New Roman"/>
                <w:sz w:val="24"/>
                <w:szCs w:val="24"/>
                <w:lang w:eastAsia="ru-RU"/>
              </w:rPr>
              <w:t>аместител</w:t>
            </w:r>
            <w:r>
              <w:rPr>
                <w:rFonts w:ascii="Times New Roman" w:eastAsia="Times New Roman" w:hAnsi="Times New Roman"/>
                <w:sz w:val="24"/>
                <w:szCs w:val="24"/>
                <w:lang w:eastAsia="ru-RU"/>
              </w:rPr>
              <w:t>ь</w:t>
            </w:r>
            <w:r w:rsidRPr="00966C2E">
              <w:rPr>
                <w:rFonts w:ascii="Times New Roman" w:eastAsia="Times New Roman" w:hAnsi="Times New Roman"/>
                <w:sz w:val="24"/>
                <w:szCs w:val="24"/>
                <w:lang w:eastAsia="ru-RU"/>
              </w:rPr>
              <w:t xml:space="preserve"> председателя правления по земельным и имущественным отношениям</w:t>
            </w:r>
          </w:p>
          <w:p w:rsidR="003F651F" w:rsidRPr="00966C2E" w:rsidRDefault="003F651F" w:rsidP="003F651F">
            <w:pPr>
              <w:widowControl w:val="0"/>
              <w:autoSpaceDE w:val="0"/>
              <w:autoSpaceDN w:val="0"/>
              <w:adjustRightInd w:val="0"/>
              <w:spacing w:after="0" w:line="240" w:lineRule="auto"/>
              <w:rPr>
                <w:rFonts w:ascii="Times New Roman" w:eastAsia="Times New Roman" w:hAnsi="Times New Roman"/>
                <w:sz w:val="24"/>
                <w:szCs w:val="24"/>
                <w:lang w:eastAsia="ru-RU"/>
              </w:rPr>
            </w:pPr>
          </w:p>
          <w:p w:rsidR="003F651F" w:rsidRPr="00966C2E" w:rsidRDefault="003F651F" w:rsidP="003F651F">
            <w:pPr>
              <w:widowControl w:val="0"/>
              <w:autoSpaceDE w:val="0"/>
              <w:autoSpaceDN w:val="0"/>
              <w:adjustRightInd w:val="0"/>
              <w:spacing w:after="0" w:line="240" w:lineRule="auto"/>
              <w:rPr>
                <w:rFonts w:ascii="Times New Roman" w:eastAsia="Times New Roman" w:hAnsi="Times New Roman"/>
                <w:sz w:val="24"/>
                <w:szCs w:val="24"/>
                <w:lang w:eastAsia="ru-RU"/>
              </w:rPr>
            </w:pPr>
          </w:p>
          <w:p w:rsidR="003F651F" w:rsidRPr="00966C2E" w:rsidRDefault="003F651F" w:rsidP="003F651F">
            <w:pPr>
              <w:widowControl w:val="0"/>
              <w:autoSpaceDE w:val="0"/>
              <w:autoSpaceDN w:val="0"/>
              <w:adjustRightInd w:val="0"/>
              <w:spacing w:after="0" w:line="240" w:lineRule="auto"/>
              <w:rPr>
                <w:rFonts w:ascii="Times New Roman" w:eastAsia="Times New Roman" w:hAnsi="Times New Roman"/>
                <w:sz w:val="24"/>
                <w:szCs w:val="24"/>
                <w:lang w:eastAsia="ru-RU"/>
              </w:rPr>
            </w:pPr>
            <w:r w:rsidRPr="00966C2E">
              <w:rPr>
                <w:rFonts w:ascii="Times New Roman" w:eastAsia="Times New Roman" w:hAnsi="Times New Roman"/>
                <w:sz w:val="24"/>
                <w:szCs w:val="24"/>
                <w:lang w:eastAsia="ru-RU"/>
              </w:rPr>
              <w:t xml:space="preserve">____________________ </w:t>
            </w:r>
            <w:r>
              <w:rPr>
                <w:rFonts w:ascii="Times New Roman" w:eastAsia="Times New Roman" w:hAnsi="Times New Roman"/>
                <w:sz w:val="24"/>
                <w:szCs w:val="24"/>
                <w:lang w:eastAsia="ru-RU"/>
              </w:rPr>
              <w:t>Д</w:t>
            </w:r>
            <w:r w:rsidRPr="00966C2E">
              <w:rPr>
                <w:rFonts w:ascii="Times New Roman" w:eastAsia="Times New Roman" w:hAnsi="Times New Roman"/>
                <w:sz w:val="24"/>
                <w:szCs w:val="24"/>
                <w:lang w:eastAsia="ru-RU"/>
              </w:rPr>
              <w:t>.</w:t>
            </w:r>
            <w:r>
              <w:rPr>
                <w:rFonts w:ascii="Times New Roman" w:eastAsia="Times New Roman" w:hAnsi="Times New Roman"/>
                <w:sz w:val="24"/>
                <w:szCs w:val="24"/>
                <w:lang w:eastAsia="ru-RU"/>
              </w:rPr>
              <w:t>С</w:t>
            </w:r>
            <w:r w:rsidRPr="00966C2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Иванов</w:t>
            </w:r>
          </w:p>
          <w:p w:rsidR="003F651F" w:rsidRPr="00966C2E" w:rsidRDefault="003F651F" w:rsidP="003F651F">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966C2E">
              <w:rPr>
                <w:rFonts w:ascii="Times New Roman" w:eastAsia="Times New Roman" w:hAnsi="Times New Roman"/>
                <w:noProof/>
                <w:sz w:val="24"/>
                <w:szCs w:val="24"/>
                <w:lang w:eastAsia="ru-RU"/>
              </w:rPr>
              <w:t xml:space="preserve">                м.п.</w:t>
            </w:r>
          </w:p>
        </w:tc>
        <w:tc>
          <w:tcPr>
            <w:tcW w:w="5186" w:type="dxa"/>
          </w:tcPr>
          <w:p w:rsidR="003F651F" w:rsidRPr="00966C2E" w:rsidRDefault="003F651F" w:rsidP="003F651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3F651F" w:rsidRPr="00966C2E" w:rsidRDefault="003F651F" w:rsidP="003F651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3F651F" w:rsidRPr="00966C2E" w:rsidRDefault="003F651F" w:rsidP="003F651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3F651F" w:rsidRPr="00966C2E" w:rsidRDefault="003F651F" w:rsidP="003F651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3F651F" w:rsidRPr="00966C2E" w:rsidRDefault="003F651F" w:rsidP="003F651F">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966C2E">
              <w:rPr>
                <w:rFonts w:ascii="Times New Roman" w:eastAsia="Times New Roman" w:hAnsi="Times New Roman"/>
                <w:noProof/>
                <w:sz w:val="24"/>
                <w:szCs w:val="24"/>
                <w:lang w:eastAsia="ru-RU"/>
              </w:rPr>
              <w:t>____________________________</w:t>
            </w:r>
          </w:p>
          <w:p w:rsidR="003F651F" w:rsidRPr="00966C2E" w:rsidRDefault="003F651F" w:rsidP="003F651F">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966C2E">
              <w:rPr>
                <w:rFonts w:ascii="Times New Roman" w:eastAsia="Times New Roman" w:hAnsi="Times New Roman"/>
                <w:noProof/>
                <w:sz w:val="24"/>
                <w:szCs w:val="24"/>
                <w:lang w:eastAsia="ru-RU"/>
              </w:rPr>
              <w:t xml:space="preserve">                </w:t>
            </w:r>
            <w:r>
              <w:rPr>
                <w:rFonts w:ascii="Times New Roman" w:eastAsia="Times New Roman" w:hAnsi="Times New Roman"/>
                <w:noProof/>
                <w:sz w:val="24"/>
                <w:szCs w:val="24"/>
                <w:lang w:eastAsia="ru-RU"/>
              </w:rPr>
              <w:t>м.п.</w:t>
            </w:r>
          </w:p>
        </w:tc>
      </w:tr>
    </w:tbl>
    <w:p w:rsidR="00866D39" w:rsidRPr="00E855F9" w:rsidRDefault="00866D39">
      <w:pPr>
        <w:spacing w:after="0" w:line="240" w:lineRule="auto"/>
        <w:rPr>
          <w:rFonts w:ascii="Times New Roman" w:eastAsia="Times New Roman" w:hAnsi="Times New Roman"/>
          <w:i/>
          <w:color w:val="000000" w:themeColor="text1"/>
          <w:sz w:val="24"/>
          <w:szCs w:val="24"/>
          <w:lang w:eastAsia="ru-RU"/>
        </w:rPr>
      </w:pPr>
      <w:r w:rsidRPr="00E855F9">
        <w:rPr>
          <w:rFonts w:ascii="Times New Roman" w:eastAsia="Times New Roman" w:hAnsi="Times New Roman"/>
          <w:i/>
          <w:color w:val="000000" w:themeColor="text1"/>
          <w:sz w:val="24"/>
          <w:szCs w:val="24"/>
          <w:lang w:eastAsia="ru-RU"/>
        </w:rPr>
        <w:br w:type="page"/>
      </w:r>
    </w:p>
    <w:p w:rsidR="00E20797" w:rsidRPr="00E855F9" w:rsidRDefault="00E20797">
      <w:pPr>
        <w:tabs>
          <w:tab w:val="left" w:pos="7950"/>
        </w:tabs>
        <w:spacing w:after="0" w:line="240" w:lineRule="auto"/>
        <w:jc w:val="right"/>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Приложение №</w:t>
      </w:r>
      <w:r w:rsidR="00DA6D3C">
        <w:rPr>
          <w:rFonts w:ascii="Times New Roman" w:eastAsia="Times New Roman" w:hAnsi="Times New Roman"/>
          <w:color w:val="000000" w:themeColor="text1"/>
          <w:sz w:val="24"/>
          <w:szCs w:val="24"/>
          <w:lang w:eastAsia="ru-RU"/>
        </w:rPr>
        <w:t xml:space="preserve"> 6</w:t>
      </w:r>
    </w:p>
    <w:p w:rsidR="00C1537B" w:rsidRPr="00C1537B" w:rsidRDefault="00E20797" w:rsidP="00C1537B">
      <w:pPr>
        <w:tabs>
          <w:tab w:val="left" w:pos="7950"/>
        </w:tabs>
        <w:spacing w:after="0" w:line="240" w:lineRule="auto"/>
        <w:jc w:val="right"/>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к </w:t>
      </w:r>
      <w:r w:rsidR="00C1537B" w:rsidRPr="00C1537B">
        <w:rPr>
          <w:rFonts w:ascii="Times New Roman" w:eastAsia="Times New Roman" w:hAnsi="Times New Roman"/>
          <w:color w:val="000000" w:themeColor="text1"/>
          <w:sz w:val="24"/>
          <w:szCs w:val="24"/>
          <w:lang w:eastAsia="ru-RU"/>
        </w:rPr>
        <w:t>Договору передачи в субаренду</w:t>
      </w:r>
    </w:p>
    <w:p w:rsidR="00E20797" w:rsidRPr="00E855F9" w:rsidRDefault="00C1537B" w:rsidP="00C1537B">
      <w:pPr>
        <w:tabs>
          <w:tab w:val="left" w:pos="7950"/>
        </w:tabs>
        <w:spacing w:after="0" w:line="240" w:lineRule="auto"/>
        <w:jc w:val="right"/>
        <w:rPr>
          <w:rFonts w:ascii="Times New Roman" w:eastAsia="Times New Roman" w:hAnsi="Times New Roman"/>
          <w:color w:val="000000" w:themeColor="text1"/>
          <w:sz w:val="24"/>
          <w:szCs w:val="24"/>
          <w:lang w:eastAsia="ar-SA"/>
        </w:rPr>
      </w:pPr>
      <w:r w:rsidRPr="00C1537B">
        <w:rPr>
          <w:rFonts w:ascii="Times New Roman" w:eastAsia="Times New Roman" w:hAnsi="Times New Roman"/>
          <w:color w:val="000000" w:themeColor="text1"/>
          <w:sz w:val="24"/>
          <w:szCs w:val="24"/>
          <w:lang w:eastAsia="ru-RU"/>
        </w:rPr>
        <w:t>недвижимого имущества, являющегося федеральной собственностью</w:t>
      </w:r>
    </w:p>
    <w:p w:rsidR="00E20797" w:rsidRPr="00E855F9" w:rsidRDefault="00646985" w:rsidP="00381453">
      <w:pPr>
        <w:keepNext/>
        <w:suppressAutoHyphens/>
        <w:spacing w:after="0" w:line="240" w:lineRule="auto"/>
        <w:jc w:val="right"/>
        <w:outlineLvl w:val="0"/>
        <w:rPr>
          <w:rFonts w:ascii="Times New Roman" w:eastAsia="Times New Roman" w:hAnsi="Times New Roman"/>
          <w:color w:val="000000" w:themeColor="text1"/>
          <w:sz w:val="24"/>
          <w:szCs w:val="24"/>
          <w:lang w:eastAsia="ar-SA"/>
        </w:rPr>
      </w:pPr>
      <w:r w:rsidRPr="00E855F9">
        <w:rPr>
          <w:rFonts w:ascii="Times New Roman" w:eastAsia="Times New Roman" w:hAnsi="Times New Roman"/>
          <w:color w:val="000000" w:themeColor="text1"/>
          <w:sz w:val="24"/>
          <w:szCs w:val="24"/>
          <w:lang w:eastAsia="ar-SA"/>
        </w:rPr>
        <w:t xml:space="preserve">от ________________ </w:t>
      </w:r>
      <w:r w:rsidR="00E20797" w:rsidRPr="00E855F9">
        <w:rPr>
          <w:rFonts w:ascii="Times New Roman" w:eastAsia="Times New Roman" w:hAnsi="Times New Roman"/>
          <w:color w:val="000000" w:themeColor="text1"/>
          <w:sz w:val="24"/>
          <w:szCs w:val="24"/>
          <w:lang w:eastAsia="ar-SA"/>
        </w:rPr>
        <w:t>№___________</w:t>
      </w:r>
    </w:p>
    <w:p w:rsidR="00E20797" w:rsidRPr="00E855F9" w:rsidRDefault="00E20797" w:rsidP="006C6C4B">
      <w:pPr>
        <w:spacing w:after="0" w:line="240" w:lineRule="auto"/>
        <w:jc w:val="center"/>
        <w:rPr>
          <w:rFonts w:ascii="Times New Roman" w:eastAsia="Times New Roman" w:hAnsi="Times New Roman"/>
          <w:i/>
          <w:color w:val="000000" w:themeColor="text1"/>
          <w:sz w:val="24"/>
          <w:szCs w:val="24"/>
          <w:lang w:eastAsia="ru-RU"/>
        </w:rPr>
      </w:pPr>
    </w:p>
    <w:p w:rsidR="00B50382" w:rsidRPr="00E855F9" w:rsidRDefault="00B50382" w:rsidP="006C6C4B">
      <w:pPr>
        <w:spacing w:after="0" w:line="240" w:lineRule="auto"/>
        <w:jc w:val="center"/>
        <w:rPr>
          <w:rFonts w:ascii="Times New Roman" w:eastAsia="Times New Roman" w:hAnsi="Times New Roman"/>
          <w:i/>
          <w:color w:val="000000" w:themeColor="text1"/>
          <w:sz w:val="24"/>
          <w:szCs w:val="24"/>
          <w:lang w:eastAsia="ru-RU"/>
        </w:rPr>
      </w:pPr>
      <w:r w:rsidRPr="00E855F9">
        <w:rPr>
          <w:rFonts w:ascii="Times New Roman" w:eastAsia="Times New Roman" w:hAnsi="Times New Roman"/>
          <w:i/>
          <w:color w:val="000000" w:themeColor="text1"/>
          <w:sz w:val="24"/>
          <w:szCs w:val="24"/>
          <w:lang w:eastAsia="ru-RU"/>
        </w:rPr>
        <w:t>(ФОРМА)</w:t>
      </w:r>
    </w:p>
    <w:p w:rsidR="00B50382" w:rsidRPr="00E855F9" w:rsidRDefault="00B50382" w:rsidP="006C6C4B">
      <w:pPr>
        <w:spacing w:after="0" w:line="240" w:lineRule="auto"/>
        <w:rPr>
          <w:rFonts w:ascii="Times New Roman" w:eastAsia="Times New Roman" w:hAnsi="Times New Roman"/>
          <w:i/>
          <w:color w:val="000000" w:themeColor="text1"/>
          <w:sz w:val="24"/>
          <w:szCs w:val="24"/>
          <w:lang w:eastAsia="ru-RU"/>
        </w:rPr>
      </w:pPr>
    </w:p>
    <w:p w:rsidR="00B50382" w:rsidRPr="00E855F9" w:rsidRDefault="00B50382" w:rsidP="006C6C4B">
      <w:pPr>
        <w:spacing w:after="0"/>
        <w:jc w:val="center"/>
        <w:rPr>
          <w:rFonts w:ascii="Times New Roman" w:hAnsi="Times New Roman"/>
          <w:b/>
          <w:color w:val="000000" w:themeColor="text1"/>
          <w:sz w:val="24"/>
          <w:szCs w:val="24"/>
        </w:rPr>
      </w:pPr>
      <w:r w:rsidRPr="00E855F9">
        <w:rPr>
          <w:rFonts w:ascii="Times New Roman" w:hAnsi="Times New Roman"/>
          <w:b/>
          <w:color w:val="000000" w:themeColor="text1"/>
          <w:sz w:val="24"/>
          <w:szCs w:val="24"/>
        </w:rPr>
        <w:t xml:space="preserve">АКТ ПРИЕМА-ПЕРЕДАЧИ </w:t>
      </w:r>
      <w:r w:rsidRPr="00E855F9">
        <w:rPr>
          <w:rFonts w:ascii="Times New Roman" w:hAnsi="Times New Roman"/>
          <w:color w:val="000000" w:themeColor="text1"/>
          <w:sz w:val="24"/>
          <w:szCs w:val="24"/>
        </w:rPr>
        <w:t>(возврата)</w:t>
      </w:r>
    </w:p>
    <w:p w:rsidR="00B50382" w:rsidRPr="00E855F9" w:rsidRDefault="00B50382" w:rsidP="006C6C4B">
      <w:pPr>
        <w:spacing w:after="0"/>
        <w:jc w:val="center"/>
        <w:rPr>
          <w:rFonts w:ascii="Times New Roman" w:hAnsi="Times New Roman"/>
          <w:b/>
          <w:color w:val="000000" w:themeColor="text1"/>
          <w:sz w:val="24"/>
          <w:szCs w:val="24"/>
        </w:rPr>
      </w:pPr>
    </w:p>
    <w:p w:rsidR="00C1537B" w:rsidRPr="00C1537B" w:rsidRDefault="00B50382" w:rsidP="00C1537B">
      <w:pPr>
        <w:spacing w:after="0"/>
        <w:jc w:val="center"/>
        <w:rPr>
          <w:rFonts w:ascii="Times New Roman" w:hAnsi="Times New Roman"/>
          <w:color w:val="000000" w:themeColor="text1"/>
          <w:sz w:val="24"/>
          <w:szCs w:val="24"/>
        </w:rPr>
      </w:pPr>
      <w:r w:rsidRPr="00E855F9">
        <w:rPr>
          <w:rFonts w:ascii="Times New Roman" w:hAnsi="Times New Roman"/>
          <w:color w:val="000000" w:themeColor="text1"/>
          <w:sz w:val="24"/>
          <w:szCs w:val="24"/>
        </w:rPr>
        <w:t>земельн</w:t>
      </w:r>
      <w:r w:rsidR="00D63358">
        <w:rPr>
          <w:rFonts w:ascii="Times New Roman" w:hAnsi="Times New Roman"/>
          <w:color w:val="000000" w:themeColor="text1"/>
          <w:sz w:val="24"/>
          <w:szCs w:val="24"/>
        </w:rPr>
        <w:t>ых</w:t>
      </w:r>
      <w:r w:rsidRPr="00E855F9">
        <w:rPr>
          <w:rFonts w:ascii="Times New Roman" w:hAnsi="Times New Roman"/>
          <w:color w:val="000000" w:themeColor="text1"/>
          <w:sz w:val="24"/>
          <w:szCs w:val="24"/>
        </w:rPr>
        <w:t xml:space="preserve"> участк</w:t>
      </w:r>
      <w:r w:rsidR="00D63358">
        <w:rPr>
          <w:rFonts w:ascii="Times New Roman" w:hAnsi="Times New Roman"/>
          <w:color w:val="000000" w:themeColor="text1"/>
          <w:sz w:val="24"/>
          <w:szCs w:val="24"/>
        </w:rPr>
        <w:t>ов</w:t>
      </w:r>
      <w:r w:rsidRPr="00E855F9">
        <w:rPr>
          <w:rFonts w:ascii="Times New Roman" w:hAnsi="Times New Roman"/>
          <w:color w:val="000000" w:themeColor="text1"/>
          <w:sz w:val="24"/>
          <w:szCs w:val="24"/>
        </w:rPr>
        <w:t xml:space="preserve"> </w:t>
      </w:r>
      <w:r w:rsidR="00C1537B" w:rsidRPr="00C1537B">
        <w:rPr>
          <w:rFonts w:ascii="Times New Roman" w:hAnsi="Times New Roman"/>
          <w:color w:val="000000" w:themeColor="text1"/>
          <w:sz w:val="24"/>
          <w:szCs w:val="24"/>
        </w:rPr>
        <w:t xml:space="preserve">к </w:t>
      </w:r>
      <w:r w:rsidR="00C1537B">
        <w:rPr>
          <w:rFonts w:ascii="Times New Roman" w:hAnsi="Times New Roman"/>
          <w:color w:val="000000" w:themeColor="text1"/>
          <w:sz w:val="24"/>
          <w:szCs w:val="24"/>
        </w:rPr>
        <w:t>д</w:t>
      </w:r>
      <w:r w:rsidR="00C1537B" w:rsidRPr="00C1537B">
        <w:rPr>
          <w:rFonts w:ascii="Times New Roman" w:hAnsi="Times New Roman"/>
          <w:color w:val="000000" w:themeColor="text1"/>
          <w:sz w:val="24"/>
          <w:szCs w:val="24"/>
        </w:rPr>
        <w:t>оговору передачи в субаренду</w:t>
      </w:r>
    </w:p>
    <w:p w:rsidR="00B50382" w:rsidRPr="00E855F9" w:rsidRDefault="00C1537B" w:rsidP="00C1537B">
      <w:pPr>
        <w:spacing w:after="0"/>
        <w:jc w:val="center"/>
        <w:rPr>
          <w:rFonts w:ascii="Times New Roman" w:eastAsia="Times New Roman" w:hAnsi="Times New Roman"/>
          <w:color w:val="000000" w:themeColor="text1"/>
          <w:sz w:val="24"/>
          <w:szCs w:val="24"/>
          <w:lang w:eastAsia="ar-SA"/>
        </w:rPr>
      </w:pPr>
      <w:r w:rsidRPr="00C1537B">
        <w:rPr>
          <w:rFonts w:ascii="Times New Roman" w:hAnsi="Times New Roman"/>
          <w:color w:val="000000" w:themeColor="text1"/>
          <w:sz w:val="24"/>
          <w:szCs w:val="24"/>
        </w:rPr>
        <w:t>недвижимого имущества, являющегося федеральной собственностью</w:t>
      </w:r>
    </w:p>
    <w:p w:rsidR="00B50382" w:rsidRPr="00E855F9" w:rsidRDefault="00B50382" w:rsidP="006C6C4B">
      <w:pPr>
        <w:spacing w:after="0"/>
        <w:jc w:val="center"/>
        <w:rPr>
          <w:rFonts w:ascii="Times New Roman" w:hAnsi="Times New Roman"/>
          <w:color w:val="000000" w:themeColor="text1"/>
          <w:sz w:val="24"/>
          <w:szCs w:val="24"/>
        </w:rPr>
      </w:pPr>
      <w:r w:rsidRPr="00E855F9">
        <w:rPr>
          <w:rFonts w:ascii="Times New Roman" w:hAnsi="Times New Roman"/>
          <w:color w:val="000000" w:themeColor="text1"/>
          <w:sz w:val="24"/>
          <w:szCs w:val="24"/>
        </w:rPr>
        <w:t>от «__» ___________ 20___г. № __________</w:t>
      </w:r>
    </w:p>
    <w:p w:rsidR="00B50382" w:rsidRPr="00E855F9" w:rsidRDefault="00B50382" w:rsidP="00381453">
      <w:pPr>
        <w:spacing w:after="0"/>
        <w:jc w:val="center"/>
        <w:rPr>
          <w:rFonts w:ascii="Times New Roman" w:hAnsi="Times New Roman"/>
          <w:color w:val="000000" w:themeColor="text1"/>
          <w:sz w:val="24"/>
          <w:szCs w:val="24"/>
        </w:rPr>
      </w:pPr>
    </w:p>
    <w:p w:rsidR="00B50382" w:rsidRPr="00E855F9" w:rsidRDefault="00B50382" w:rsidP="00381453">
      <w:pPr>
        <w:spacing w:after="0"/>
        <w:jc w:val="both"/>
        <w:rPr>
          <w:rFonts w:ascii="Times New Roman" w:hAnsi="Times New Roman"/>
          <w:color w:val="000000" w:themeColor="text1"/>
          <w:sz w:val="24"/>
          <w:szCs w:val="24"/>
        </w:rPr>
      </w:pPr>
      <w:r w:rsidRPr="00E855F9">
        <w:rPr>
          <w:rFonts w:ascii="Times New Roman" w:hAnsi="Times New Roman"/>
          <w:color w:val="000000" w:themeColor="text1"/>
          <w:sz w:val="24"/>
          <w:szCs w:val="24"/>
        </w:rPr>
        <w:t>г. Москва</w:t>
      </w:r>
      <w:r w:rsidRPr="00E855F9">
        <w:rPr>
          <w:rFonts w:ascii="Times New Roman" w:hAnsi="Times New Roman"/>
          <w:color w:val="000000" w:themeColor="text1"/>
          <w:sz w:val="24"/>
          <w:szCs w:val="24"/>
        </w:rPr>
        <w:tab/>
      </w:r>
      <w:r w:rsidRPr="00E855F9">
        <w:rPr>
          <w:rFonts w:ascii="Times New Roman" w:hAnsi="Times New Roman"/>
          <w:color w:val="000000" w:themeColor="text1"/>
          <w:sz w:val="24"/>
          <w:szCs w:val="24"/>
        </w:rPr>
        <w:tab/>
      </w:r>
      <w:r w:rsidRPr="00E855F9">
        <w:rPr>
          <w:rFonts w:ascii="Times New Roman" w:hAnsi="Times New Roman"/>
          <w:color w:val="000000" w:themeColor="text1"/>
          <w:sz w:val="24"/>
          <w:szCs w:val="24"/>
        </w:rPr>
        <w:tab/>
      </w:r>
      <w:r w:rsidRPr="00E855F9">
        <w:rPr>
          <w:rFonts w:ascii="Times New Roman" w:hAnsi="Times New Roman"/>
          <w:color w:val="000000" w:themeColor="text1"/>
          <w:sz w:val="24"/>
          <w:szCs w:val="24"/>
        </w:rPr>
        <w:tab/>
      </w:r>
      <w:r w:rsidRPr="00E855F9">
        <w:rPr>
          <w:rFonts w:ascii="Times New Roman" w:hAnsi="Times New Roman"/>
          <w:color w:val="000000" w:themeColor="text1"/>
          <w:sz w:val="24"/>
          <w:szCs w:val="24"/>
        </w:rPr>
        <w:tab/>
      </w:r>
      <w:r w:rsidRPr="00E855F9">
        <w:rPr>
          <w:rFonts w:ascii="Times New Roman" w:hAnsi="Times New Roman"/>
          <w:color w:val="000000" w:themeColor="text1"/>
          <w:sz w:val="24"/>
          <w:szCs w:val="24"/>
        </w:rPr>
        <w:tab/>
      </w:r>
      <w:r w:rsidRPr="00E855F9">
        <w:rPr>
          <w:rFonts w:ascii="Times New Roman" w:hAnsi="Times New Roman"/>
          <w:color w:val="000000" w:themeColor="text1"/>
          <w:sz w:val="24"/>
          <w:szCs w:val="24"/>
        </w:rPr>
        <w:tab/>
      </w:r>
      <w:r w:rsidRPr="00E855F9">
        <w:rPr>
          <w:rFonts w:ascii="Times New Roman" w:hAnsi="Times New Roman"/>
          <w:color w:val="000000" w:themeColor="text1"/>
          <w:sz w:val="24"/>
          <w:szCs w:val="24"/>
        </w:rPr>
        <w:tab/>
      </w:r>
      <w:r w:rsidRPr="00E855F9">
        <w:rPr>
          <w:rFonts w:ascii="Times New Roman" w:hAnsi="Times New Roman"/>
          <w:color w:val="000000" w:themeColor="text1"/>
          <w:sz w:val="24"/>
          <w:szCs w:val="24"/>
        </w:rPr>
        <w:tab/>
        <w:t>«___» _________ 20__ г.</w:t>
      </w:r>
    </w:p>
    <w:p w:rsidR="00B50382" w:rsidRPr="00E855F9" w:rsidRDefault="00B50382" w:rsidP="00C1537B">
      <w:pPr>
        <w:tabs>
          <w:tab w:val="left" w:pos="7950"/>
        </w:tabs>
        <w:spacing w:after="0" w:line="240" w:lineRule="auto"/>
        <w:jc w:val="both"/>
        <w:rPr>
          <w:rFonts w:ascii="Times New Roman" w:hAnsi="Times New Roman"/>
          <w:color w:val="000000" w:themeColor="text1"/>
          <w:sz w:val="24"/>
          <w:szCs w:val="24"/>
        </w:rPr>
      </w:pPr>
      <w:r w:rsidRPr="00E855F9">
        <w:rPr>
          <w:rFonts w:ascii="Times New Roman" w:hAnsi="Times New Roman"/>
          <w:color w:val="000000" w:themeColor="text1"/>
          <w:sz w:val="24"/>
          <w:szCs w:val="24"/>
        </w:rPr>
        <w:t xml:space="preserve"> ______________________________ именуемое в дальнейшем «Субарендатор» в лице ______________________________________, действующего на основании_________________________, передает, а</w:t>
      </w:r>
      <w:r w:rsidRPr="00E855F9">
        <w:rPr>
          <w:rFonts w:ascii="Times New Roman" w:hAnsi="Times New Roman"/>
          <w:b/>
          <w:i/>
          <w:color w:val="000000" w:themeColor="text1"/>
          <w:sz w:val="24"/>
          <w:szCs w:val="24"/>
        </w:rPr>
        <w:t xml:space="preserve"> Государственная компания «Российские автомобильные дороги»</w:t>
      </w:r>
      <w:r w:rsidRPr="00E855F9">
        <w:rPr>
          <w:rFonts w:ascii="Times New Roman" w:hAnsi="Times New Roman"/>
          <w:color w:val="000000" w:themeColor="text1"/>
          <w:sz w:val="24"/>
          <w:szCs w:val="24"/>
        </w:rPr>
        <w:t>, именуемая в дальнейшем «</w:t>
      </w:r>
      <w:r w:rsidRPr="00E855F9">
        <w:rPr>
          <w:rFonts w:ascii="Times New Roman" w:hAnsi="Times New Roman"/>
          <w:i/>
          <w:color w:val="000000" w:themeColor="text1"/>
          <w:sz w:val="24"/>
          <w:szCs w:val="24"/>
        </w:rPr>
        <w:t>Арендатор</w:t>
      </w:r>
      <w:r w:rsidRPr="00E855F9">
        <w:rPr>
          <w:rFonts w:ascii="Times New Roman" w:hAnsi="Times New Roman"/>
          <w:color w:val="000000" w:themeColor="text1"/>
          <w:sz w:val="24"/>
          <w:szCs w:val="24"/>
        </w:rPr>
        <w:t>»</w:t>
      </w:r>
      <w:r w:rsidRPr="00E855F9">
        <w:rPr>
          <w:rFonts w:ascii="Times New Roman" w:hAnsi="Times New Roman"/>
          <w:b/>
          <w:i/>
          <w:color w:val="000000" w:themeColor="text1"/>
          <w:sz w:val="24"/>
          <w:szCs w:val="24"/>
        </w:rPr>
        <w:t xml:space="preserve">, </w:t>
      </w:r>
      <w:r w:rsidRPr="00E855F9">
        <w:rPr>
          <w:rFonts w:ascii="Times New Roman" w:hAnsi="Times New Roman"/>
          <w:color w:val="000000" w:themeColor="text1"/>
          <w:sz w:val="24"/>
          <w:szCs w:val="24"/>
        </w:rPr>
        <w:t xml:space="preserve">в лице___________________________________, действующего на основании ____________в соответствии с Договором </w:t>
      </w:r>
      <w:r w:rsidR="00C1537B" w:rsidRPr="00C1537B">
        <w:rPr>
          <w:rFonts w:ascii="Times New Roman" w:eastAsia="Times New Roman" w:hAnsi="Times New Roman"/>
          <w:color w:val="000000" w:themeColor="text1"/>
          <w:sz w:val="24"/>
          <w:szCs w:val="24"/>
          <w:lang w:eastAsia="ru-RU"/>
        </w:rPr>
        <w:t>передачи в субаренду</w:t>
      </w:r>
      <w:r w:rsidR="00C1537B">
        <w:rPr>
          <w:rFonts w:ascii="Times New Roman" w:eastAsia="Times New Roman" w:hAnsi="Times New Roman"/>
          <w:color w:val="000000" w:themeColor="text1"/>
          <w:sz w:val="24"/>
          <w:szCs w:val="24"/>
          <w:lang w:eastAsia="ru-RU"/>
        </w:rPr>
        <w:t xml:space="preserve"> </w:t>
      </w:r>
      <w:r w:rsidR="00C1537B" w:rsidRPr="00C1537B">
        <w:rPr>
          <w:rFonts w:ascii="Times New Roman" w:eastAsia="Times New Roman" w:hAnsi="Times New Roman"/>
          <w:color w:val="000000" w:themeColor="text1"/>
          <w:sz w:val="24"/>
          <w:szCs w:val="24"/>
          <w:lang w:eastAsia="ru-RU"/>
        </w:rPr>
        <w:t>недвижимого имущества, являющегося федеральной собственностью</w:t>
      </w:r>
      <w:r w:rsidR="00C1537B">
        <w:rPr>
          <w:rFonts w:ascii="Times New Roman" w:eastAsia="Times New Roman" w:hAnsi="Times New Roman"/>
          <w:color w:val="000000" w:themeColor="text1"/>
          <w:sz w:val="24"/>
          <w:szCs w:val="24"/>
          <w:lang w:eastAsia="ru-RU"/>
        </w:rPr>
        <w:t>,</w:t>
      </w:r>
      <w:r w:rsidRPr="00E855F9">
        <w:rPr>
          <w:rFonts w:ascii="Times New Roman" w:eastAsia="Times New Roman" w:hAnsi="Times New Roman"/>
          <w:color w:val="000000" w:themeColor="text1"/>
          <w:sz w:val="24"/>
          <w:szCs w:val="24"/>
          <w:lang w:eastAsia="ar-SA"/>
        </w:rPr>
        <w:t xml:space="preserve"> №___________ от ________________(далее </w:t>
      </w:r>
      <w:r w:rsidR="00F2779F" w:rsidRPr="00E855F9">
        <w:rPr>
          <w:rFonts w:ascii="Times New Roman" w:eastAsia="Times New Roman" w:hAnsi="Times New Roman"/>
          <w:color w:val="000000" w:themeColor="text1"/>
          <w:sz w:val="24"/>
          <w:szCs w:val="24"/>
          <w:lang w:eastAsia="ar-SA"/>
        </w:rPr>
        <w:t xml:space="preserve">– </w:t>
      </w:r>
      <w:r w:rsidRPr="00E855F9">
        <w:rPr>
          <w:rFonts w:ascii="Times New Roman" w:eastAsia="Times New Roman" w:hAnsi="Times New Roman"/>
          <w:color w:val="000000" w:themeColor="text1"/>
          <w:sz w:val="24"/>
          <w:szCs w:val="24"/>
          <w:lang w:eastAsia="ar-SA"/>
        </w:rPr>
        <w:t xml:space="preserve">Договор) </w:t>
      </w:r>
      <w:r w:rsidRPr="00E855F9">
        <w:rPr>
          <w:rFonts w:ascii="Times New Roman" w:hAnsi="Times New Roman"/>
          <w:color w:val="000000" w:themeColor="text1"/>
          <w:sz w:val="24"/>
          <w:szCs w:val="24"/>
        </w:rPr>
        <w:t>принимает:</w:t>
      </w:r>
    </w:p>
    <w:p w:rsidR="00B50382" w:rsidRPr="00E855F9" w:rsidRDefault="00B50382" w:rsidP="00381453">
      <w:pPr>
        <w:suppressAutoHyphens/>
        <w:spacing w:after="0" w:line="240" w:lineRule="auto"/>
        <w:jc w:val="both"/>
        <w:rPr>
          <w:rFonts w:ascii="Times New Roman" w:eastAsia="Times New Roman" w:hAnsi="Times New Roman"/>
          <w:color w:val="000000" w:themeColor="text1"/>
          <w:sz w:val="24"/>
          <w:szCs w:val="24"/>
          <w:lang w:eastAsia="ar-SA"/>
        </w:rPr>
      </w:pPr>
    </w:p>
    <w:p w:rsidR="00B50382" w:rsidRPr="00E855F9" w:rsidRDefault="00624234" w:rsidP="006C6C4B">
      <w:pPr>
        <w:suppressAutoHyphens/>
        <w:spacing w:after="0" w:line="240" w:lineRule="auto"/>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ч</w:t>
      </w:r>
      <w:r w:rsidR="00B50382" w:rsidRPr="00E855F9">
        <w:rPr>
          <w:rFonts w:ascii="Times New Roman" w:eastAsia="Times New Roman" w:hAnsi="Times New Roman"/>
          <w:color w:val="000000" w:themeColor="text1"/>
          <w:sz w:val="24"/>
          <w:szCs w:val="24"/>
          <w:lang w:eastAsia="ar-SA"/>
        </w:rPr>
        <w:t>аст</w:t>
      </w:r>
      <w:r>
        <w:rPr>
          <w:rFonts w:ascii="Times New Roman" w:eastAsia="Times New Roman" w:hAnsi="Times New Roman"/>
          <w:color w:val="000000" w:themeColor="text1"/>
          <w:sz w:val="24"/>
          <w:szCs w:val="24"/>
          <w:lang w:eastAsia="ar-SA"/>
        </w:rPr>
        <w:t>и</w:t>
      </w:r>
      <w:r w:rsidR="00B50382" w:rsidRPr="00E855F9">
        <w:rPr>
          <w:rFonts w:ascii="Times New Roman" w:eastAsia="Times New Roman" w:hAnsi="Times New Roman"/>
          <w:color w:val="000000" w:themeColor="text1"/>
          <w:sz w:val="24"/>
          <w:szCs w:val="24"/>
          <w:lang w:eastAsia="ar-SA"/>
        </w:rPr>
        <w:t xml:space="preserve"> земельн</w:t>
      </w:r>
      <w:r w:rsidR="00D63358">
        <w:rPr>
          <w:rFonts w:ascii="Times New Roman" w:eastAsia="Times New Roman" w:hAnsi="Times New Roman"/>
          <w:color w:val="000000" w:themeColor="text1"/>
          <w:sz w:val="24"/>
          <w:szCs w:val="24"/>
          <w:lang w:eastAsia="ar-SA"/>
        </w:rPr>
        <w:t>ых</w:t>
      </w:r>
      <w:r w:rsidR="00B50382" w:rsidRPr="00E855F9">
        <w:rPr>
          <w:rFonts w:ascii="Times New Roman" w:eastAsia="Times New Roman" w:hAnsi="Times New Roman"/>
          <w:color w:val="000000" w:themeColor="text1"/>
          <w:sz w:val="24"/>
          <w:szCs w:val="24"/>
          <w:lang w:eastAsia="ar-SA"/>
        </w:rPr>
        <w:t xml:space="preserve"> участк</w:t>
      </w:r>
      <w:r w:rsidR="00D63358">
        <w:rPr>
          <w:rFonts w:ascii="Times New Roman" w:eastAsia="Times New Roman" w:hAnsi="Times New Roman"/>
          <w:color w:val="000000" w:themeColor="text1"/>
          <w:sz w:val="24"/>
          <w:szCs w:val="24"/>
          <w:lang w:eastAsia="ar-SA"/>
        </w:rPr>
        <w:t>ов</w:t>
      </w:r>
      <w:r w:rsidR="00B50382" w:rsidRPr="00E855F9">
        <w:rPr>
          <w:rFonts w:ascii="Times New Roman" w:eastAsia="Times New Roman CYR" w:hAnsi="Times New Roman"/>
          <w:color w:val="000000" w:themeColor="text1"/>
          <w:sz w:val="24"/>
          <w:szCs w:val="24"/>
          <w:lang w:eastAsia="ar-SA"/>
        </w:rPr>
        <w:t xml:space="preserve"> ______________________________________________________________________(далее – Участ</w:t>
      </w:r>
      <w:r w:rsidR="00D63358">
        <w:rPr>
          <w:rFonts w:ascii="Times New Roman" w:eastAsia="Times New Roman CYR" w:hAnsi="Times New Roman"/>
          <w:color w:val="000000" w:themeColor="text1"/>
          <w:sz w:val="24"/>
          <w:szCs w:val="24"/>
          <w:lang w:eastAsia="ar-SA"/>
        </w:rPr>
        <w:t>ки</w:t>
      </w:r>
      <w:r w:rsidR="00B50382" w:rsidRPr="00E855F9">
        <w:rPr>
          <w:rFonts w:ascii="Times New Roman" w:eastAsia="Times New Roman CYR" w:hAnsi="Times New Roman"/>
          <w:color w:val="000000" w:themeColor="text1"/>
          <w:sz w:val="24"/>
          <w:szCs w:val="24"/>
          <w:lang w:eastAsia="ar-SA"/>
        </w:rPr>
        <w:t xml:space="preserve">), в границах, указанных на Схеме </w:t>
      </w:r>
      <w:r w:rsidR="00B50382" w:rsidRPr="00E855F9">
        <w:rPr>
          <w:rFonts w:ascii="Times New Roman" w:eastAsia="Times New Roman" w:hAnsi="Times New Roman"/>
          <w:color w:val="000000" w:themeColor="text1"/>
          <w:sz w:val="24"/>
          <w:szCs w:val="24"/>
          <w:lang w:eastAsia="ru-RU"/>
        </w:rPr>
        <w:t>расположения част</w:t>
      </w:r>
      <w:r w:rsidR="00D63358">
        <w:rPr>
          <w:rFonts w:ascii="Times New Roman" w:eastAsia="Times New Roman" w:hAnsi="Times New Roman"/>
          <w:color w:val="000000" w:themeColor="text1"/>
          <w:sz w:val="24"/>
          <w:szCs w:val="24"/>
          <w:lang w:eastAsia="ru-RU"/>
        </w:rPr>
        <w:t>ей</w:t>
      </w:r>
      <w:r w:rsidR="00B50382" w:rsidRPr="00E855F9">
        <w:rPr>
          <w:rFonts w:ascii="Times New Roman" w:eastAsia="Times New Roman" w:hAnsi="Times New Roman"/>
          <w:color w:val="000000" w:themeColor="text1"/>
          <w:sz w:val="24"/>
          <w:szCs w:val="24"/>
          <w:lang w:eastAsia="ru-RU"/>
        </w:rPr>
        <w:t xml:space="preserve"> земельн</w:t>
      </w:r>
      <w:r w:rsidR="00D63358">
        <w:rPr>
          <w:rFonts w:ascii="Times New Roman" w:eastAsia="Times New Roman" w:hAnsi="Times New Roman"/>
          <w:color w:val="000000" w:themeColor="text1"/>
          <w:sz w:val="24"/>
          <w:szCs w:val="24"/>
          <w:lang w:eastAsia="ru-RU"/>
        </w:rPr>
        <w:t>ых</w:t>
      </w:r>
      <w:r w:rsidR="00B50382" w:rsidRPr="00E855F9">
        <w:rPr>
          <w:rFonts w:ascii="Times New Roman" w:eastAsia="Times New Roman" w:hAnsi="Times New Roman"/>
          <w:color w:val="000000" w:themeColor="text1"/>
          <w:sz w:val="24"/>
          <w:szCs w:val="24"/>
          <w:lang w:eastAsia="ru-RU"/>
        </w:rPr>
        <w:t xml:space="preserve"> участк</w:t>
      </w:r>
      <w:r w:rsidR="00D63358">
        <w:rPr>
          <w:rFonts w:ascii="Times New Roman" w:eastAsia="Times New Roman" w:hAnsi="Times New Roman"/>
          <w:color w:val="000000" w:themeColor="text1"/>
          <w:sz w:val="24"/>
          <w:szCs w:val="24"/>
          <w:lang w:eastAsia="ru-RU"/>
        </w:rPr>
        <w:t>ов</w:t>
      </w:r>
      <w:r w:rsidR="00B50382" w:rsidRPr="00E855F9">
        <w:rPr>
          <w:rFonts w:ascii="Times New Roman" w:eastAsia="Times New Roman" w:hAnsi="Times New Roman"/>
          <w:color w:val="000000" w:themeColor="text1"/>
          <w:sz w:val="24"/>
          <w:szCs w:val="24"/>
          <w:lang w:eastAsia="ru-RU"/>
        </w:rPr>
        <w:t xml:space="preserve"> с кадастровым</w:t>
      </w:r>
      <w:r w:rsidR="00D63358">
        <w:rPr>
          <w:rFonts w:ascii="Times New Roman" w:eastAsia="Times New Roman" w:hAnsi="Times New Roman"/>
          <w:color w:val="000000" w:themeColor="text1"/>
          <w:sz w:val="24"/>
          <w:szCs w:val="24"/>
          <w:lang w:eastAsia="ru-RU"/>
        </w:rPr>
        <w:t>и</w:t>
      </w:r>
      <w:r w:rsidR="00B50382" w:rsidRPr="00E855F9">
        <w:rPr>
          <w:rFonts w:ascii="Times New Roman" w:eastAsia="Times New Roman" w:hAnsi="Times New Roman"/>
          <w:color w:val="000000" w:themeColor="text1"/>
          <w:sz w:val="24"/>
          <w:szCs w:val="24"/>
          <w:lang w:eastAsia="ru-RU"/>
        </w:rPr>
        <w:t xml:space="preserve"> номер</w:t>
      </w:r>
      <w:r w:rsidR="00D63358">
        <w:rPr>
          <w:rFonts w:ascii="Times New Roman" w:eastAsia="Times New Roman" w:hAnsi="Times New Roman"/>
          <w:color w:val="000000" w:themeColor="text1"/>
          <w:sz w:val="24"/>
          <w:szCs w:val="24"/>
          <w:lang w:eastAsia="ru-RU"/>
        </w:rPr>
        <w:t>ами</w:t>
      </w:r>
      <w:r w:rsidR="00B50382" w:rsidRPr="00E855F9">
        <w:rPr>
          <w:rFonts w:ascii="Times New Roman" w:eastAsia="Times New Roman" w:hAnsi="Times New Roman"/>
          <w:color w:val="000000" w:themeColor="text1"/>
          <w:sz w:val="24"/>
          <w:szCs w:val="24"/>
          <w:lang w:eastAsia="ru-RU"/>
        </w:rPr>
        <w:t xml:space="preserve"> _____________________</w:t>
      </w:r>
      <w:r w:rsidR="00B50382" w:rsidRPr="00E855F9">
        <w:rPr>
          <w:rFonts w:ascii="Times New Roman" w:eastAsia="Times New Roman CYR" w:hAnsi="Times New Roman"/>
          <w:color w:val="000000" w:themeColor="text1"/>
          <w:sz w:val="24"/>
          <w:szCs w:val="24"/>
          <w:lang w:eastAsia="ar-SA"/>
        </w:rPr>
        <w:t>на кадастровом плане территории, (</w:t>
      </w:r>
      <w:r w:rsidR="00B50382" w:rsidRPr="00E855F9">
        <w:rPr>
          <w:rFonts w:ascii="Times New Roman" w:eastAsia="Times New Roman" w:hAnsi="Times New Roman"/>
          <w:color w:val="000000" w:themeColor="text1"/>
          <w:sz w:val="24"/>
          <w:szCs w:val="24"/>
          <w:lang w:eastAsia="ru-RU"/>
        </w:rPr>
        <w:t>Приложение № 1 к Договору) (далее – Недвижимое имущество).</w:t>
      </w:r>
    </w:p>
    <w:p w:rsidR="00B50382" w:rsidRPr="00E855F9" w:rsidRDefault="00B50382" w:rsidP="00381453">
      <w:pPr>
        <w:spacing w:after="0" w:line="240" w:lineRule="auto"/>
        <w:ind w:firstLine="708"/>
        <w:jc w:val="both"/>
        <w:rPr>
          <w:rFonts w:ascii="Times New Roman" w:hAnsi="Times New Roman"/>
          <w:color w:val="000000" w:themeColor="text1"/>
          <w:sz w:val="24"/>
          <w:szCs w:val="24"/>
        </w:rPr>
      </w:pPr>
    </w:p>
    <w:p w:rsidR="00B50382" w:rsidRPr="00E855F9" w:rsidRDefault="00B50382" w:rsidP="006C6C4B">
      <w:pPr>
        <w:spacing w:after="0" w:line="328" w:lineRule="exact"/>
        <w:ind w:firstLine="709"/>
        <w:jc w:val="both"/>
        <w:rPr>
          <w:rFonts w:ascii="Times New Roman" w:hAnsi="Times New Roman"/>
          <w:color w:val="000000" w:themeColor="text1"/>
          <w:sz w:val="24"/>
          <w:szCs w:val="24"/>
        </w:rPr>
      </w:pPr>
      <w:r w:rsidRPr="00E855F9">
        <w:rPr>
          <w:rFonts w:ascii="Times New Roman" w:hAnsi="Times New Roman"/>
          <w:color w:val="000000" w:themeColor="text1"/>
          <w:sz w:val="24"/>
          <w:szCs w:val="24"/>
        </w:rPr>
        <w:t>На момент передачи Недвижимое имущество находится в состоянии пригодном для использования в соответствии с целями и условиями его предоставления</w:t>
      </w:r>
      <w:r w:rsidR="00F2779F" w:rsidRPr="00E855F9">
        <w:rPr>
          <w:rFonts w:ascii="Times New Roman" w:hAnsi="Times New Roman"/>
          <w:color w:val="000000" w:themeColor="text1"/>
          <w:sz w:val="24"/>
          <w:szCs w:val="24"/>
        </w:rPr>
        <w:t>, а также в состоянии, указанном в Акте приема-передачи.</w:t>
      </w:r>
    </w:p>
    <w:p w:rsidR="00B50382" w:rsidRDefault="00B50382" w:rsidP="006C6C4B">
      <w:pPr>
        <w:spacing w:after="0" w:line="328" w:lineRule="exact"/>
        <w:ind w:firstLine="709"/>
        <w:jc w:val="both"/>
        <w:rPr>
          <w:rFonts w:ascii="Times New Roman" w:hAnsi="Times New Roman"/>
          <w:color w:val="000000" w:themeColor="text1"/>
          <w:sz w:val="24"/>
          <w:szCs w:val="24"/>
        </w:rPr>
      </w:pPr>
      <w:r w:rsidRPr="00E855F9">
        <w:rPr>
          <w:rFonts w:ascii="Times New Roman" w:hAnsi="Times New Roman"/>
          <w:color w:val="000000" w:themeColor="text1"/>
          <w:sz w:val="24"/>
          <w:szCs w:val="24"/>
        </w:rPr>
        <w:t>Стороны в отношении передаваемого по настоящему акту Недвижимому имуществу взаимных претензий не имеют.</w:t>
      </w:r>
    </w:p>
    <w:p w:rsidR="003F651F" w:rsidRDefault="003F651F" w:rsidP="006C6C4B">
      <w:pPr>
        <w:spacing w:after="0" w:line="328" w:lineRule="exact"/>
        <w:ind w:firstLine="709"/>
        <w:jc w:val="both"/>
        <w:rPr>
          <w:rFonts w:ascii="Times New Roman" w:hAnsi="Times New Roman"/>
          <w:color w:val="000000" w:themeColor="text1"/>
          <w:sz w:val="24"/>
          <w:szCs w:val="24"/>
        </w:rPr>
      </w:pPr>
    </w:p>
    <w:tbl>
      <w:tblPr>
        <w:tblW w:w="10031" w:type="dxa"/>
        <w:tblLayout w:type="fixed"/>
        <w:tblLook w:val="0000" w:firstRow="0" w:lastRow="0" w:firstColumn="0" w:lastColumn="0" w:noHBand="0" w:noVBand="0"/>
      </w:tblPr>
      <w:tblGrid>
        <w:gridCol w:w="8"/>
        <w:gridCol w:w="4837"/>
        <w:gridCol w:w="5186"/>
      </w:tblGrid>
      <w:tr w:rsidR="003F651F" w:rsidRPr="00966C2E" w:rsidTr="003F651F">
        <w:trPr>
          <w:gridBefore w:val="1"/>
          <w:wBefore w:w="8" w:type="dxa"/>
          <w:trHeight w:val="256"/>
        </w:trPr>
        <w:tc>
          <w:tcPr>
            <w:tcW w:w="4837" w:type="dxa"/>
            <w:vAlign w:val="center"/>
          </w:tcPr>
          <w:p w:rsidR="003F651F" w:rsidRPr="00966C2E" w:rsidRDefault="003F651F" w:rsidP="003F651F">
            <w:pPr>
              <w:widowControl w:val="0"/>
              <w:autoSpaceDE w:val="0"/>
              <w:autoSpaceDN w:val="0"/>
              <w:adjustRightInd w:val="0"/>
              <w:snapToGrid w:val="0"/>
              <w:spacing w:before="120" w:after="120" w:line="240" w:lineRule="auto"/>
              <w:ind w:firstLine="34"/>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АРЕНДАТОР</w:t>
            </w:r>
            <w:r w:rsidRPr="00966C2E">
              <w:rPr>
                <w:rFonts w:ascii="Times New Roman" w:eastAsia="Times New Roman" w:hAnsi="Times New Roman"/>
                <w:b/>
                <w:sz w:val="24"/>
                <w:szCs w:val="24"/>
                <w:lang w:eastAsia="ru-RU"/>
              </w:rPr>
              <w:t>:</w:t>
            </w:r>
          </w:p>
        </w:tc>
        <w:tc>
          <w:tcPr>
            <w:tcW w:w="5186" w:type="dxa"/>
            <w:vAlign w:val="center"/>
          </w:tcPr>
          <w:p w:rsidR="003F651F" w:rsidRPr="00966C2E" w:rsidRDefault="003F651F" w:rsidP="003F651F">
            <w:pPr>
              <w:widowControl w:val="0"/>
              <w:autoSpaceDE w:val="0"/>
              <w:autoSpaceDN w:val="0"/>
              <w:adjustRightInd w:val="0"/>
              <w:spacing w:before="120" w:after="12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СУБАРЕНДАТОР</w:t>
            </w:r>
            <w:r w:rsidRPr="00966C2E">
              <w:rPr>
                <w:rFonts w:ascii="Times New Roman" w:eastAsia="Times New Roman" w:hAnsi="Times New Roman"/>
                <w:b/>
                <w:sz w:val="24"/>
                <w:szCs w:val="24"/>
                <w:lang w:eastAsia="ru-RU"/>
              </w:rPr>
              <w:t>:</w:t>
            </w:r>
          </w:p>
        </w:tc>
      </w:tr>
      <w:tr w:rsidR="003F651F" w:rsidRPr="00966C2E" w:rsidTr="003F651F">
        <w:trPr>
          <w:trHeight w:val="80"/>
        </w:trPr>
        <w:tc>
          <w:tcPr>
            <w:tcW w:w="4845" w:type="dxa"/>
            <w:gridSpan w:val="2"/>
          </w:tcPr>
          <w:p w:rsidR="003F651F" w:rsidRPr="00966C2E" w:rsidRDefault="003F651F" w:rsidP="003F651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966C2E">
              <w:rPr>
                <w:rFonts w:ascii="Times New Roman" w:eastAsia="Times New Roman" w:hAnsi="Times New Roman"/>
                <w:sz w:val="24"/>
                <w:szCs w:val="24"/>
                <w:lang w:eastAsia="ru-RU"/>
              </w:rPr>
              <w:t>аместител</w:t>
            </w:r>
            <w:r>
              <w:rPr>
                <w:rFonts w:ascii="Times New Roman" w:eastAsia="Times New Roman" w:hAnsi="Times New Roman"/>
                <w:sz w:val="24"/>
                <w:szCs w:val="24"/>
                <w:lang w:eastAsia="ru-RU"/>
              </w:rPr>
              <w:t>ь</w:t>
            </w:r>
            <w:r w:rsidRPr="00966C2E">
              <w:rPr>
                <w:rFonts w:ascii="Times New Roman" w:eastAsia="Times New Roman" w:hAnsi="Times New Roman"/>
                <w:sz w:val="24"/>
                <w:szCs w:val="24"/>
                <w:lang w:eastAsia="ru-RU"/>
              </w:rPr>
              <w:t xml:space="preserve"> председателя правления по земельным и имущественным отношениям</w:t>
            </w:r>
          </w:p>
          <w:p w:rsidR="003F651F" w:rsidRPr="00966C2E" w:rsidRDefault="003F651F" w:rsidP="003F651F">
            <w:pPr>
              <w:widowControl w:val="0"/>
              <w:autoSpaceDE w:val="0"/>
              <w:autoSpaceDN w:val="0"/>
              <w:adjustRightInd w:val="0"/>
              <w:spacing w:after="0" w:line="240" w:lineRule="auto"/>
              <w:rPr>
                <w:rFonts w:ascii="Times New Roman" w:eastAsia="Times New Roman" w:hAnsi="Times New Roman"/>
                <w:sz w:val="24"/>
                <w:szCs w:val="24"/>
                <w:lang w:eastAsia="ru-RU"/>
              </w:rPr>
            </w:pPr>
          </w:p>
          <w:p w:rsidR="003F651F" w:rsidRPr="00966C2E" w:rsidRDefault="003F651F" w:rsidP="003F651F">
            <w:pPr>
              <w:widowControl w:val="0"/>
              <w:autoSpaceDE w:val="0"/>
              <w:autoSpaceDN w:val="0"/>
              <w:adjustRightInd w:val="0"/>
              <w:spacing w:after="0" w:line="240" w:lineRule="auto"/>
              <w:rPr>
                <w:rFonts w:ascii="Times New Roman" w:eastAsia="Times New Roman" w:hAnsi="Times New Roman"/>
                <w:sz w:val="24"/>
                <w:szCs w:val="24"/>
                <w:lang w:eastAsia="ru-RU"/>
              </w:rPr>
            </w:pPr>
          </w:p>
          <w:p w:rsidR="003F651F" w:rsidRPr="00966C2E" w:rsidRDefault="003F651F" w:rsidP="003F651F">
            <w:pPr>
              <w:widowControl w:val="0"/>
              <w:autoSpaceDE w:val="0"/>
              <w:autoSpaceDN w:val="0"/>
              <w:adjustRightInd w:val="0"/>
              <w:spacing w:after="0" w:line="240" w:lineRule="auto"/>
              <w:rPr>
                <w:rFonts w:ascii="Times New Roman" w:eastAsia="Times New Roman" w:hAnsi="Times New Roman"/>
                <w:sz w:val="24"/>
                <w:szCs w:val="24"/>
                <w:lang w:eastAsia="ru-RU"/>
              </w:rPr>
            </w:pPr>
            <w:r w:rsidRPr="00966C2E">
              <w:rPr>
                <w:rFonts w:ascii="Times New Roman" w:eastAsia="Times New Roman" w:hAnsi="Times New Roman"/>
                <w:sz w:val="24"/>
                <w:szCs w:val="24"/>
                <w:lang w:eastAsia="ru-RU"/>
              </w:rPr>
              <w:t xml:space="preserve">____________________ </w:t>
            </w:r>
            <w:r>
              <w:rPr>
                <w:rFonts w:ascii="Times New Roman" w:eastAsia="Times New Roman" w:hAnsi="Times New Roman"/>
                <w:sz w:val="24"/>
                <w:szCs w:val="24"/>
                <w:lang w:eastAsia="ru-RU"/>
              </w:rPr>
              <w:t>Д</w:t>
            </w:r>
            <w:r w:rsidRPr="00966C2E">
              <w:rPr>
                <w:rFonts w:ascii="Times New Roman" w:eastAsia="Times New Roman" w:hAnsi="Times New Roman"/>
                <w:sz w:val="24"/>
                <w:szCs w:val="24"/>
                <w:lang w:eastAsia="ru-RU"/>
              </w:rPr>
              <w:t>.</w:t>
            </w:r>
            <w:r>
              <w:rPr>
                <w:rFonts w:ascii="Times New Roman" w:eastAsia="Times New Roman" w:hAnsi="Times New Roman"/>
                <w:sz w:val="24"/>
                <w:szCs w:val="24"/>
                <w:lang w:eastAsia="ru-RU"/>
              </w:rPr>
              <w:t>С</w:t>
            </w:r>
            <w:r w:rsidRPr="00966C2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Иванов</w:t>
            </w:r>
          </w:p>
          <w:p w:rsidR="003F651F" w:rsidRPr="00966C2E" w:rsidRDefault="003F651F" w:rsidP="003F651F">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966C2E">
              <w:rPr>
                <w:rFonts w:ascii="Times New Roman" w:eastAsia="Times New Roman" w:hAnsi="Times New Roman"/>
                <w:noProof/>
                <w:sz w:val="24"/>
                <w:szCs w:val="24"/>
                <w:lang w:eastAsia="ru-RU"/>
              </w:rPr>
              <w:t xml:space="preserve">                м.п.</w:t>
            </w:r>
          </w:p>
        </w:tc>
        <w:tc>
          <w:tcPr>
            <w:tcW w:w="5186" w:type="dxa"/>
          </w:tcPr>
          <w:p w:rsidR="003F651F" w:rsidRPr="00966C2E" w:rsidRDefault="003F651F" w:rsidP="003F651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3F651F" w:rsidRPr="00966C2E" w:rsidRDefault="003F651F" w:rsidP="003F651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3F651F" w:rsidRPr="00966C2E" w:rsidRDefault="003F651F" w:rsidP="003F651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3F651F" w:rsidRPr="00966C2E" w:rsidRDefault="003F651F" w:rsidP="003F651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3F651F" w:rsidRPr="00966C2E" w:rsidRDefault="003F651F" w:rsidP="003F651F">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966C2E">
              <w:rPr>
                <w:rFonts w:ascii="Times New Roman" w:eastAsia="Times New Roman" w:hAnsi="Times New Roman"/>
                <w:noProof/>
                <w:sz w:val="24"/>
                <w:szCs w:val="24"/>
                <w:lang w:eastAsia="ru-RU"/>
              </w:rPr>
              <w:t>____________________________</w:t>
            </w:r>
          </w:p>
          <w:p w:rsidR="003F651F" w:rsidRPr="00966C2E" w:rsidRDefault="003F651F" w:rsidP="003F651F">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966C2E">
              <w:rPr>
                <w:rFonts w:ascii="Times New Roman" w:eastAsia="Times New Roman" w:hAnsi="Times New Roman"/>
                <w:noProof/>
                <w:sz w:val="24"/>
                <w:szCs w:val="24"/>
                <w:lang w:eastAsia="ru-RU"/>
              </w:rPr>
              <w:t xml:space="preserve">                </w:t>
            </w:r>
            <w:r>
              <w:rPr>
                <w:rFonts w:ascii="Times New Roman" w:eastAsia="Times New Roman" w:hAnsi="Times New Roman"/>
                <w:noProof/>
                <w:sz w:val="24"/>
                <w:szCs w:val="24"/>
                <w:lang w:eastAsia="ru-RU"/>
              </w:rPr>
              <w:t>м.п.</w:t>
            </w:r>
          </w:p>
        </w:tc>
      </w:tr>
    </w:tbl>
    <w:p w:rsidR="00F3646C" w:rsidRPr="00E855F9" w:rsidRDefault="00F3646C">
      <w:pPr>
        <w:spacing w:after="0" w:line="240" w:lineRule="auto"/>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br w:type="page"/>
      </w:r>
    </w:p>
    <w:p w:rsidR="00B11C80" w:rsidRPr="00E855F9" w:rsidRDefault="00B11C80">
      <w:pPr>
        <w:tabs>
          <w:tab w:val="left" w:pos="7950"/>
        </w:tabs>
        <w:spacing w:after="0" w:line="240" w:lineRule="auto"/>
        <w:jc w:val="right"/>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Приложение №</w:t>
      </w:r>
      <w:r w:rsidR="00DA6D3C">
        <w:rPr>
          <w:rFonts w:ascii="Times New Roman" w:eastAsia="Times New Roman" w:hAnsi="Times New Roman"/>
          <w:color w:val="000000" w:themeColor="text1"/>
          <w:sz w:val="24"/>
          <w:szCs w:val="24"/>
          <w:lang w:eastAsia="ru-RU"/>
        </w:rPr>
        <w:t xml:space="preserve"> 7</w:t>
      </w:r>
    </w:p>
    <w:p w:rsidR="00C1537B" w:rsidRPr="00C1537B" w:rsidRDefault="00C1537B" w:rsidP="00C1537B">
      <w:pPr>
        <w:keepNext/>
        <w:suppressAutoHyphens/>
        <w:spacing w:after="0" w:line="240" w:lineRule="auto"/>
        <w:jc w:val="right"/>
        <w:outlineLvl w:val="0"/>
        <w:rPr>
          <w:rFonts w:ascii="Times New Roman" w:eastAsia="Times New Roman" w:hAnsi="Times New Roman"/>
          <w:color w:val="000000" w:themeColor="text1"/>
          <w:sz w:val="24"/>
          <w:szCs w:val="24"/>
          <w:lang w:eastAsia="ru-RU"/>
        </w:rPr>
      </w:pPr>
      <w:r w:rsidRPr="00C1537B">
        <w:rPr>
          <w:rFonts w:ascii="Times New Roman" w:eastAsia="Times New Roman" w:hAnsi="Times New Roman"/>
          <w:color w:val="000000" w:themeColor="text1"/>
          <w:sz w:val="24"/>
          <w:szCs w:val="24"/>
          <w:lang w:eastAsia="ru-RU"/>
        </w:rPr>
        <w:t>к Договору передачи в субаренду</w:t>
      </w:r>
    </w:p>
    <w:p w:rsidR="00B11C80" w:rsidRPr="00E855F9" w:rsidRDefault="00C1537B" w:rsidP="00C1537B">
      <w:pPr>
        <w:keepNext/>
        <w:suppressAutoHyphens/>
        <w:spacing w:after="0" w:line="240" w:lineRule="auto"/>
        <w:jc w:val="right"/>
        <w:outlineLvl w:val="0"/>
        <w:rPr>
          <w:rFonts w:ascii="Times New Roman" w:eastAsia="Times New Roman" w:hAnsi="Times New Roman"/>
          <w:color w:val="000000" w:themeColor="text1"/>
          <w:sz w:val="24"/>
          <w:szCs w:val="24"/>
          <w:lang w:eastAsia="ar-SA"/>
        </w:rPr>
      </w:pPr>
      <w:r w:rsidRPr="00C1537B">
        <w:rPr>
          <w:rFonts w:ascii="Times New Roman" w:eastAsia="Times New Roman" w:hAnsi="Times New Roman"/>
          <w:color w:val="000000" w:themeColor="text1"/>
          <w:sz w:val="24"/>
          <w:szCs w:val="24"/>
          <w:lang w:eastAsia="ru-RU"/>
        </w:rPr>
        <w:t>недвижимого имущества, являющегося федеральной собственностью</w:t>
      </w:r>
    </w:p>
    <w:p w:rsidR="00B11C80" w:rsidRPr="00E855F9" w:rsidRDefault="00646985" w:rsidP="006C6C4B">
      <w:pPr>
        <w:spacing w:after="0" w:line="240" w:lineRule="auto"/>
        <w:jc w:val="right"/>
        <w:rPr>
          <w:rFonts w:ascii="Times New Roman" w:eastAsia="Times New Roman" w:hAnsi="Times New Roman"/>
          <w:color w:val="000000" w:themeColor="text1"/>
          <w:sz w:val="24"/>
          <w:szCs w:val="24"/>
          <w:lang w:eastAsia="ar-SA"/>
        </w:rPr>
      </w:pPr>
      <w:r w:rsidRPr="00E855F9">
        <w:rPr>
          <w:rFonts w:ascii="Times New Roman" w:eastAsia="Times New Roman" w:hAnsi="Times New Roman"/>
          <w:color w:val="000000" w:themeColor="text1"/>
          <w:sz w:val="24"/>
          <w:szCs w:val="24"/>
          <w:lang w:eastAsia="ar-SA"/>
        </w:rPr>
        <w:t xml:space="preserve">от ________________ </w:t>
      </w:r>
      <w:r w:rsidR="00B11C80" w:rsidRPr="00E855F9">
        <w:rPr>
          <w:rFonts w:ascii="Times New Roman" w:eastAsia="Times New Roman" w:hAnsi="Times New Roman"/>
          <w:color w:val="000000" w:themeColor="text1"/>
          <w:sz w:val="24"/>
          <w:szCs w:val="24"/>
          <w:lang w:eastAsia="ar-SA"/>
        </w:rPr>
        <w:t>№___________</w:t>
      </w:r>
    </w:p>
    <w:p w:rsidR="00B11C80" w:rsidRPr="00E855F9" w:rsidRDefault="00B11C80" w:rsidP="006C6C4B">
      <w:pPr>
        <w:spacing w:after="0" w:line="240" w:lineRule="auto"/>
        <w:jc w:val="right"/>
        <w:rPr>
          <w:rFonts w:ascii="Times New Roman" w:eastAsia="Times New Roman" w:hAnsi="Times New Roman"/>
          <w:color w:val="000000" w:themeColor="text1"/>
          <w:sz w:val="24"/>
          <w:szCs w:val="24"/>
          <w:lang w:eastAsia="ar-SA"/>
        </w:rPr>
      </w:pPr>
    </w:p>
    <w:p w:rsidR="00B11C80" w:rsidRPr="00E855F9" w:rsidRDefault="00B11C80" w:rsidP="006C6C4B">
      <w:pPr>
        <w:spacing w:after="0" w:line="240" w:lineRule="auto"/>
        <w:jc w:val="right"/>
        <w:rPr>
          <w:rFonts w:ascii="Times New Roman" w:eastAsia="Times New Roman" w:hAnsi="Times New Roman"/>
          <w:color w:val="000000" w:themeColor="text1"/>
          <w:sz w:val="24"/>
          <w:szCs w:val="24"/>
          <w:lang w:eastAsia="ar-SA"/>
        </w:rPr>
      </w:pPr>
    </w:p>
    <w:p w:rsidR="00B11C80" w:rsidRPr="00E855F9" w:rsidRDefault="00B11C80" w:rsidP="00381453">
      <w:pPr>
        <w:spacing w:after="0" w:line="240" w:lineRule="auto"/>
        <w:jc w:val="center"/>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ПЕРЕЧЕНЬ</w:t>
      </w:r>
    </w:p>
    <w:p w:rsidR="00B11C80" w:rsidRDefault="00B11C80" w:rsidP="00381453">
      <w:pPr>
        <w:spacing w:after="0" w:line="240" w:lineRule="auto"/>
        <w:jc w:val="center"/>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нормативной документации, подлежащей в обязательном порядке учету </w:t>
      </w:r>
      <w:r w:rsidRPr="00687DC7">
        <w:rPr>
          <w:rFonts w:ascii="Times New Roman" w:hAnsi="Times New Roman"/>
          <w:i/>
          <w:color w:val="000000" w:themeColor="text1"/>
          <w:sz w:val="24"/>
        </w:rPr>
        <w:t>Субарендатором</w:t>
      </w:r>
      <w:r w:rsidRPr="00E855F9">
        <w:rPr>
          <w:rFonts w:ascii="Times New Roman" w:eastAsia="Times New Roman" w:hAnsi="Times New Roman"/>
          <w:color w:val="000000" w:themeColor="text1"/>
          <w:sz w:val="24"/>
          <w:szCs w:val="24"/>
          <w:lang w:eastAsia="ru-RU"/>
        </w:rPr>
        <w:t xml:space="preserve"> при проектировании Объектов.</w:t>
      </w:r>
    </w:p>
    <w:p w:rsidR="00FF3A78" w:rsidRPr="00687DC7" w:rsidRDefault="00FF3A78" w:rsidP="00687DC7">
      <w:pPr>
        <w:spacing w:after="0" w:line="240" w:lineRule="auto"/>
        <w:jc w:val="center"/>
        <w:rPr>
          <w:rFonts w:ascii="Times New Roman" w:hAnsi="Times New Roman"/>
          <w:color w:val="000000" w:themeColor="text1"/>
          <w:sz w:val="24"/>
        </w:rPr>
      </w:pPr>
    </w:p>
    <w:p w:rsidR="00B11C80" w:rsidRDefault="00FF3A78" w:rsidP="00FF3A78">
      <w:pPr>
        <w:spacing w:after="0" w:line="240" w:lineRule="auto"/>
        <w:ind w:firstLine="709"/>
        <w:jc w:val="both"/>
        <w:rPr>
          <w:rFonts w:ascii="Times New Roman" w:eastAsia="Times New Roman" w:hAnsi="Times New Roman"/>
          <w:color w:val="000000" w:themeColor="text1"/>
          <w:sz w:val="24"/>
          <w:szCs w:val="24"/>
          <w:lang w:eastAsia="ru-RU"/>
        </w:rPr>
      </w:pPr>
      <w:r w:rsidRPr="00FF3A78">
        <w:rPr>
          <w:rFonts w:ascii="Times New Roman" w:eastAsia="Times New Roman" w:hAnsi="Times New Roman"/>
          <w:color w:val="000000" w:themeColor="text1"/>
          <w:sz w:val="24"/>
          <w:szCs w:val="24"/>
          <w:lang w:eastAsia="ru-RU"/>
        </w:rPr>
        <w:t>Перечень</w:t>
      </w:r>
      <w:r>
        <w:rPr>
          <w:rFonts w:ascii="Times New Roman" w:eastAsia="Times New Roman" w:hAnsi="Times New Roman"/>
          <w:color w:val="000000" w:themeColor="text1"/>
          <w:sz w:val="24"/>
          <w:szCs w:val="24"/>
          <w:lang w:eastAsia="ru-RU"/>
        </w:rPr>
        <w:t xml:space="preserve"> </w:t>
      </w:r>
      <w:r w:rsidRPr="00FF3A78">
        <w:rPr>
          <w:rFonts w:ascii="Times New Roman" w:eastAsia="Times New Roman" w:hAnsi="Times New Roman"/>
          <w:color w:val="000000" w:themeColor="text1"/>
          <w:sz w:val="24"/>
          <w:szCs w:val="24"/>
          <w:lang w:eastAsia="ru-RU"/>
        </w:rPr>
        <w:t xml:space="preserve">нормативной документации, подлежащей в обязательном порядке учету </w:t>
      </w:r>
      <w:r w:rsidRPr="00FF3A78">
        <w:rPr>
          <w:rFonts w:ascii="Times New Roman" w:eastAsia="Times New Roman" w:hAnsi="Times New Roman"/>
          <w:i/>
          <w:color w:val="000000" w:themeColor="text1"/>
          <w:sz w:val="24"/>
          <w:szCs w:val="24"/>
          <w:lang w:eastAsia="ru-RU"/>
        </w:rPr>
        <w:t>Субарендатором</w:t>
      </w:r>
      <w:r>
        <w:rPr>
          <w:rFonts w:ascii="Times New Roman" w:eastAsia="Times New Roman" w:hAnsi="Times New Roman"/>
          <w:color w:val="000000" w:themeColor="text1"/>
          <w:sz w:val="24"/>
          <w:szCs w:val="24"/>
          <w:lang w:eastAsia="ru-RU"/>
        </w:rPr>
        <w:t xml:space="preserve"> при проектировании Объектов принят в соответствии с распоряжением председателя правления Государственной компании «Российские автомобильные дороги» от 04.02.2020 № ПП-10-р «</w:t>
      </w:r>
      <w:r w:rsidRPr="00FF3A78">
        <w:rPr>
          <w:rFonts w:ascii="Times New Roman" w:eastAsia="Times New Roman" w:hAnsi="Times New Roman"/>
          <w:color w:val="000000" w:themeColor="text1"/>
          <w:sz w:val="24"/>
          <w:szCs w:val="24"/>
          <w:lang w:eastAsia="ru-RU"/>
        </w:rPr>
        <w:t>О внесении изменений в распоряжение Государственной компании «Российск</w:t>
      </w:r>
      <w:r>
        <w:rPr>
          <w:rFonts w:ascii="Times New Roman" w:eastAsia="Times New Roman" w:hAnsi="Times New Roman"/>
          <w:color w:val="000000" w:themeColor="text1"/>
          <w:sz w:val="24"/>
          <w:szCs w:val="24"/>
          <w:lang w:eastAsia="ru-RU"/>
        </w:rPr>
        <w:t>ие автомобильные дороги» от 09.09.2015</w:t>
      </w:r>
      <w:r w:rsidRPr="00FF3A78">
        <w:rPr>
          <w:rFonts w:ascii="Times New Roman" w:eastAsia="Times New Roman" w:hAnsi="Times New Roman"/>
          <w:color w:val="000000" w:themeColor="text1"/>
          <w:sz w:val="24"/>
          <w:szCs w:val="24"/>
          <w:lang w:eastAsia="ru-RU"/>
        </w:rPr>
        <w:t xml:space="preserve"> № ПП-87-р «Об утверждении Перечня нормативных документов, включаемых в проекты долгосрочных инвестиционных соглашений, концессионных соглашений, в договоры на выполнение работ по проведению инженерных изысканий, подготовке технико-экономического обоснования, проектированию, строительству, реконструкции, капитальному ремонту, ремонту, содержанию автомобильных дорог и комплексному обустройству, по подготовке территорий строительства и на оказание услуг по строительному контролю на объектах Государственной компании «Российские автомобильные дороги»</w:t>
      </w:r>
      <w:r>
        <w:rPr>
          <w:rFonts w:ascii="Times New Roman" w:eastAsia="Times New Roman" w:hAnsi="Times New Roman"/>
          <w:color w:val="000000" w:themeColor="text1"/>
          <w:sz w:val="24"/>
          <w:szCs w:val="24"/>
          <w:lang w:eastAsia="ru-RU"/>
        </w:rPr>
        <w:t>.</w:t>
      </w:r>
    </w:p>
    <w:p w:rsidR="00FF3A78" w:rsidRDefault="00FF3A78" w:rsidP="00FF3A78">
      <w:pPr>
        <w:spacing w:after="0" w:line="240" w:lineRule="auto"/>
        <w:ind w:firstLine="709"/>
        <w:jc w:val="both"/>
        <w:rPr>
          <w:rFonts w:ascii="Times New Roman" w:eastAsia="Times New Roman" w:hAnsi="Times New Roman"/>
          <w:color w:val="000000" w:themeColor="text1"/>
          <w:sz w:val="24"/>
          <w:szCs w:val="24"/>
          <w:lang w:eastAsia="ru-RU"/>
        </w:rPr>
      </w:pPr>
    </w:p>
    <w:tbl>
      <w:tblPr>
        <w:tblW w:w="991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bottom w:w="28" w:type="dxa"/>
          <w:right w:w="142" w:type="dxa"/>
        </w:tblCellMar>
        <w:tblLook w:val="0000" w:firstRow="0" w:lastRow="0" w:firstColumn="0" w:lastColumn="0" w:noHBand="0" w:noVBand="0"/>
      </w:tblPr>
      <w:tblGrid>
        <w:gridCol w:w="699"/>
        <w:gridCol w:w="1985"/>
        <w:gridCol w:w="7229"/>
      </w:tblGrid>
      <w:tr w:rsidR="00FF3A78" w:rsidRPr="00FF3A78" w:rsidTr="00687DC7">
        <w:trPr>
          <w:cantSplit/>
          <w:trHeight w:val="20"/>
          <w:tblHeader/>
          <w:jc w:val="center"/>
        </w:trPr>
        <w:tc>
          <w:tcPr>
            <w:tcW w:w="699" w:type="dxa"/>
            <w:tcBorders>
              <w:top w:val="single" w:sz="8" w:space="0" w:color="auto"/>
              <w:bottom w:val="single" w:sz="8" w:space="0" w:color="auto"/>
              <w:right w:val="single" w:sz="8" w:space="0" w:color="auto"/>
            </w:tcBorders>
            <w:shd w:val="clear" w:color="auto" w:fill="auto"/>
          </w:tcPr>
          <w:p w:rsidR="00FF3A78" w:rsidRPr="00FF3A78" w:rsidRDefault="00FF3A78" w:rsidP="00FF3A78">
            <w:pPr>
              <w:spacing w:after="0" w:line="240" w:lineRule="auto"/>
              <w:contextualSpacing/>
              <w:rPr>
                <w:rFonts w:ascii="Times New Roman" w:eastAsia="Times New Roman" w:hAnsi="Times New Roman"/>
                <w:b/>
                <w:bCs/>
                <w:sz w:val="20"/>
                <w:lang w:eastAsia="ru-RU"/>
              </w:rPr>
            </w:pPr>
            <w:r w:rsidRPr="00FF3A78">
              <w:rPr>
                <w:rFonts w:ascii="Times New Roman" w:eastAsia="Times New Roman" w:hAnsi="Times New Roman"/>
                <w:b/>
                <w:bCs/>
                <w:sz w:val="20"/>
                <w:lang w:eastAsia="ru-RU"/>
              </w:rPr>
              <w:t>№</w:t>
            </w:r>
          </w:p>
          <w:p w:rsidR="00FF3A78" w:rsidRPr="00FF3A78" w:rsidRDefault="00FF3A78" w:rsidP="00FF3A78">
            <w:pPr>
              <w:spacing w:after="0" w:line="240" w:lineRule="auto"/>
              <w:ind w:left="-100" w:firstLine="100"/>
              <w:contextualSpacing/>
              <w:rPr>
                <w:rFonts w:ascii="Times New Roman" w:eastAsia="Times New Roman" w:hAnsi="Times New Roman"/>
                <w:b/>
                <w:bCs/>
                <w:sz w:val="20"/>
                <w:lang w:eastAsia="ru-RU"/>
              </w:rPr>
            </w:pPr>
            <w:r w:rsidRPr="00FF3A78">
              <w:rPr>
                <w:rFonts w:ascii="Times New Roman" w:eastAsia="Times New Roman" w:hAnsi="Times New Roman"/>
                <w:b/>
                <w:bCs/>
                <w:sz w:val="20"/>
                <w:lang w:eastAsia="ru-RU"/>
              </w:rPr>
              <w:t>п/п</w:t>
            </w:r>
          </w:p>
        </w:tc>
        <w:tc>
          <w:tcPr>
            <w:tcW w:w="1985" w:type="dxa"/>
            <w:tcBorders>
              <w:top w:val="single" w:sz="8" w:space="0" w:color="auto"/>
              <w:left w:val="single" w:sz="8" w:space="0" w:color="auto"/>
              <w:bottom w:val="single" w:sz="8" w:space="0" w:color="auto"/>
              <w:right w:val="single" w:sz="8" w:space="0" w:color="auto"/>
            </w:tcBorders>
            <w:shd w:val="clear" w:color="auto" w:fill="auto"/>
          </w:tcPr>
          <w:p w:rsidR="00FF3A78" w:rsidRPr="00FF3A78" w:rsidRDefault="00FF3A78" w:rsidP="00FF3A78">
            <w:pPr>
              <w:spacing w:after="0" w:line="240" w:lineRule="auto"/>
              <w:contextualSpacing/>
              <w:jc w:val="center"/>
              <w:rPr>
                <w:rFonts w:ascii="Times New Roman" w:eastAsia="Times New Roman" w:hAnsi="Times New Roman"/>
                <w:b/>
                <w:bCs/>
                <w:sz w:val="20"/>
                <w:lang w:eastAsia="ru-RU"/>
              </w:rPr>
            </w:pPr>
            <w:r w:rsidRPr="00FF3A78">
              <w:rPr>
                <w:rFonts w:ascii="Times New Roman" w:eastAsia="Times New Roman" w:hAnsi="Times New Roman"/>
                <w:b/>
                <w:bCs/>
                <w:sz w:val="20"/>
                <w:lang w:eastAsia="ru-RU"/>
              </w:rPr>
              <w:t xml:space="preserve">Обозначение </w:t>
            </w:r>
            <w:r w:rsidRPr="00FF3A78">
              <w:rPr>
                <w:rFonts w:ascii="Times New Roman" w:eastAsia="Times New Roman" w:hAnsi="Times New Roman"/>
                <w:b/>
                <w:bCs/>
                <w:sz w:val="20"/>
                <w:lang w:eastAsia="ru-RU"/>
              </w:rPr>
              <w:br/>
              <w:t>нормативного документа</w:t>
            </w:r>
          </w:p>
        </w:tc>
        <w:tc>
          <w:tcPr>
            <w:tcW w:w="7229" w:type="dxa"/>
            <w:tcBorders>
              <w:top w:val="single" w:sz="8" w:space="0" w:color="auto"/>
              <w:left w:val="single" w:sz="8" w:space="0" w:color="auto"/>
              <w:bottom w:val="single" w:sz="8" w:space="0" w:color="auto"/>
            </w:tcBorders>
            <w:shd w:val="clear" w:color="auto" w:fill="auto"/>
            <w:vAlign w:val="center"/>
          </w:tcPr>
          <w:p w:rsidR="00FF3A78" w:rsidRPr="00FF3A78" w:rsidRDefault="00FF3A78" w:rsidP="00FF3A78">
            <w:pPr>
              <w:widowControl w:val="0"/>
              <w:autoSpaceDE w:val="0"/>
              <w:autoSpaceDN w:val="0"/>
              <w:adjustRightInd w:val="0"/>
              <w:spacing w:after="0" w:line="240" w:lineRule="auto"/>
              <w:contextualSpacing/>
              <w:jc w:val="center"/>
              <w:outlineLvl w:val="4"/>
              <w:rPr>
                <w:rFonts w:ascii="Times New Roman" w:eastAsia="Times New Roman" w:hAnsi="Times New Roman"/>
                <w:b/>
                <w:bCs/>
                <w:iCs/>
                <w:sz w:val="20"/>
                <w:lang w:eastAsia="ru-RU"/>
              </w:rPr>
            </w:pPr>
            <w:r w:rsidRPr="00FF3A78">
              <w:rPr>
                <w:rFonts w:ascii="Times New Roman" w:eastAsia="Times New Roman" w:hAnsi="Times New Roman"/>
                <w:b/>
                <w:bCs/>
                <w:iCs/>
                <w:sz w:val="20"/>
                <w:lang w:eastAsia="ru-RU"/>
              </w:rPr>
              <w:t>Наименование нормативного документа</w:t>
            </w:r>
          </w:p>
        </w:tc>
      </w:tr>
      <w:tr w:rsidR="00FF3A78" w:rsidRPr="00FF3A78" w:rsidTr="00FF3A78">
        <w:trPr>
          <w:cantSplit/>
          <w:trHeight w:val="20"/>
          <w:jc w:val="center"/>
        </w:trPr>
        <w:tc>
          <w:tcPr>
            <w:tcW w:w="9913" w:type="dxa"/>
            <w:gridSpan w:val="3"/>
            <w:shd w:val="clear" w:color="auto" w:fill="auto"/>
            <w:vAlign w:val="center"/>
          </w:tcPr>
          <w:p w:rsidR="00FF3A78" w:rsidRPr="00FF3A78" w:rsidRDefault="00FF3A78" w:rsidP="00FF3A78">
            <w:pPr>
              <w:spacing w:after="0" w:line="240" w:lineRule="auto"/>
              <w:contextualSpacing/>
              <w:jc w:val="center"/>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СТАНДАРТЫ</w:t>
            </w:r>
          </w:p>
        </w:tc>
      </w:tr>
      <w:tr w:rsidR="00FF3A78" w:rsidRPr="00FF3A78" w:rsidTr="00687DC7">
        <w:trPr>
          <w:cantSplit/>
          <w:trHeight w:val="20"/>
          <w:jc w:val="center"/>
        </w:trPr>
        <w:tc>
          <w:tcPr>
            <w:tcW w:w="699" w:type="dxa"/>
            <w:shd w:val="clear" w:color="auto" w:fill="auto"/>
          </w:tcPr>
          <w:p w:rsidR="00FF3A78" w:rsidRPr="00FF3A78" w:rsidRDefault="00FF3A78" w:rsidP="00FF3A78">
            <w:pPr>
              <w:tabs>
                <w:tab w:val="num" w:pos="900"/>
              </w:tabs>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1.</w:t>
            </w: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12.1.010-76</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Система стандартов безопасности труда. Взрывобезопасность. Общие требования</w:t>
            </w:r>
          </w:p>
        </w:tc>
      </w:tr>
      <w:tr w:rsidR="00FF3A78" w:rsidRPr="00FF3A78" w:rsidTr="00687DC7">
        <w:trPr>
          <w:cantSplit/>
          <w:trHeight w:val="20"/>
          <w:jc w:val="center"/>
        </w:trPr>
        <w:tc>
          <w:tcPr>
            <w:tcW w:w="699" w:type="dxa"/>
            <w:shd w:val="clear" w:color="auto" w:fill="auto"/>
          </w:tcPr>
          <w:p w:rsidR="00FF3A78" w:rsidRPr="00FF3A78" w:rsidRDefault="00FF3A78" w:rsidP="00FF3A78">
            <w:pPr>
              <w:tabs>
                <w:tab w:val="num" w:pos="900"/>
              </w:tabs>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2.</w:t>
            </w: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17.4.3.02-85</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Охрана природы. Почвы. Требования к охране плодородного слоя почвы при производстве земляных работ</w:t>
            </w:r>
          </w:p>
        </w:tc>
      </w:tr>
      <w:tr w:rsidR="00FF3A78" w:rsidRPr="00FF3A78" w:rsidTr="00687DC7">
        <w:trPr>
          <w:cantSplit/>
          <w:trHeight w:val="20"/>
          <w:jc w:val="center"/>
        </w:trPr>
        <w:tc>
          <w:tcPr>
            <w:tcW w:w="699" w:type="dxa"/>
            <w:shd w:val="clear" w:color="auto" w:fill="auto"/>
          </w:tcPr>
          <w:p w:rsidR="00FF3A78" w:rsidRPr="00FF3A78" w:rsidRDefault="00FF3A78" w:rsidP="00FF3A78">
            <w:pPr>
              <w:tabs>
                <w:tab w:val="num" w:pos="900"/>
              </w:tabs>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3.</w:t>
            </w: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17.4.3.03-85</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Охрана природы. Почвы. Общие требования к методам определения загрязняющих веществ</w:t>
            </w:r>
          </w:p>
        </w:tc>
      </w:tr>
      <w:tr w:rsidR="00FF3A78" w:rsidRPr="00FF3A78" w:rsidTr="00687DC7">
        <w:trPr>
          <w:cantSplit/>
          <w:trHeight w:val="20"/>
          <w:jc w:val="center"/>
        </w:trPr>
        <w:tc>
          <w:tcPr>
            <w:tcW w:w="699" w:type="dxa"/>
            <w:shd w:val="clear" w:color="auto" w:fill="auto"/>
          </w:tcPr>
          <w:p w:rsidR="00FF3A78" w:rsidRPr="00FF3A78" w:rsidRDefault="00FF3A78" w:rsidP="00FF3A78">
            <w:pPr>
              <w:tabs>
                <w:tab w:val="num" w:pos="900"/>
              </w:tabs>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4.</w:t>
            </w: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17.4.3.04-85</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Почвы. Общие требования к контролю и охране от загрязнения </w:t>
            </w:r>
          </w:p>
        </w:tc>
      </w:tr>
      <w:tr w:rsidR="00FF3A78" w:rsidRPr="00FF3A78" w:rsidTr="00687DC7">
        <w:trPr>
          <w:cantSplit/>
          <w:trHeight w:val="20"/>
          <w:jc w:val="center"/>
        </w:trPr>
        <w:tc>
          <w:tcPr>
            <w:tcW w:w="699" w:type="dxa"/>
            <w:shd w:val="clear" w:color="auto" w:fill="auto"/>
          </w:tcPr>
          <w:p w:rsidR="00FF3A78" w:rsidRPr="00FF3A78" w:rsidRDefault="00FF3A78" w:rsidP="00FF3A78">
            <w:pPr>
              <w:tabs>
                <w:tab w:val="num" w:pos="900"/>
              </w:tabs>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5.</w:t>
            </w: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ГОСТ 17.4.4.02-2017</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Охрана природы. Почвы. Методы отбора и подготовки проб для химического, бактериологического, гельминтологического анализа</w:t>
            </w:r>
          </w:p>
        </w:tc>
      </w:tr>
      <w:tr w:rsidR="00FF3A78" w:rsidRPr="00FF3A78" w:rsidTr="00687DC7">
        <w:trPr>
          <w:cantSplit/>
          <w:trHeight w:val="20"/>
          <w:jc w:val="center"/>
        </w:trPr>
        <w:tc>
          <w:tcPr>
            <w:tcW w:w="699" w:type="dxa"/>
            <w:shd w:val="clear" w:color="auto" w:fill="auto"/>
          </w:tcPr>
          <w:p w:rsidR="00FF3A78" w:rsidRPr="00FF3A78" w:rsidRDefault="00FF3A78" w:rsidP="00FF3A78">
            <w:pPr>
              <w:tabs>
                <w:tab w:val="num" w:pos="900"/>
              </w:tabs>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6.</w:t>
            </w: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ГОСТ 17.4.3.01-2017</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Охрана природы. Почвы. Общие требования к отбору проб</w:t>
            </w:r>
          </w:p>
        </w:tc>
      </w:tr>
      <w:tr w:rsidR="00FF3A78" w:rsidRPr="00FF3A78" w:rsidTr="00687DC7">
        <w:trPr>
          <w:cantSplit/>
          <w:trHeight w:val="20"/>
          <w:jc w:val="center"/>
        </w:trPr>
        <w:tc>
          <w:tcPr>
            <w:tcW w:w="699" w:type="dxa"/>
            <w:shd w:val="clear" w:color="auto" w:fill="auto"/>
          </w:tcPr>
          <w:p w:rsidR="00FF3A78" w:rsidRPr="00FF3A78" w:rsidRDefault="00FF3A78" w:rsidP="00FF3A78">
            <w:pPr>
              <w:tabs>
                <w:tab w:val="num" w:pos="900"/>
              </w:tabs>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7.</w:t>
            </w: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17.5.3.05-84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Охрана природы. Рекультивация земель. Общие требования к землеванию</w:t>
            </w:r>
          </w:p>
        </w:tc>
      </w:tr>
      <w:tr w:rsidR="00FF3A78" w:rsidRPr="00FF3A78" w:rsidTr="00687DC7">
        <w:trPr>
          <w:cantSplit/>
          <w:trHeight w:val="20"/>
          <w:jc w:val="center"/>
        </w:trPr>
        <w:tc>
          <w:tcPr>
            <w:tcW w:w="699" w:type="dxa"/>
            <w:shd w:val="clear" w:color="auto" w:fill="auto"/>
          </w:tcPr>
          <w:p w:rsidR="00FF3A78" w:rsidRPr="00FF3A78" w:rsidRDefault="00FF3A78" w:rsidP="00FF3A78">
            <w:pPr>
              <w:tabs>
                <w:tab w:val="num" w:pos="900"/>
              </w:tabs>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8.</w:t>
            </w: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ГОСТ 21.701-2013</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Система проектной документации для строительства (СПДС). Правила выполнения рабочей документации автомобильных дорог</w:t>
            </w:r>
          </w:p>
        </w:tc>
      </w:tr>
      <w:tr w:rsidR="00FF3A78" w:rsidRPr="00FF3A78" w:rsidTr="00687DC7">
        <w:trPr>
          <w:cantSplit/>
          <w:trHeight w:val="20"/>
          <w:jc w:val="center"/>
        </w:trPr>
        <w:tc>
          <w:tcPr>
            <w:tcW w:w="699" w:type="dxa"/>
            <w:shd w:val="clear" w:color="auto" w:fill="auto"/>
          </w:tcPr>
          <w:p w:rsidR="00FF3A78" w:rsidRPr="00FF3A78" w:rsidRDefault="00FF3A78" w:rsidP="00FF3A78">
            <w:pPr>
              <w:tabs>
                <w:tab w:val="num" w:pos="900"/>
              </w:tabs>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9.</w:t>
            </w: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ГОСТ 21.502-2016</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Система проектной документации для строительства (СПДС). Правила выполнения рабочей документации металлических конструкций</w:t>
            </w:r>
          </w:p>
        </w:tc>
      </w:tr>
      <w:tr w:rsidR="00FF3A78" w:rsidRPr="00FF3A78" w:rsidTr="00687DC7">
        <w:trPr>
          <w:cantSplit/>
          <w:trHeight w:val="20"/>
          <w:jc w:val="center"/>
        </w:trPr>
        <w:tc>
          <w:tcPr>
            <w:tcW w:w="699" w:type="dxa"/>
            <w:shd w:val="clear" w:color="auto" w:fill="auto"/>
          </w:tcPr>
          <w:p w:rsidR="00FF3A78" w:rsidRPr="00FF3A78" w:rsidRDefault="00FF3A78" w:rsidP="00FF3A78">
            <w:pPr>
              <w:tabs>
                <w:tab w:val="num" w:pos="900"/>
              </w:tabs>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10.</w:t>
            </w: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Р 21.1101-2013</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Система проектной документации для строительства (СПДС). Основные требования к проектной и рабочей документации (с Поправкой)</w:t>
            </w:r>
          </w:p>
        </w:tc>
      </w:tr>
      <w:tr w:rsidR="00FF3A78" w:rsidRPr="00FF3A78" w:rsidTr="00687DC7">
        <w:trPr>
          <w:cantSplit/>
          <w:trHeight w:val="20"/>
          <w:jc w:val="center"/>
        </w:trPr>
        <w:tc>
          <w:tcPr>
            <w:tcW w:w="699" w:type="dxa"/>
            <w:shd w:val="clear" w:color="auto" w:fill="auto"/>
          </w:tcPr>
          <w:p w:rsidR="00FF3A78" w:rsidRPr="00FF3A78" w:rsidRDefault="00FF3A78" w:rsidP="00FF3A78">
            <w:pPr>
              <w:tabs>
                <w:tab w:val="num" w:pos="900"/>
              </w:tabs>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11.</w:t>
            </w: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bCs/>
                <w:lang w:eastAsia="ru-RU"/>
              </w:rPr>
              <w:t>ГОСТ 310.1-76</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bCs/>
                <w:spacing w:val="-2"/>
                <w:lang w:eastAsia="ru-RU"/>
              </w:rPr>
              <w:t>Цементы. Методы испытаний. Общие положения</w:t>
            </w:r>
          </w:p>
        </w:tc>
      </w:tr>
      <w:tr w:rsidR="00FF3A78" w:rsidRPr="00FF3A78" w:rsidTr="00687DC7">
        <w:trPr>
          <w:cantSplit/>
          <w:trHeight w:val="20"/>
          <w:jc w:val="center"/>
        </w:trPr>
        <w:tc>
          <w:tcPr>
            <w:tcW w:w="699" w:type="dxa"/>
            <w:shd w:val="clear" w:color="auto" w:fill="auto"/>
          </w:tcPr>
          <w:p w:rsidR="00FF3A78" w:rsidRPr="00FF3A78" w:rsidRDefault="00FF3A78" w:rsidP="00FF3A78">
            <w:pPr>
              <w:tabs>
                <w:tab w:val="num" w:pos="900"/>
              </w:tabs>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12.</w:t>
            </w: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bCs/>
                <w:lang w:eastAsia="ru-RU"/>
              </w:rPr>
              <w:t>ГОСТ 310.2-76</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bCs/>
                <w:spacing w:val="-2"/>
                <w:lang w:eastAsia="ru-RU"/>
              </w:rPr>
              <w:t>Цементы. Методы определение тонкости помола</w:t>
            </w:r>
          </w:p>
        </w:tc>
      </w:tr>
      <w:tr w:rsidR="00FF3A78" w:rsidRPr="00FF3A78" w:rsidTr="00687DC7">
        <w:trPr>
          <w:cantSplit/>
          <w:trHeight w:val="20"/>
          <w:jc w:val="center"/>
        </w:trPr>
        <w:tc>
          <w:tcPr>
            <w:tcW w:w="699" w:type="dxa"/>
            <w:shd w:val="clear" w:color="auto" w:fill="auto"/>
          </w:tcPr>
          <w:p w:rsidR="00FF3A78" w:rsidRPr="00FF3A78" w:rsidRDefault="00FF3A78" w:rsidP="00FF3A78">
            <w:pPr>
              <w:tabs>
                <w:tab w:val="num" w:pos="900"/>
              </w:tabs>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13.</w:t>
            </w: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310.3-76</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Цементы. Методы определения нормальной густоты, сроков схватывания и равномерности изменения объема</w:t>
            </w:r>
          </w:p>
        </w:tc>
      </w:tr>
      <w:tr w:rsidR="00FF3A78" w:rsidRPr="00FF3A78" w:rsidTr="00687DC7">
        <w:trPr>
          <w:cantSplit/>
          <w:trHeight w:val="20"/>
          <w:jc w:val="center"/>
        </w:trPr>
        <w:tc>
          <w:tcPr>
            <w:tcW w:w="699" w:type="dxa"/>
            <w:shd w:val="clear" w:color="auto" w:fill="auto"/>
          </w:tcPr>
          <w:p w:rsidR="00FF3A78" w:rsidRPr="00FF3A78" w:rsidRDefault="00FF3A78" w:rsidP="00FF3A78">
            <w:pPr>
              <w:tabs>
                <w:tab w:val="num" w:pos="900"/>
              </w:tabs>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14.</w:t>
            </w: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310.4-81</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Цементы. Методы определения предела прочности при изгибе и сжатии</w:t>
            </w:r>
          </w:p>
        </w:tc>
      </w:tr>
      <w:tr w:rsidR="00FF3A78" w:rsidRPr="00FF3A78" w:rsidTr="00687DC7">
        <w:trPr>
          <w:cantSplit/>
          <w:trHeight w:val="20"/>
          <w:jc w:val="center"/>
        </w:trPr>
        <w:tc>
          <w:tcPr>
            <w:tcW w:w="699" w:type="dxa"/>
            <w:shd w:val="clear" w:color="auto" w:fill="auto"/>
          </w:tcPr>
          <w:p w:rsidR="00FF3A78" w:rsidRPr="00FF3A78" w:rsidRDefault="00FF3A78" w:rsidP="00FF3A78">
            <w:pPr>
              <w:tabs>
                <w:tab w:val="num" w:pos="900"/>
              </w:tabs>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15.</w:t>
            </w: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310.5-88</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Цементы. Метод определения тепловыделения</w:t>
            </w:r>
          </w:p>
        </w:tc>
      </w:tr>
      <w:tr w:rsidR="00FF3A78" w:rsidRPr="00FF3A78" w:rsidTr="00687DC7">
        <w:trPr>
          <w:cantSplit/>
          <w:trHeight w:val="20"/>
          <w:jc w:val="center"/>
        </w:trPr>
        <w:tc>
          <w:tcPr>
            <w:tcW w:w="699" w:type="dxa"/>
            <w:shd w:val="clear" w:color="auto" w:fill="auto"/>
          </w:tcPr>
          <w:p w:rsidR="00FF3A78" w:rsidRPr="00FF3A78" w:rsidRDefault="00FF3A78" w:rsidP="00FF3A78">
            <w:pPr>
              <w:tabs>
                <w:tab w:val="num" w:pos="900"/>
              </w:tabs>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16.</w:t>
            </w: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310.6-85</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Цементы. Метод определения водоотделения</w:t>
            </w:r>
          </w:p>
        </w:tc>
      </w:tr>
      <w:tr w:rsidR="00FF3A78" w:rsidRPr="00FF3A78" w:rsidTr="00687DC7">
        <w:trPr>
          <w:cantSplit/>
          <w:trHeight w:val="20"/>
          <w:jc w:val="center"/>
        </w:trPr>
        <w:tc>
          <w:tcPr>
            <w:tcW w:w="699" w:type="dxa"/>
            <w:shd w:val="clear" w:color="auto" w:fill="auto"/>
          </w:tcPr>
          <w:p w:rsidR="00FF3A78" w:rsidRPr="00FF3A78" w:rsidRDefault="00FF3A78" w:rsidP="00FF3A78">
            <w:pPr>
              <w:tabs>
                <w:tab w:val="num" w:pos="900"/>
              </w:tabs>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17.</w:t>
            </w: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2517-2012</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Нефть и нефтепродукты. Методы отбора проб</w:t>
            </w:r>
          </w:p>
        </w:tc>
      </w:tr>
      <w:tr w:rsidR="00FF3A78" w:rsidRPr="00FF3A78" w:rsidTr="00687DC7">
        <w:trPr>
          <w:cantSplit/>
          <w:trHeight w:val="20"/>
          <w:jc w:val="center"/>
        </w:trPr>
        <w:tc>
          <w:tcPr>
            <w:tcW w:w="699" w:type="dxa"/>
            <w:shd w:val="clear" w:color="auto" w:fill="auto"/>
          </w:tcPr>
          <w:p w:rsidR="00FF3A78" w:rsidRPr="00FF3A78" w:rsidRDefault="00FF3A78" w:rsidP="00FF3A78">
            <w:pPr>
              <w:tabs>
                <w:tab w:val="num" w:pos="900"/>
              </w:tabs>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18.</w:t>
            </w: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3344-83</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Щебень и песок шлаковые для дорожного строительства. Технические условия</w:t>
            </w:r>
          </w:p>
        </w:tc>
      </w:tr>
      <w:tr w:rsidR="00FF3A78" w:rsidRPr="00FF3A78" w:rsidTr="00687DC7">
        <w:trPr>
          <w:cantSplit/>
          <w:trHeight w:val="20"/>
          <w:jc w:val="center"/>
        </w:trPr>
        <w:tc>
          <w:tcPr>
            <w:tcW w:w="699" w:type="dxa"/>
            <w:shd w:val="clear" w:color="auto" w:fill="auto"/>
          </w:tcPr>
          <w:p w:rsidR="00FF3A78" w:rsidRPr="00FF3A78" w:rsidRDefault="00FF3A78" w:rsidP="00FF3A78">
            <w:pPr>
              <w:tabs>
                <w:tab w:val="num" w:pos="900"/>
              </w:tabs>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19.</w:t>
            </w: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ГОСТ 4333-2014 (ISO 2592:2000)</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Нефтепродукты. Методы определения температур вспышки и воспламенения в открытом тигле</w:t>
            </w:r>
          </w:p>
        </w:tc>
      </w:tr>
      <w:tr w:rsidR="00FF3A78" w:rsidRPr="00FF3A78" w:rsidTr="00687DC7">
        <w:trPr>
          <w:cantSplit/>
          <w:trHeight w:val="20"/>
          <w:jc w:val="center"/>
        </w:trPr>
        <w:tc>
          <w:tcPr>
            <w:tcW w:w="699" w:type="dxa"/>
            <w:shd w:val="clear" w:color="auto" w:fill="auto"/>
          </w:tcPr>
          <w:p w:rsidR="00FF3A78" w:rsidRPr="00FF3A78" w:rsidRDefault="00FF3A78" w:rsidP="00FF3A78">
            <w:pPr>
              <w:tabs>
                <w:tab w:val="num" w:pos="900"/>
              </w:tabs>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20.</w:t>
            </w: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lang w:eastAsia="ru-RU"/>
              </w:rPr>
              <w:t>ГОСТ 5180-2015</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Грунты. Методы лабораторного определения физических характеристик</w:t>
            </w:r>
          </w:p>
        </w:tc>
      </w:tr>
      <w:tr w:rsidR="00FF3A78" w:rsidRPr="00FF3A78" w:rsidTr="00687DC7">
        <w:trPr>
          <w:cantSplit/>
          <w:trHeight w:val="20"/>
          <w:jc w:val="center"/>
        </w:trPr>
        <w:tc>
          <w:tcPr>
            <w:tcW w:w="699" w:type="dxa"/>
            <w:shd w:val="clear" w:color="auto" w:fill="auto"/>
          </w:tcPr>
          <w:p w:rsidR="00FF3A78" w:rsidRPr="00FF3A78" w:rsidRDefault="00FF3A78" w:rsidP="00FF3A78">
            <w:pPr>
              <w:tabs>
                <w:tab w:val="num" w:pos="900"/>
              </w:tabs>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21.</w:t>
            </w: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color w:val="000000"/>
                <w:lang w:eastAsia="ru-RU"/>
              </w:rPr>
              <w:t>ГОСТ 32018-2012</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color w:val="000000"/>
                <w:spacing w:val="-2"/>
                <w:lang w:eastAsia="ru-RU"/>
              </w:rPr>
              <w:t>Изделия строительно-дорожные из природного камня. Технические условия</w:t>
            </w:r>
          </w:p>
        </w:tc>
      </w:tr>
      <w:tr w:rsidR="00FF3A78" w:rsidRPr="00FF3A78" w:rsidTr="00687DC7">
        <w:trPr>
          <w:cantSplit/>
          <w:trHeight w:val="20"/>
          <w:jc w:val="center"/>
        </w:trPr>
        <w:tc>
          <w:tcPr>
            <w:tcW w:w="699" w:type="dxa"/>
            <w:shd w:val="clear" w:color="auto" w:fill="auto"/>
          </w:tcPr>
          <w:p w:rsidR="00FF3A78" w:rsidRPr="00FF3A78" w:rsidRDefault="00FF3A78" w:rsidP="00FF3A78">
            <w:pPr>
              <w:tabs>
                <w:tab w:val="num" w:pos="900"/>
              </w:tabs>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22.</w:t>
            </w: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iCs/>
                <w:lang w:eastAsia="ru-RU"/>
              </w:rPr>
              <w:t>ГОСТ 7473-2010</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iCs/>
                <w:lang w:eastAsia="ru-RU"/>
              </w:rPr>
              <w:t>Смеси бетонные. Технические условия</w:t>
            </w:r>
          </w:p>
        </w:tc>
      </w:tr>
      <w:tr w:rsidR="00FF3A78" w:rsidRPr="00FF3A78" w:rsidTr="00687DC7">
        <w:trPr>
          <w:cantSplit/>
          <w:trHeight w:val="20"/>
          <w:jc w:val="center"/>
        </w:trPr>
        <w:tc>
          <w:tcPr>
            <w:tcW w:w="699" w:type="dxa"/>
            <w:shd w:val="clear" w:color="auto" w:fill="auto"/>
          </w:tcPr>
          <w:p w:rsidR="00FF3A78" w:rsidRPr="00FF3A78" w:rsidRDefault="00FF3A78" w:rsidP="00FF3A78">
            <w:pPr>
              <w:tabs>
                <w:tab w:val="num" w:pos="900"/>
              </w:tabs>
              <w:spacing w:after="0" w:line="240" w:lineRule="auto"/>
              <w:contextualSpacing/>
              <w:jc w:val="center"/>
              <w:rPr>
                <w:rFonts w:ascii="Times New Roman" w:eastAsia="Times New Roman" w:hAnsi="Times New Roman"/>
                <w:bCs/>
                <w:lang w:eastAsia="ru-RU"/>
              </w:rPr>
            </w:pPr>
            <w:r w:rsidRPr="00FF3A78">
              <w:rPr>
                <w:rFonts w:ascii="Times New Roman" w:eastAsia="Times New Roman" w:hAnsi="Times New Roman"/>
                <w:bCs/>
                <w:lang w:eastAsia="ru-RU"/>
              </w:rPr>
              <w:t>23.</w:t>
            </w: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8267-93</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Щебень и гравий из плотных горных пород для строительных работ. Технические условия</w:t>
            </w:r>
          </w:p>
        </w:tc>
      </w:tr>
      <w:tr w:rsidR="00FF3A78" w:rsidRPr="00FF3A78" w:rsidTr="00687DC7">
        <w:trPr>
          <w:cantSplit/>
          <w:trHeight w:val="20"/>
          <w:jc w:val="center"/>
        </w:trPr>
        <w:tc>
          <w:tcPr>
            <w:tcW w:w="699" w:type="dxa"/>
            <w:shd w:val="clear" w:color="auto" w:fill="auto"/>
          </w:tcPr>
          <w:p w:rsidR="00FF3A78" w:rsidRPr="00FF3A78" w:rsidRDefault="00FF3A78" w:rsidP="00FF3A78">
            <w:pPr>
              <w:tabs>
                <w:tab w:val="num" w:pos="900"/>
              </w:tabs>
              <w:spacing w:after="0" w:line="240" w:lineRule="auto"/>
              <w:contextualSpacing/>
              <w:jc w:val="center"/>
              <w:rPr>
                <w:rFonts w:ascii="Times New Roman" w:eastAsia="Times New Roman" w:hAnsi="Times New Roman"/>
                <w:bCs/>
                <w:lang w:eastAsia="ru-RU"/>
              </w:rPr>
            </w:pPr>
            <w:r w:rsidRPr="00FF3A78">
              <w:rPr>
                <w:rFonts w:ascii="Times New Roman" w:eastAsia="Times New Roman" w:hAnsi="Times New Roman"/>
                <w:bCs/>
                <w:lang w:eastAsia="ru-RU"/>
              </w:rPr>
              <w:t>24.</w:t>
            </w:r>
          </w:p>
        </w:tc>
        <w:tc>
          <w:tcPr>
            <w:tcW w:w="1985" w:type="dxa"/>
            <w:shd w:val="clear" w:color="auto" w:fill="auto"/>
          </w:tcPr>
          <w:p w:rsidR="00FF3A78" w:rsidRPr="00FF3A78" w:rsidRDefault="00FF3A78" w:rsidP="00FF3A78">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lang w:eastAsia="ru-RU"/>
              </w:rPr>
              <w:t>ГОСТ 8269.0-97</w:t>
            </w:r>
          </w:p>
        </w:tc>
        <w:tc>
          <w:tcPr>
            <w:tcW w:w="7229" w:type="dxa"/>
            <w:shd w:val="clear" w:color="auto" w:fill="auto"/>
          </w:tcPr>
          <w:p w:rsidR="00FF3A78" w:rsidRPr="00FF3A78" w:rsidRDefault="00FF3A78" w:rsidP="00FF3A78">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spacing w:val="-2"/>
                <w:lang w:eastAsia="ru-RU"/>
              </w:rPr>
              <w:t>Щебень и гравий из плотных горных пород и отходов промышленного производства для строительных работ. Методы физико-механических испытаний</w:t>
            </w:r>
          </w:p>
        </w:tc>
      </w:tr>
      <w:tr w:rsidR="00FF3A78" w:rsidRPr="00FF3A78" w:rsidTr="00687DC7">
        <w:trPr>
          <w:cantSplit/>
          <w:trHeight w:val="20"/>
          <w:jc w:val="center"/>
        </w:trPr>
        <w:tc>
          <w:tcPr>
            <w:tcW w:w="699" w:type="dxa"/>
            <w:shd w:val="clear" w:color="auto" w:fill="auto"/>
          </w:tcPr>
          <w:p w:rsidR="00FF3A78" w:rsidRPr="00FF3A78" w:rsidRDefault="00FF3A78" w:rsidP="00FF3A78">
            <w:pPr>
              <w:tabs>
                <w:tab w:val="num" w:pos="900"/>
              </w:tabs>
              <w:spacing w:after="0" w:line="240" w:lineRule="auto"/>
              <w:contextualSpacing/>
              <w:jc w:val="center"/>
              <w:rPr>
                <w:rFonts w:ascii="Times New Roman" w:eastAsia="Times New Roman" w:hAnsi="Times New Roman"/>
                <w:bCs/>
                <w:lang w:eastAsia="ru-RU"/>
              </w:rPr>
            </w:pPr>
            <w:r w:rsidRPr="00FF3A78">
              <w:rPr>
                <w:rFonts w:ascii="Times New Roman" w:eastAsia="Times New Roman" w:hAnsi="Times New Roman"/>
                <w:bCs/>
                <w:lang w:eastAsia="ru-RU"/>
              </w:rPr>
              <w:t>25.</w:t>
            </w: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8735-88</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Песок для строительных работ. Методы испытаний</w:t>
            </w:r>
          </w:p>
        </w:tc>
      </w:tr>
      <w:tr w:rsidR="00FF3A78" w:rsidRPr="00FF3A78" w:rsidTr="00687DC7">
        <w:trPr>
          <w:cantSplit/>
          <w:trHeight w:val="20"/>
          <w:jc w:val="center"/>
        </w:trPr>
        <w:tc>
          <w:tcPr>
            <w:tcW w:w="699" w:type="dxa"/>
            <w:shd w:val="clear" w:color="auto" w:fill="auto"/>
          </w:tcPr>
          <w:p w:rsidR="00FF3A78" w:rsidRPr="00FF3A78" w:rsidRDefault="00FF3A78" w:rsidP="00FF3A78">
            <w:pPr>
              <w:tabs>
                <w:tab w:val="num" w:pos="900"/>
              </w:tabs>
              <w:spacing w:after="0" w:line="240" w:lineRule="auto"/>
              <w:contextualSpacing/>
              <w:jc w:val="center"/>
              <w:rPr>
                <w:rFonts w:ascii="Times New Roman" w:eastAsia="Times New Roman" w:hAnsi="Times New Roman"/>
                <w:bCs/>
                <w:lang w:eastAsia="ru-RU"/>
              </w:rPr>
            </w:pPr>
            <w:r w:rsidRPr="00FF3A78">
              <w:rPr>
                <w:rFonts w:ascii="Times New Roman" w:eastAsia="Times New Roman" w:hAnsi="Times New Roman"/>
                <w:bCs/>
                <w:lang w:eastAsia="ru-RU"/>
              </w:rPr>
              <w:t>26.</w:t>
            </w: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lang w:eastAsia="ru-RU"/>
              </w:rPr>
              <w:t>ГОСТ 8736-2014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Песок для строительных работ. Технические условия</w:t>
            </w:r>
          </w:p>
        </w:tc>
      </w:tr>
      <w:tr w:rsidR="00FF3A78" w:rsidRPr="00FF3A78" w:rsidTr="00687DC7">
        <w:trPr>
          <w:cantSplit/>
          <w:trHeight w:val="20"/>
          <w:jc w:val="center"/>
        </w:trPr>
        <w:tc>
          <w:tcPr>
            <w:tcW w:w="699" w:type="dxa"/>
            <w:shd w:val="clear" w:color="auto" w:fill="auto"/>
          </w:tcPr>
          <w:p w:rsidR="00FF3A78" w:rsidRPr="00FF3A78" w:rsidRDefault="00FF3A78" w:rsidP="00FF3A78">
            <w:pPr>
              <w:tabs>
                <w:tab w:val="num" w:pos="900"/>
              </w:tabs>
              <w:spacing w:after="0" w:line="240" w:lineRule="auto"/>
              <w:jc w:val="center"/>
              <w:rPr>
                <w:rFonts w:ascii="Times New Roman" w:eastAsia="Times New Roman" w:hAnsi="Times New Roman"/>
                <w:bCs/>
                <w:lang w:eastAsia="ru-RU"/>
              </w:rPr>
            </w:pPr>
            <w:r w:rsidRPr="00FF3A78">
              <w:rPr>
                <w:rFonts w:ascii="Times New Roman" w:eastAsia="Times New Roman" w:hAnsi="Times New Roman"/>
                <w:bCs/>
                <w:lang w:eastAsia="ru-RU"/>
              </w:rPr>
              <w:t>27.</w:t>
            </w: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9128-2009</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Смеси асфальтобетонные дорожные, аэродромные и асфальтобетон. Технические условия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3"/>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color w:val="000000"/>
                <w:lang w:eastAsia="ru-RU"/>
              </w:rPr>
              <w:t>ГОСТ 10060-2012</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color w:val="000000"/>
                <w:spacing w:val="-2"/>
                <w:lang w:eastAsia="ru-RU"/>
              </w:rPr>
              <w:t xml:space="preserve">Бетоны. Методы определения морозостойкости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3"/>
              </w:numPr>
              <w:tabs>
                <w:tab w:val="num" w:pos="900"/>
              </w:tabs>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10178-85</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Портландцемент и шлакопортландцемент. Технические условия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3"/>
              </w:numPr>
              <w:tabs>
                <w:tab w:val="num" w:pos="900"/>
              </w:tabs>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color w:val="000000"/>
                <w:lang w:eastAsia="ru-RU"/>
              </w:rPr>
              <w:t>ГОСТ 10180-2012</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color w:val="000000"/>
                <w:spacing w:val="-2"/>
                <w:lang w:eastAsia="ru-RU"/>
              </w:rPr>
              <w:t xml:space="preserve">Бетоны. Методы определения прочности по контрольным образцам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3"/>
              </w:numPr>
              <w:tabs>
                <w:tab w:val="num" w:pos="900"/>
              </w:tabs>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szCs w:val="24"/>
                <w:lang w:eastAsia="ru-RU"/>
              </w:rPr>
              <w:t>ГОСТ 10181-2014</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Смеси бетонные. Методы испытаний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3"/>
              </w:numPr>
              <w:tabs>
                <w:tab w:val="num" w:pos="900"/>
              </w:tabs>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10832-2009</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Песок и щебень перлитовые вспученные. Технические условия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3"/>
              </w:numPr>
              <w:tabs>
                <w:tab w:val="num" w:pos="900"/>
              </w:tabs>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11052-74</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Цемент гипсоглиноземистый расширяющийся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3"/>
              </w:numPr>
              <w:tabs>
                <w:tab w:val="num" w:pos="900"/>
              </w:tabs>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11501-78</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Битумы нефтяные. Метод определения глубины проникания иглы</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3"/>
              </w:numPr>
              <w:tabs>
                <w:tab w:val="num" w:pos="900"/>
              </w:tabs>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11503-74</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Битумы нефтяные. Метод определения условной вязкости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3"/>
              </w:numPr>
              <w:tabs>
                <w:tab w:val="num" w:pos="900"/>
              </w:tabs>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11504-73</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Битумы нефтяные. Метод определения количества испарившегося разжижителя из жидких битумов</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3"/>
              </w:numPr>
              <w:tabs>
                <w:tab w:val="num" w:pos="900"/>
              </w:tabs>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11505-75</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Битумы нефтяные. Метод определения растяжимости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3"/>
              </w:numPr>
              <w:tabs>
                <w:tab w:val="num" w:pos="900"/>
              </w:tabs>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11506-73</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Битумы нефтяные. Метод определения температуры размягчения по кольцу и шару</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3"/>
              </w:numPr>
              <w:tabs>
                <w:tab w:val="num" w:pos="900"/>
              </w:tabs>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11507-78</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Битумы нефтяные. Метод определения температуры хрупкости по Фраасу</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3"/>
              </w:numPr>
              <w:tabs>
                <w:tab w:val="num" w:pos="900"/>
              </w:tabs>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11508-74</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Битумы нефтяные. Методы определения сцепления битума с мрамором и песком</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3"/>
              </w:numPr>
              <w:tabs>
                <w:tab w:val="num" w:pos="900"/>
              </w:tabs>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lang w:eastAsia="ru-RU"/>
              </w:rPr>
              <w:t>ГОСТ 12071-2014</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Грунты. Отбор, упаковка, транспортирование и хранение образцов</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3"/>
              </w:numPr>
              <w:tabs>
                <w:tab w:val="num" w:pos="900"/>
              </w:tabs>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12248-2010</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Грунты. Методы лабораторного определения характеристик прочности и деформируемости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3"/>
              </w:numPr>
              <w:tabs>
                <w:tab w:val="num" w:pos="900"/>
              </w:tabs>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lang w:eastAsia="ru-RU"/>
              </w:rPr>
              <w:t>ГОСТ 12536-2014</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Грунты. Методы лабораторного определения гранулометрического (зернового) и микроагрегатного состава</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3"/>
              </w:numPr>
              <w:tabs>
                <w:tab w:val="num" w:pos="900"/>
              </w:tabs>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12730.0-78</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Бетоны. Общие требования к методам определения плотности, влажности, водопоглощения, пористости и водонепроницаемости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3"/>
              </w:numPr>
              <w:tabs>
                <w:tab w:val="num" w:pos="900"/>
              </w:tabs>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12730.1-78</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Бетоны. Метод определения плотности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3"/>
              </w:numPr>
              <w:tabs>
                <w:tab w:val="num" w:pos="900"/>
              </w:tabs>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12730.2-78</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Бетоны. Метод определения влажности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3"/>
              </w:numPr>
              <w:tabs>
                <w:tab w:val="num" w:pos="900"/>
              </w:tabs>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12730.3-78</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Бетоны. Метод определения водопоглощения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3"/>
              </w:numPr>
              <w:tabs>
                <w:tab w:val="num" w:pos="900"/>
              </w:tabs>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12730.4-78</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Бетоны. Методы определения показателей пористости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3"/>
              </w:numPr>
              <w:tabs>
                <w:tab w:val="num" w:pos="900"/>
              </w:tabs>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12801-98</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Материалы на основе органических вяжущих для дорожного и аэродромного строительства. Методы испытаний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3"/>
              </w:numPr>
              <w:tabs>
                <w:tab w:val="num" w:pos="900"/>
              </w:tabs>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12852.0-77</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Бетон ячеистый. Общие требования к методам испытаний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3"/>
              </w:numPr>
              <w:tabs>
                <w:tab w:val="num" w:pos="900"/>
              </w:tabs>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12852.5-77</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Бетон ячеистый. Метод определения коэффициента паропроницаемости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3"/>
              </w:numPr>
              <w:tabs>
                <w:tab w:val="num" w:pos="900"/>
              </w:tabs>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12852.6-77</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Бетон ячеистый. Метод определения сорбционной влажности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3"/>
              </w:numPr>
              <w:tabs>
                <w:tab w:val="num" w:pos="900"/>
              </w:tabs>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48.</w:t>
            </w: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color w:val="000000"/>
                <w:lang w:eastAsia="ru-RU"/>
              </w:rPr>
              <w:t>ГОСТ 13015-2012</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color w:val="000000"/>
                <w:spacing w:val="-2"/>
                <w:lang w:eastAsia="ru-RU"/>
              </w:rPr>
              <w:t xml:space="preserve">Изделия железобетонные и бетонные для строительства. Общие технические требования. Правила приемки, маркировки, транспортирования и хранения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3"/>
              </w:numPr>
              <w:tabs>
                <w:tab w:val="num" w:pos="900"/>
              </w:tabs>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17789-72</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Битумы нефтяные. Метод определения содержания парафина</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3"/>
              </w:numPr>
              <w:tabs>
                <w:tab w:val="num" w:pos="900"/>
              </w:tabs>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18180-72</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Битумы нефтяные. Метод определения изменения массы после прогрева</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3"/>
              </w:numPr>
              <w:tabs>
                <w:tab w:val="num" w:pos="900"/>
              </w:tabs>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color w:val="000000"/>
                <w:lang w:eastAsia="ru-RU"/>
              </w:rPr>
              <w:t>ГОСТ 19804-2012</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color w:val="000000"/>
                <w:spacing w:val="-2"/>
                <w:lang w:eastAsia="ru-RU"/>
              </w:rPr>
              <w:t xml:space="preserve">Сваи железобетонные заводского изготовления. Технические условия  </w:t>
            </w:r>
          </w:p>
        </w:tc>
      </w:tr>
      <w:tr w:rsidR="00FF3A78" w:rsidRPr="00FF3A78" w:rsidTr="00687DC7">
        <w:trPr>
          <w:cantSplit/>
          <w:trHeight w:val="20"/>
          <w:jc w:val="center"/>
        </w:trPr>
        <w:tc>
          <w:tcPr>
            <w:tcW w:w="699" w:type="dxa"/>
            <w:shd w:val="clear" w:color="auto" w:fill="auto"/>
          </w:tcPr>
          <w:p w:rsidR="00FF3A78" w:rsidRPr="00FF3A78" w:rsidRDefault="00FF3A78" w:rsidP="00FF3A78">
            <w:pPr>
              <w:tabs>
                <w:tab w:val="num" w:pos="900"/>
              </w:tabs>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56.</w:t>
            </w: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color w:val="000000"/>
                <w:lang w:eastAsia="ru-RU"/>
              </w:rPr>
              <w:t>ГОСТ 19912-2012</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color w:val="000000"/>
                <w:spacing w:val="-2"/>
                <w:lang w:eastAsia="ru-RU"/>
              </w:rPr>
              <w:t>Грунты. Методы полевых испытаний статическим и динамическим зондированием</w:t>
            </w:r>
            <w:r w:rsidRPr="00FF3A78">
              <w:rPr>
                <w:rFonts w:eastAsia="Times New Roman"/>
                <w:color w:val="000000"/>
                <w:lang w:eastAsia="ru-RU"/>
              </w:rPr>
              <w:t xml:space="preserve"> </w:t>
            </w:r>
            <w:r w:rsidRPr="00FF3A78">
              <w:rPr>
                <w:rFonts w:ascii="Times New Roman" w:eastAsia="Times New Roman" w:hAnsi="Times New Roman"/>
                <w:color w:val="000000"/>
                <w:lang w:eastAsia="ru-RU"/>
              </w:rPr>
              <w:t xml:space="preserve">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4"/>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ГОСТ 20054-2016</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Трубы бетонные безнапорные. Технические условия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4"/>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color w:val="000000"/>
                <w:lang w:eastAsia="ru-RU"/>
              </w:rPr>
              <w:t>ГОСТ 20276-2012</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color w:val="000000"/>
                <w:spacing w:val="-2"/>
                <w:lang w:eastAsia="ru-RU"/>
              </w:rPr>
              <w:t xml:space="preserve">Грунты. Методы полевого определения характеристик прочности и деформируемости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4"/>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color w:val="000000"/>
                <w:lang w:eastAsia="ru-RU"/>
              </w:rPr>
            </w:pPr>
            <w:r w:rsidRPr="00FF3A78">
              <w:rPr>
                <w:rFonts w:ascii="Times New Roman" w:eastAsia="Times New Roman" w:hAnsi="Times New Roman"/>
                <w:bCs/>
                <w:color w:val="000000"/>
                <w:lang w:eastAsia="ru-RU"/>
              </w:rPr>
              <w:t>ГОСТ 20444-2014</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color w:val="000000"/>
                <w:spacing w:val="-2"/>
                <w:lang w:eastAsia="ru-RU"/>
              </w:rPr>
            </w:pPr>
            <w:r w:rsidRPr="00FF3A78">
              <w:rPr>
                <w:rFonts w:ascii="Times New Roman" w:eastAsia="Times New Roman" w:hAnsi="Times New Roman"/>
                <w:bCs/>
                <w:color w:val="000000"/>
                <w:spacing w:val="-2"/>
                <w:lang w:eastAsia="ru-RU"/>
              </w:rPr>
              <w:t>Шум. Транспортные потоки. Методы определения шумовой характеристики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4"/>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color w:val="000000"/>
                <w:lang w:eastAsia="ru-RU"/>
              </w:rPr>
              <w:t>ГОСТ 20522-2012</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color w:val="000000"/>
                <w:spacing w:val="-2"/>
                <w:lang w:eastAsia="ru-RU"/>
              </w:rPr>
              <w:t xml:space="preserve">Грунты. Методы статистической обработки результатов испытаний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4"/>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20739-75</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Битумы нефтяные. Метод определения растворимости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4"/>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22000-86</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Трубы бетонные и железобетонные. Типы и основные параметры</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4"/>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ГОСТ Р 58064-2018</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Трубы стальные сварные для строительных конструкций. Технические условия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4"/>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22245-90</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Битумы нефтяные дорожные вязкие. Технические условия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4"/>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22263-76</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Щебень и песок из пористых горных пород. Технические условия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4"/>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ГОСТ 22266-2013</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Цементы сульфатостойкие. Технические условия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4"/>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22690-2015</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Бетоны. Определение прочности механическими методами неразрушающего контроля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4"/>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ГОСТ 22733-2016</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Грунты. Метод лабораторного определения максимальной плотности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4"/>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22783-77</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Бетоны. Метод ускоренного определения прочности на сжатие</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4"/>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color w:val="000000"/>
                <w:lang w:eastAsia="ru-RU"/>
              </w:rPr>
              <w:t>ГОСТ 23061-2012</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color w:val="000000"/>
                <w:spacing w:val="-2"/>
                <w:lang w:eastAsia="ru-RU"/>
              </w:rPr>
              <w:t xml:space="preserve">Грунты. Методы радиоизотопных измерений плотности и влажности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4"/>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color w:val="000000"/>
                <w:lang w:eastAsia="ru-RU"/>
              </w:rPr>
              <w:t>ГОСТ 23118-2012</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color w:val="000000"/>
                <w:spacing w:val="-2"/>
                <w:lang w:eastAsia="ru-RU"/>
              </w:rPr>
              <w:t xml:space="preserve">Конструкции стальные строительные. Общие технические условия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4"/>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autoSpaceDE w:val="0"/>
              <w:autoSpaceDN w:val="0"/>
              <w:adjustRightInd w:val="0"/>
              <w:spacing w:after="0" w:line="240" w:lineRule="auto"/>
              <w:jc w:val="both"/>
              <w:rPr>
                <w:rFonts w:ascii="Times New Roman" w:eastAsia="Times New Roman" w:hAnsi="Times New Roman"/>
                <w:bCs/>
                <w:lang w:eastAsia="ru-RU"/>
              </w:rPr>
            </w:pPr>
            <w:r w:rsidRPr="00FF3A78">
              <w:rPr>
                <w:rFonts w:ascii="Times New Roman" w:eastAsia="Times New Roman" w:hAnsi="Times New Roman"/>
                <w:lang w:eastAsia="ru-RU"/>
              </w:rPr>
              <w:t>ГОСТ 23161-2012</w:t>
            </w:r>
          </w:p>
        </w:tc>
        <w:tc>
          <w:tcPr>
            <w:tcW w:w="7229" w:type="dxa"/>
            <w:shd w:val="clear" w:color="auto" w:fill="auto"/>
          </w:tcPr>
          <w:p w:rsidR="00FF3A78" w:rsidRPr="00FF3A78" w:rsidRDefault="00FF3A78" w:rsidP="00FF3A78">
            <w:pPr>
              <w:autoSpaceDE w:val="0"/>
              <w:autoSpaceDN w:val="0"/>
              <w:adjustRightInd w:val="0"/>
              <w:spacing w:after="0" w:line="240" w:lineRule="auto"/>
              <w:jc w:val="both"/>
              <w:rPr>
                <w:rFonts w:ascii="Times New Roman" w:eastAsia="Times New Roman" w:hAnsi="Times New Roman"/>
                <w:lang w:eastAsia="ru-RU"/>
              </w:rPr>
            </w:pPr>
            <w:r w:rsidRPr="00FF3A78">
              <w:rPr>
                <w:rFonts w:ascii="Times New Roman" w:eastAsia="Times New Roman" w:hAnsi="Times New Roman"/>
                <w:lang w:eastAsia="ru-RU"/>
              </w:rPr>
              <w:t>Грунты. Метод лабораторного определения характеристик просадочности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4"/>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23278-2014</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Грунты. Методы полевых испытаний проницаемости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4"/>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color w:val="000000"/>
                <w:lang w:eastAsia="ru-RU"/>
              </w:rPr>
            </w:pPr>
            <w:r w:rsidRPr="00FF3A78">
              <w:rPr>
                <w:rFonts w:ascii="Times New Roman" w:eastAsia="Times New Roman" w:hAnsi="Times New Roman"/>
                <w:bCs/>
                <w:color w:val="000000"/>
                <w:lang w:eastAsia="ru-RU"/>
              </w:rPr>
              <w:t>ГОСТ 23337-2014</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color w:val="000000"/>
                <w:spacing w:val="-2"/>
                <w:lang w:eastAsia="ru-RU"/>
              </w:rPr>
            </w:pPr>
            <w:r w:rsidRPr="00FF3A78">
              <w:rPr>
                <w:rFonts w:ascii="Times New Roman" w:eastAsia="Times New Roman" w:hAnsi="Times New Roman"/>
                <w:bCs/>
                <w:color w:val="000000"/>
                <w:spacing w:val="-2"/>
                <w:lang w:eastAsia="ru-RU"/>
              </w:rPr>
              <w:t>Методы измерения шума на селитебной территории и в помещениях жилых и общественных зданий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4"/>
              </w:num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70.</w:t>
            </w: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23558-94</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Смеси щебеночно-гравийно-песчаные и грунты, обработанные неорганическими вяжущими материалами, для дорожного и аэродромного строительства. Технические условия</w:t>
            </w:r>
          </w:p>
        </w:tc>
      </w:tr>
      <w:tr w:rsidR="00FF3A78" w:rsidRPr="00FF3A78" w:rsidTr="00687DC7">
        <w:trPr>
          <w:cantSplit/>
          <w:trHeight w:val="20"/>
          <w:jc w:val="center"/>
        </w:trPr>
        <w:tc>
          <w:tcPr>
            <w:tcW w:w="699" w:type="dxa"/>
            <w:shd w:val="clear" w:color="auto" w:fill="auto"/>
          </w:tcPr>
          <w:p w:rsidR="00FF3A78" w:rsidRPr="00FF3A78" w:rsidDel="007813A8" w:rsidRDefault="00FF3A78" w:rsidP="005E0D43">
            <w:pPr>
              <w:numPr>
                <w:ilvl w:val="0"/>
                <w:numId w:val="34"/>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23616-79</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Система обеспечения точности геометрических параметров в строительстве. Контроль точности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4"/>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23732-2011</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spacing w:val="-2"/>
                <w:kern w:val="32"/>
                <w:lang w:eastAsia="ru-RU"/>
              </w:rPr>
              <w:t xml:space="preserve">Вода для бетонов и строительных растворов. Технические условия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4"/>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23735-2014</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Смеси песчано-гравийные для строительных работ. Технические условия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4"/>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ГОСТ 23740-2016</w:t>
            </w:r>
          </w:p>
        </w:tc>
        <w:tc>
          <w:tcPr>
            <w:tcW w:w="7229" w:type="dxa"/>
            <w:shd w:val="clear" w:color="auto" w:fill="auto"/>
          </w:tcPr>
          <w:p w:rsidR="00FF3A78" w:rsidRPr="00FF3A78" w:rsidRDefault="00FF3A78" w:rsidP="00FF3A78">
            <w:pPr>
              <w:keepNext/>
              <w:spacing w:after="0" w:line="240" w:lineRule="auto"/>
              <w:contextualSpacing/>
              <w:outlineLvl w:val="0"/>
              <w:rPr>
                <w:rFonts w:ascii="Times New Roman" w:eastAsia="Times New Roman" w:hAnsi="Times New Roman"/>
                <w:spacing w:val="-2"/>
                <w:kern w:val="32"/>
                <w:lang w:eastAsia="ru-RU"/>
              </w:rPr>
            </w:pPr>
            <w:r w:rsidRPr="00FF3A78">
              <w:rPr>
                <w:rFonts w:ascii="Times New Roman" w:eastAsia="Times New Roman" w:hAnsi="Times New Roman"/>
                <w:bCs/>
                <w:spacing w:val="-2"/>
                <w:lang w:eastAsia="ru-RU"/>
              </w:rPr>
              <w:t>Грунты. Методы определения содержания органических веществ</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4"/>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12248-2010</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Грунты. Методы лабораторного определения характеристик прочности и деформируемости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4"/>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24211-2008</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Добавки для бетонов и строительных растворов. Общие технические условия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4"/>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color w:val="FF0000"/>
                <w:lang w:eastAsia="ru-RU"/>
              </w:rPr>
            </w:pPr>
            <w:r w:rsidRPr="00FF3A78">
              <w:rPr>
                <w:rFonts w:ascii="Times New Roman" w:eastAsia="Times New Roman" w:hAnsi="Times New Roman"/>
                <w:bCs/>
                <w:lang w:eastAsia="ru-RU"/>
              </w:rPr>
              <w:t>ГОСТ 24316-80</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color w:val="FF0000"/>
                <w:spacing w:val="-2"/>
                <w:lang w:eastAsia="ru-RU"/>
              </w:rPr>
            </w:pPr>
            <w:r w:rsidRPr="00FF3A78">
              <w:rPr>
                <w:rFonts w:ascii="Times New Roman" w:eastAsia="Times New Roman" w:hAnsi="Times New Roman"/>
                <w:bCs/>
                <w:spacing w:val="-2"/>
                <w:lang w:eastAsia="ru-RU"/>
              </w:rPr>
              <w:t>Бетоны. Метод определения тепловыделения при твердении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4"/>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24452-80</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Бетоны. Методы определения призменной прочности, модуля упругости и коэффициента Пуассона</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4"/>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24544-81</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Бетоны. Методы определения деформаций усадки и ползучести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4"/>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24545-81</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Бетоны. Методы испытаний на выносливость</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4"/>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ГОСТ 24547-2016</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Звенья железобетонные водопропускных труб под насыпи автомобильных и железных дорог. Общие технические условия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4"/>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24640-91</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Добавки для цементов. Классификация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4"/>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color w:val="000000"/>
                <w:lang w:eastAsia="ru-RU"/>
              </w:rPr>
              <w:t>ГОСТ 24846-2012</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color w:val="000000"/>
                <w:spacing w:val="-2"/>
                <w:lang w:eastAsia="ru-RU"/>
              </w:rPr>
              <w:t>Грунты. Методы измерения деформаций оснований зданий и сооружений</w:t>
            </w:r>
            <w:r w:rsidRPr="00FF3A78">
              <w:rPr>
                <w:rFonts w:eastAsia="Times New Roman"/>
                <w:color w:val="000000"/>
                <w:lang w:eastAsia="ru-RU"/>
              </w:rPr>
              <w:t xml:space="preserve"> </w:t>
            </w:r>
          </w:p>
        </w:tc>
      </w:tr>
      <w:tr w:rsidR="00FF3A78" w:rsidRPr="00FF3A78" w:rsidTr="00687DC7">
        <w:trPr>
          <w:cantSplit/>
          <w:trHeight w:val="20"/>
          <w:jc w:val="center"/>
        </w:trPr>
        <w:tc>
          <w:tcPr>
            <w:tcW w:w="699" w:type="dxa"/>
            <w:shd w:val="clear" w:color="auto" w:fill="auto"/>
          </w:tcPr>
          <w:p w:rsidR="00FF3A78" w:rsidRPr="00FF3A78" w:rsidRDefault="00FF3A78" w:rsidP="00FF3A78">
            <w:pPr>
              <w:tabs>
                <w:tab w:val="num" w:pos="900"/>
              </w:tabs>
              <w:spacing w:after="0" w:line="240" w:lineRule="auto"/>
              <w:contextualSpacing/>
              <w:jc w:val="center"/>
              <w:rPr>
                <w:rFonts w:ascii="Times New Roman" w:eastAsia="Times New Roman" w:hAnsi="Times New Roman"/>
                <w:bCs/>
                <w:lang w:eastAsia="ru-RU"/>
              </w:rPr>
            </w:pPr>
            <w:r w:rsidRPr="00FF3A78">
              <w:rPr>
                <w:rFonts w:ascii="Times New Roman" w:eastAsia="Times New Roman" w:hAnsi="Times New Roman"/>
                <w:bCs/>
                <w:lang w:eastAsia="ru-RU"/>
              </w:rPr>
              <w:t>90.</w:t>
            </w: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24847-2017</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Грунты. Методы определения глубины сезонного промерзания</w:t>
            </w:r>
          </w:p>
        </w:tc>
      </w:tr>
      <w:tr w:rsidR="00FF3A78" w:rsidRPr="00FF3A78" w:rsidTr="00687DC7">
        <w:trPr>
          <w:cantSplit/>
          <w:trHeight w:val="20"/>
          <w:jc w:val="center"/>
        </w:trPr>
        <w:tc>
          <w:tcPr>
            <w:tcW w:w="699" w:type="dxa"/>
            <w:shd w:val="clear" w:color="auto" w:fill="auto"/>
          </w:tcPr>
          <w:p w:rsidR="00FF3A78" w:rsidRPr="00FF3A78" w:rsidRDefault="00FF3A78" w:rsidP="00FF3A78">
            <w:pPr>
              <w:tabs>
                <w:tab w:val="num" w:pos="900"/>
              </w:tabs>
              <w:spacing w:after="0" w:line="240" w:lineRule="auto"/>
              <w:contextualSpacing/>
              <w:jc w:val="center"/>
              <w:rPr>
                <w:rFonts w:ascii="Times New Roman" w:eastAsia="Times New Roman" w:hAnsi="Times New Roman"/>
                <w:bCs/>
                <w:lang w:eastAsia="ru-RU"/>
              </w:rPr>
            </w:pPr>
            <w:r w:rsidRPr="00FF3A78">
              <w:rPr>
                <w:rFonts w:ascii="Times New Roman" w:eastAsia="Times New Roman" w:hAnsi="Times New Roman"/>
                <w:bCs/>
                <w:lang w:eastAsia="ru-RU"/>
              </w:rPr>
              <w:t>91.</w:t>
            </w: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25100-2011</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Грунты. Классификация </w:t>
            </w:r>
          </w:p>
        </w:tc>
      </w:tr>
      <w:tr w:rsidR="00FF3A78" w:rsidRPr="00FF3A78" w:rsidTr="00687DC7">
        <w:trPr>
          <w:cantSplit/>
          <w:trHeight w:val="20"/>
          <w:jc w:val="center"/>
        </w:trPr>
        <w:tc>
          <w:tcPr>
            <w:tcW w:w="699" w:type="dxa"/>
            <w:shd w:val="clear" w:color="auto" w:fill="auto"/>
          </w:tcPr>
          <w:p w:rsidR="00FF3A78" w:rsidRPr="00FF3A78" w:rsidRDefault="00FF3A78" w:rsidP="00FF3A78">
            <w:pPr>
              <w:tabs>
                <w:tab w:val="num" w:pos="900"/>
              </w:tabs>
              <w:spacing w:after="0" w:line="240" w:lineRule="auto"/>
              <w:contextualSpacing/>
              <w:jc w:val="center"/>
              <w:rPr>
                <w:rFonts w:ascii="Times New Roman" w:eastAsia="Times New Roman" w:hAnsi="Times New Roman"/>
                <w:bCs/>
                <w:lang w:eastAsia="ru-RU"/>
              </w:rPr>
            </w:pPr>
            <w:r w:rsidRPr="00FF3A78">
              <w:rPr>
                <w:rFonts w:ascii="Times New Roman" w:eastAsia="Times New Roman" w:hAnsi="Times New Roman"/>
                <w:bCs/>
                <w:lang w:eastAsia="ru-RU"/>
              </w:rPr>
              <w:t>92.</w:t>
            </w: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color w:val="000000"/>
                <w:lang w:eastAsia="ru-RU"/>
              </w:rPr>
              <w:t>ГОСТ 25192-2012</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color w:val="000000"/>
                <w:spacing w:val="-2"/>
                <w:lang w:eastAsia="ru-RU"/>
              </w:rPr>
              <w:t>Бетоны. Классификация. Общие технические требования</w:t>
            </w:r>
          </w:p>
        </w:tc>
      </w:tr>
      <w:tr w:rsidR="00FF3A78" w:rsidRPr="00FF3A78" w:rsidTr="00687DC7">
        <w:trPr>
          <w:cantSplit/>
          <w:trHeight w:val="20"/>
          <w:jc w:val="center"/>
        </w:trPr>
        <w:tc>
          <w:tcPr>
            <w:tcW w:w="699" w:type="dxa"/>
            <w:shd w:val="clear" w:color="auto" w:fill="auto"/>
          </w:tcPr>
          <w:p w:rsidR="00FF3A78" w:rsidRPr="00FF3A78" w:rsidRDefault="00FF3A78" w:rsidP="00FF3A78">
            <w:pPr>
              <w:tabs>
                <w:tab w:val="num" w:pos="900"/>
              </w:tabs>
              <w:spacing w:after="0" w:line="240" w:lineRule="auto"/>
              <w:contextualSpacing/>
              <w:jc w:val="center"/>
              <w:rPr>
                <w:rFonts w:ascii="Times New Roman" w:eastAsia="Times New Roman" w:hAnsi="Times New Roman"/>
                <w:bCs/>
                <w:lang w:eastAsia="ru-RU"/>
              </w:rPr>
            </w:pPr>
            <w:r w:rsidRPr="00FF3A78">
              <w:rPr>
                <w:rFonts w:ascii="Times New Roman" w:eastAsia="Times New Roman" w:hAnsi="Times New Roman"/>
                <w:bCs/>
                <w:lang w:eastAsia="ru-RU"/>
              </w:rPr>
              <w:t>93.</w:t>
            </w: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25214-82</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Бетон силикатный плотный. Технические условия  </w:t>
            </w:r>
          </w:p>
        </w:tc>
      </w:tr>
      <w:tr w:rsidR="00FF3A78" w:rsidRPr="00FF3A78" w:rsidTr="00687DC7">
        <w:trPr>
          <w:cantSplit/>
          <w:trHeight w:val="20"/>
          <w:jc w:val="center"/>
        </w:trPr>
        <w:tc>
          <w:tcPr>
            <w:tcW w:w="699" w:type="dxa"/>
            <w:shd w:val="clear" w:color="auto" w:fill="auto"/>
          </w:tcPr>
          <w:p w:rsidR="00FF3A78" w:rsidRPr="00FF3A78" w:rsidRDefault="00FF3A78" w:rsidP="00FF3A78">
            <w:pPr>
              <w:tabs>
                <w:tab w:val="num" w:pos="900"/>
              </w:tabs>
              <w:spacing w:after="0" w:line="240" w:lineRule="auto"/>
              <w:contextualSpacing/>
              <w:jc w:val="center"/>
              <w:rPr>
                <w:rFonts w:ascii="Times New Roman" w:eastAsia="Times New Roman" w:hAnsi="Times New Roman"/>
                <w:bCs/>
                <w:lang w:eastAsia="ru-RU"/>
              </w:rPr>
            </w:pPr>
            <w:r w:rsidRPr="00FF3A78">
              <w:rPr>
                <w:rFonts w:ascii="Times New Roman" w:eastAsia="Times New Roman" w:hAnsi="Times New Roman"/>
                <w:bCs/>
                <w:lang w:eastAsia="ru-RU"/>
              </w:rPr>
              <w:t>94.</w:t>
            </w: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25246-82</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Бетоны химически стойкие. Технические условия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color w:val="000000"/>
                <w:lang w:eastAsia="ru-RU"/>
              </w:rPr>
              <w:t>ГОСТ 25358-2012</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color w:val="000000"/>
                <w:spacing w:val="-2"/>
                <w:lang w:eastAsia="ru-RU"/>
              </w:rPr>
              <w:t>Грунты. Метод полевого определения температуры</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25459-82</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Опоры железобетонные дорожных знаков. Технические условия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ГОСТ 31359-2007</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Бетоны ячеистые автоклавного твердения. Технические условия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ГОСТ 25584-2016</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Грунты. Методы лабораторного определения коэффициента фильтрации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25592-91</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Смеси золошлаковые тепловых электростанций для бетонов. Технические условия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25607-2009</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Смеси щебеночно-гравийно-песчаные для покрытий и оснований автомобильных дорог и аэродромов. Технические условия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25818-2017</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Золы-уноса тепловых электростанций для бетонов. Технические условия.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ГОСТ 26134-2016</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Бетоны. Ультразвуковой метод определения морозостойкости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26262-2014</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Грунты. Методы полевого определения глубины сезонного оттаивания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color w:val="000000"/>
                <w:spacing w:val="-2"/>
                <w:lang w:eastAsia="ru-RU"/>
              </w:rPr>
              <w:t>ГОСТ 26633-2015</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color w:val="000000"/>
                <w:spacing w:val="-2"/>
                <w:lang w:eastAsia="ru-RU"/>
              </w:rPr>
              <w:t>Бетоны тяжелые и мелкозернистые. Технические условия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26644-85</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Щебень и песок из шлаков тепловых электростанций для бетона</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color w:val="000000"/>
                <w:lang w:eastAsia="ru-RU"/>
              </w:rPr>
              <w:t>ГОСТ 26804-2012</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color w:val="000000"/>
                <w:spacing w:val="-2"/>
                <w:lang w:eastAsia="ru-RU"/>
              </w:rPr>
              <w:t xml:space="preserve">Ограждения дорожные металлические барьерного типа. Технические условия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27005-2014</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Бетоны легкие и ячеистые. Правила контроля средней плотности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27006-86</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Бетоны. Правила подбора состава</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color w:val="000000"/>
                <w:lang w:eastAsia="ru-RU"/>
              </w:rPr>
              <w:t>ГОСТ 27217-2012</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color w:val="000000"/>
                <w:spacing w:val="-2"/>
                <w:lang w:eastAsia="ru-RU"/>
              </w:rPr>
              <w:t xml:space="preserve">Грунты. Метод полевого определения удельных касательных сил морозного пучения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color w:val="000000"/>
                <w:lang w:eastAsia="ru-RU"/>
              </w:rPr>
              <w:t>ГОСТ 28622-2012</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color w:val="000000"/>
                <w:spacing w:val="-2"/>
                <w:lang w:eastAsia="ru-RU"/>
              </w:rPr>
              <w:t xml:space="preserve">Грунты. Метод лабораторного определения степени пучинистости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29167-91</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Бетоны. Методы определения характеристики трещиностойкости (вязкости разрушения) при статическом нагружении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30108-94</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Материалы и изделия строительные. Определение удельной эффективной активности естественных радионуклидов</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ГОСТ Р 56925-2016</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Дороги автомобильные и аэродромы. Методы измерения неровностей оснований и покрытий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color w:val="000000"/>
                <w:lang w:eastAsia="ru-RU"/>
              </w:rPr>
              <w:t>ГОСТ 30416-2012</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color w:val="000000"/>
                <w:spacing w:val="-2"/>
                <w:lang w:eastAsia="ru-RU"/>
              </w:rPr>
              <w:t>Грунты. Лабораторные испытания. Общие положения</w:t>
            </w:r>
            <w:r w:rsidRPr="00FF3A78">
              <w:rPr>
                <w:rFonts w:ascii="Times New Roman" w:eastAsia="Times New Roman" w:hAnsi="Times New Roman"/>
                <w:bCs/>
                <w:spacing w:val="-2"/>
                <w:lang w:eastAsia="ru-RU"/>
              </w:rPr>
              <w:t xml:space="preserve">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color w:val="000000"/>
                <w:lang w:eastAsia="ru-RU"/>
              </w:rPr>
              <w:t>ГОСТ 30491-2012</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color w:val="000000"/>
                <w:spacing w:val="-2"/>
                <w:lang w:eastAsia="ru-RU"/>
              </w:rPr>
              <w:t xml:space="preserve">Смеси органоминеральные и грунты, укрепленные органическими вяжущими, для дорожного и аэродромного строительства. Технические условия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30515-2013</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Цементы. Общие технические условия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color w:val="000000"/>
                <w:lang w:eastAsia="ru-RU"/>
              </w:rPr>
              <w:t>ГОСТ 30672-2012</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color w:val="000000"/>
                <w:spacing w:val="-2"/>
                <w:lang w:eastAsia="ru-RU"/>
              </w:rPr>
              <w:t xml:space="preserve">Грунты. Полевые испытания. Общие положения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color w:val="000000"/>
                <w:lang w:eastAsia="ru-RU"/>
              </w:rPr>
            </w:pPr>
            <w:r w:rsidRPr="00FF3A78">
              <w:rPr>
                <w:rFonts w:ascii="Times New Roman" w:eastAsia="Times New Roman" w:hAnsi="Times New Roman"/>
                <w:bCs/>
                <w:color w:val="000000"/>
                <w:lang w:eastAsia="ru-RU"/>
              </w:rPr>
              <w:t>ГОСТ 24847-2017</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color w:val="000000"/>
                <w:spacing w:val="-2"/>
                <w:lang w:eastAsia="ru-RU"/>
              </w:rPr>
            </w:pPr>
            <w:r w:rsidRPr="00FF3A78">
              <w:rPr>
                <w:rFonts w:ascii="Times New Roman" w:eastAsia="Times New Roman" w:hAnsi="Times New Roman"/>
                <w:bCs/>
                <w:color w:val="000000"/>
                <w:spacing w:val="-2"/>
                <w:lang w:eastAsia="ru-RU"/>
              </w:rPr>
              <w:t>Грунты. Методы определения глубины сезонного промерзания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30693-2000</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Мастики кровельные и гидроизоляционные. Общие технические условия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color w:val="000000"/>
                <w:spacing w:val="2"/>
                <w:shd w:val="clear" w:color="auto" w:fill="FFFFFF"/>
                <w:lang w:eastAsia="ru-RU"/>
              </w:rPr>
            </w:pPr>
            <w:r w:rsidRPr="00FF3A78">
              <w:rPr>
                <w:rFonts w:ascii="Times New Roman" w:eastAsia="Times New Roman" w:hAnsi="Times New Roman"/>
                <w:color w:val="000000"/>
                <w:spacing w:val="2"/>
                <w:shd w:val="clear" w:color="auto" w:fill="FFFFFF"/>
                <w:lang w:eastAsia="ru-RU"/>
              </w:rPr>
              <w:t>ГОСТ 30772-2001</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color w:val="000000"/>
                <w:spacing w:val="2"/>
                <w:shd w:val="clear" w:color="auto" w:fill="FFFFFF"/>
                <w:lang w:eastAsia="ru-RU"/>
              </w:rPr>
            </w:pPr>
            <w:r w:rsidRPr="00FF3A78">
              <w:rPr>
                <w:rFonts w:ascii="Times New Roman" w:eastAsia="Times New Roman" w:hAnsi="Times New Roman"/>
                <w:color w:val="000000"/>
                <w:spacing w:val="2"/>
                <w:shd w:val="clear" w:color="auto" w:fill="FFFFFF"/>
                <w:lang w:eastAsia="ru-RU"/>
              </w:rPr>
              <w:t>Ресурсосбережение. Обращение с отходами. Термины и определения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31015-2002</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Смеси асфальтобетонные и асфальтобетон щебеночно-мастичные. Технические условия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iCs/>
                <w:lang w:eastAsia="ru-RU"/>
              </w:rPr>
              <w:t>ГОСТ 31383-2008</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iCs/>
                <w:lang w:eastAsia="ru-RU"/>
              </w:rPr>
              <w:t>Защита бетонных и железобетонных конструкций от коррозии. Методы испытаний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iCs/>
                <w:lang w:eastAsia="ru-RU"/>
              </w:rPr>
            </w:pPr>
            <w:r w:rsidRPr="00FF3A78">
              <w:rPr>
                <w:rFonts w:ascii="Times New Roman" w:hAnsi="Times New Roman"/>
              </w:rPr>
              <w:t>ГОСТ 31424-2010</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iCs/>
                <w:lang w:eastAsia="ru-RU"/>
              </w:rPr>
            </w:pPr>
            <w:r w:rsidRPr="00FF3A78">
              <w:rPr>
                <w:rFonts w:ascii="Times New Roman" w:hAnsi="Times New Roman"/>
              </w:rPr>
              <w:t>Материалы строительные нерудные из отсевов дробления плотных горных пород при производстве щебня. Технические условия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31426-2010</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Породы горные рыхлые для производства песка, гравия и щебня для строительных работ. Технические требования и методы испытаний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31994-2013</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Технические средства организации дорожного движения. Ограждения дорожные удерживающие боковые для автомобилей. Общие технические требования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32959-2014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Дороги автомобильные общего пользования. Габариты приближения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ГОСТ 33119-2014 </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Конструкции полимерные композитные для пешеходных мостов и путепроводов. Технические условия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Р 12.2.011-2012</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Система стандартов безопасности труда. Машины строительные, дорожные и землеройные. Общие требования безопасности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widowControl w:val="0"/>
              <w:autoSpaceDE w:val="0"/>
              <w:autoSpaceDN w:val="0"/>
              <w:adjustRightInd w:val="0"/>
              <w:spacing w:after="0" w:line="240"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spacing w:val="-2"/>
                <w:lang w:eastAsia="ru-RU"/>
              </w:rPr>
              <w:t>ГОСТ 12.4.026-2015</w:t>
            </w:r>
          </w:p>
        </w:tc>
        <w:tc>
          <w:tcPr>
            <w:tcW w:w="7229" w:type="dxa"/>
            <w:shd w:val="clear" w:color="auto" w:fill="auto"/>
          </w:tcPr>
          <w:p w:rsidR="00FF3A78" w:rsidRPr="00FF3A78" w:rsidRDefault="00FF3A78" w:rsidP="00FF3A78">
            <w:pPr>
              <w:widowControl w:val="0"/>
              <w:autoSpaceDE w:val="0"/>
              <w:autoSpaceDN w:val="0"/>
              <w:adjustRightInd w:val="0"/>
              <w:spacing w:after="0" w:line="240"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spacing w:val="-2"/>
                <w:lang w:eastAsia="ru-RU"/>
              </w:rPr>
              <w:t>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21.001-2013</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Система проектной документации для строительства. Общие положения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ГОСТ Р 21.1101-2013</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Система проектной документации для строительства. Основные требования к проектной и рабочей документации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ГОСТ 21.002-2014</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Система проектной документации для строительства. Нормоконтроль проектной и рабочей документации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ГОСТ 21.508-93</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Система проектной документации для строительства. Правила выполнения рабочей документации генеральных планов предприятий, сооружений и жилищно-гражданских объектов</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ГОСТ 3634-99</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Люки смотровых колодцев и дождеприемники ливнесточных колодцев. Технические условия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ГОСТ Р 21.1003-2009</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Система проектной документации для строительства. Учет и хранение проектной документации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lang w:eastAsia="ru-RU"/>
              </w:rPr>
              <w:t>ГОСТ 32496-2013</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lang w:eastAsia="ru-RU"/>
              </w:rPr>
            </w:pPr>
            <w:r w:rsidRPr="00FF3A78">
              <w:rPr>
                <w:rFonts w:ascii="Times New Roman" w:eastAsia="Times New Roman" w:hAnsi="Times New Roman"/>
                <w:lang w:eastAsia="ru-RU"/>
              </w:rPr>
              <w:t xml:space="preserve">Заполнители пористые для легких бетонов. Технические условия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Р 50571.5.54-2013</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lang w:eastAsia="ru-RU"/>
              </w:rPr>
              <w:t>Электроустановки низковольтные. Часть 5-54. Выбор и монтаж электрооборудования. Заземляющие устройства, защитные проводники и проводники уравнивания потенциалов</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Р 50597-2017</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(введ. с 01.09.2018, за исключением пп.  5.1.1,  6.1.1,  7.1 в части рекламных конструкций и наружной рекламы, размещенных на улицах населенных пунктов) (в ред. от 29.04.2019)</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Р 50970-2011</w:t>
            </w:r>
          </w:p>
        </w:tc>
        <w:tc>
          <w:tcPr>
            <w:tcW w:w="7229" w:type="dxa"/>
            <w:shd w:val="clear" w:color="auto" w:fill="auto"/>
          </w:tcPr>
          <w:p w:rsidR="00FF3A78" w:rsidRPr="00FF3A78" w:rsidRDefault="00FF3A78" w:rsidP="00FF3A78">
            <w:pPr>
              <w:autoSpaceDE w:val="0"/>
              <w:autoSpaceDN w:val="0"/>
              <w:adjustRightInd w:val="0"/>
              <w:spacing w:after="0" w:line="240" w:lineRule="auto"/>
              <w:jc w:val="both"/>
              <w:rPr>
                <w:rFonts w:ascii="Times New Roman" w:eastAsia="Times New Roman" w:hAnsi="Times New Roman"/>
                <w:lang w:eastAsia="ru-RU"/>
              </w:rPr>
            </w:pPr>
            <w:r w:rsidRPr="00FF3A78">
              <w:rPr>
                <w:rFonts w:ascii="Times New Roman" w:eastAsia="Times New Roman" w:hAnsi="Times New Roman"/>
                <w:bCs/>
                <w:spacing w:val="-2"/>
                <w:lang w:eastAsia="ru-RU"/>
              </w:rPr>
              <w:t>Технические средства организации дорожного движения. Столбики сигнальные дорожные. Общие технические требования. Правила применения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Р 50971-2011</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Технические средства организации дорожного движения. Световозвращатели дорожные. Общие технические требования. Правила применения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ГОСТ Р 51256-2018</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Технические средства организации дорожного движения. Разметка дорожная. Классификация. Технические требования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128.</w:t>
            </w: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Р 51582-2000</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Технические средства организации дорожного движения. Знаки дорожные «Пункт контроля международных автомобильных перевозок» и «Пост дорожно-патрульной службы». Общие технические требования, правила применения</w:t>
            </w:r>
          </w:p>
        </w:tc>
      </w:tr>
      <w:tr w:rsidR="00FF3A78" w:rsidRPr="00FF3A78" w:rsidTr="00687DC7">
        <w:trPr>
          <w:cantSplit/>
          <w:trHeight w:val="20"/>
          <w:jc w:val="center"/>
        </w:trPr>
        <w:tc>
          <w:tcPr>
            <w:tcW w:w="699" w:type="dxa"/>
            <w:shd w:val="clear" w:color="auto" w:fill="auto"/>
          </w:tcPr>
          <w:p w:rsidR="00FF3A78" w:rsidRPr="00FF3A78" w:rsidDel="007813A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Р 51872-2002</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Документация исполнительная геодезическая. Правила выполнения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spacing w:val="-2"/>
                <w:lang w:eastAsia="ru-RU"/>
              </w:rPr>
            </w:pPr>
          </w:p>
        </w:tc>
        <w:tc>
          <w:tcPr>
            <w:tcW w:w="1985" w:type="dxa"/>
            <w:shd w:val="clear" w:color="auto" w:fill="auto"/>
          </w:tcPr>
          <w:p w:rsidR="00FF3A78" w:rsidRPr="00FF3A78" w:rsidRDefault="00FF3A78" w:rsidP="00FF3A78">
            <w:pPr>
              <w:spacing w:after="0" w:line="240" w:lineRule="auto"/>
              <w:rPr>
                <w:rFonts w:ascii="Times New Roman" w:eastAsia="Times New Roman" w:hAnsi="Times New Roman"/>
                <w:bCs/>
                <w:spacing w:val="-2"/>
                <w:lang w:eastAsia="ru-RU"/>
              </w:rPr>
            </w:pPr>
            <w:r w:rsidRPr="00FF3A78">
              <w:rPr>
                <w:rFonts w:ascii="Times New Roman" w:eastAsia="Times New Roman" w:hAnsi="Times New Roman"/>
                <w:bCs/>
                <w:lang w:eastAsia="ru-RU"/>
              </w:rPr>
              <w:t>ГОСТ Р 52044-2003</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ГОСТ Р 52128-2003</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Эмульсии битумные дорожные. Технические условия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Р 52129-2003</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Порошок минеральный для асфальтобетонных и органоминеральных смесей. Технические условия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Р 52282-2004</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Технические средства организации дорожного движения. Светофоры дорожные. Типы и основные параметры. Общие технические требования. Методы испытаний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Р 52289-2004</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iCs/>
                <w:lang w:eastAsia="ru-RU"/>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Р 52290-2004</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Технические средства организации дорожного движения. Знаки дорожные. Общие технические требования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Р 52398-2005</w:t>
            </w:r>
          </w:p>
        </w:tc>
        <w:tc>
          <w:tcPr>
            <w:tcW w:w="7229" w:type="dxa"/>
            <w:shd w:val="clear" w:color="auto" w:fill="auto"/>
          </w:tcPr>
          <w:p w:rsidR="00FF3A78" w:rsidRPr="00FF3A78" w:rsidRDefault="00FF3A78" w:rsidP="00FF3A78">
            <w:pPr>
              <w:widowControl w:val="0"/>
              <w:autoSpaceDE w:val="0"/>
              <w:autoSpaceDN w:val="0"/>
              <w:adjustRightInd w:val="0"/>
              <w:spacing w:after="0" w:line="240"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spacing w:val="-2"/>
                <w:lang w:eastAsia="ru-RU"/>
              </w:rPr>
              <w:t>Классификация автомобильных дорог. Основные параметры и требования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Р 52399-2005</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Геометрические элементы автомобильных дорог</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Р 52575-2006</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Дороги автомобильные общего пользования. Материалы для дорожной разметки. Технические требования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Р 52576-2006</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Дороги автомобильные общего пользования. Материалы для дорожной разметки. Методы испытаний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Р 5257</w:t>
            </w:r>
            <w:r w:rsidRPr="00FF3A78">
              <w:rPr>
                <w:rFonts w:ascii="Times New Roman" w:eastAsia="Times New Roman" w:hAnsi="Times New Roman"/>
                <w:bCs/>
                <w:lang w:val="en-US" w:eastAsia="ru-RU"/>
              </w:rPr>
              <w:t>7</w:t>
            </w:r>
            <w:r w:rsidRPr="00FF3A78">
              <w:rPr>
                <w:rFonts w:ascii="Times New Roman" w:eastAsia="Times New Roman" w:hAnsi="Times New Roman"/>
                <w:bCs/>
                <w:lang w:eastAsia="ru-RU"/>
              </w:rPr>
              <w:t>-2006</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Дороги автомобильные общего пользования. Методы определения параметров геометрических элементов автомобильных дорог</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Р 52605-2006</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Технические средства организации дорожного движения. Искусственные неровности. Общие технические требования. Правила применения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Р 52607-2006</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Технические средства организации дорожного движения. Ограждения дорожные удерживающие боковые для автомобилей. Общие технические требования.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32484.1-2013 (EN 14399-1:2005)</w:t>
            </w:r>
          </w:p>
        </w:tc>
        <w:tc>
          <w:tcPr>
            <w:tcW w:w="7229" w:type="dxa"/>
            <w:shd w:val="clear" w:color="auto" w:fill="auto"/>
          </w:tcPr>
          <w:p w:rsidR="00FF3A78" w:rsidRPr="00FF3A78" w:rsidRDefault="00FF3A78" w:rsidP="00FF3A78">
            <w:pPr>
              <w:autoSpaceDE w:val="0"/>
              <w:autoSpaceDN w:val="0"/>
              <w:adjustRightInd w:val="0"/>
              <w:spacing w:after="0" w:line="240" w:lineRule="auto"/>
              <w:jc w:val="both"/>
              <w:rPr>
                <w:rFonts w:ascii="Times New Roman" w:eastAsia="Times New Roman" w:hAnsi="Times New Roman"/>
                <w:lang w:eastAsia="ru-RU"/>
              </w:rPr>
            </w:pPr>
            <w:r w:rsidRPr="00FF3A78">
              <w:rPr>
                <w:rFonts w:ascii="Times New Roman" w:eastAsia="Times New Roman" w:hAnsi="Times New Roman"/>
                <w:lang w:eastAsia="ru-RU"/>
              </w:rPr>
              <w:t>Болтокомплекты высокопрочные для предварительного натяжения конструкционные. Общие требования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autoSpaceDE w:val="0"/>
              <w:autoSpaceDN w:val="0"/>
              <w:adjustRightInd w:val="0"/>
              <w:spacing w:after="0" w:line="240" w:lineRule="auto"/>
              <w:jc w:val="both"/>
              <w:rPr>
                <w:rFonts w:ascii="Times New Roman" w:eastAsia="Times New Roman" w:hAnsi="Times New Roman"/>
                <w:lang w:eastAsia="ru-RU"/>
              </w:rPr>
            </w:pPr>
            <w:r w:rsidRPr="00FF3A78">
              <w:rPr>
                <w:rFonts w:ascii="Times New Roman" w:eastAsia="Times New Roman" w:hAnsi="Times New Roman"/>
                <w:lang w:eastAsia="ru-RU"/>
              </w:rPr>
              <w:t>ГОСТ 32484.3-2013 (EN 14399-3:2005)</w:t>
            </w:r>
          </w:p>
        </w:tc>
        <w:tc>
          <w:tcPr>
            <w:tcW w:w="7229" w:type="dxa"/>
            <w:shd w:val="clear" w:color="auto" w:fill="auto"/>
          </w:tcPr>
          <w:p w:rsidR="00FF3A78" w:rsidRPr="00FF3A78" w:rsidRDefault="00FF3A78" w:rsidP="00FF3A78">
            <w:pPr>
              <w:autoSpaceDE w:val="0"/>
              <w:autoSpaceDN w:val="0"/>
              <w:adjustRightInd w:val="0"/>
              <w:spacing w:after="0" w:line="240" w:lineRule="auto"/>
              <w:jc w:val="both"/>
              <w:rPr>
                <w:rFonts w:ascii="Times New Roman" w:eastAsia="Times New Roman" w:hAnsi="Times New Roman"/>
                <w:lang w:eastAsia="ru-RU"/>
              </w:rPr>
            </w:pPr>
            <w:r w:rsidRPr="00FF3A78">
              <w:rPr>
                <w:rFonts w:ascii="Times New Roman" w:eastAsia="Times New Roman" w:hAnsi="Times New Roman"/>
                <w:lang w:eastAsia="ru-RU"/>
              </w:rPr>
              <w:t>Болтокомплекты высокопрочные для предварительного натяжения конструкционные. Система HR - комплекты шестигранных болтов и гаек</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ISO 8992-2015</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Изделия крепежные. Общие требования для болтов, винтов, шпилек и гаек</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32484.5-2013 (EN 14399-5:2005)</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Болтокомплекты высокопрочные для предварительного натяжения конструкционные. Плоские шайбы</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Р 52748-2007</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Дороги автомобильные общего пользования. Нормативные нагрузки, расчетные схемы нагружения и габариты приближения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Р 52765-2007</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Дороги автомобильные общего пользования. Элементы обустройства. Классификация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Р 52766-2007</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Дороги автомобильные общего пользования. Элементы обустройства. Общие требования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Р 52767-2007</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Дороги автомобильные общего пользования. Элементы обустройства. Методы определения параметров</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iCs/>
                <w:lang w:eastAsia="ru-RU"/>
              </w:rPr>
              <w:t>ГОСТ Р 53170-2008</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iCs/>
                <w:lang w:eastAsia="ru-RU"/>
              </w:rPr>
              <w:t>Дороги автомобильные общего пользования. Изделия для дорожной разметки. Штучные формы. Технические требования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iCs/>
                <w:lang w:eastAsia="ru-RU"/>
              </w:rPr>
              <w:t>ГОСТ Р 53171-2008</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iCs/>
                <w:lang w:eastAsia="ru-RU"/>
              </w:rPr>
              <w:t>Дороги автомобильные общего пользования. Изделия для дорожной разметки. Штучные формы. Методы контроля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widowControl w:val="0"/>
              <w:autoSpaceDE w:val="0"/>
              <w:autoSpaceDN w:val="0"/>
              <w:adjustRightInd w:val="0"/>
              <w:spacing w:after="0" w:line="240"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ГОСТ Р 53172-2008</w:t>
            </w:r>
          </w:p>
        </w:tc>
        <w:tc>
          <w:tcPr>
            <w:tcW w:w="7229" w:type="dxa"/>
            <w:shd w:val="clear" w:color="auto" w:fill="auto"/>
          </w:tcPr>
          <w:p w:rsidR="00FF3A78" w:rsidRPr="00FF3A78" w:rsidRDefault="00FF3A78" w:rsidP="00FF3A78">
            <w:pPr>
              <w:widowControl w:val="0"/>
              <w:autoSpaceDE w:val="0"/>
              <w:autoSpaceDN w:val="0"/>
              <w:adjustRightInd w:val="0"/>
              <w:spacing w:after="0" w:line="240"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Дороги автомобильные общего пользования. Изделия для дорожной разметки. Микростеклошарики. Технические требования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widowControl w:val="0"/>
              <w:autoSpaceDE w:val="0"/>
              <w:autoSpaceDN w:val="0"/>
              <w:adjustRightInd w:val="0"/>
              <w:spacing w:after="0" w:line="240"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ГОСТ Р 53173-2008</w:t>
            </w:r>
          </w:p>
        </w:tc>
        <w:tc>
          <w:tcPr>
            <w:tcW w:w="7229" w:type="dxa"/>
            <w:shd w:val="clear" w:color="auto" w:fill="auto"/>
          </w:tcPr>
          <w:p w:rsidR="00FF3A78" w:rsidRPr="00FF3A78" w:rsidRDefault="00FF3A78" w:rsidP="00FF3A78">
            <w:pPr>
              <w:widowControl w:val="0"/>
              <w:autoSpaceDE w:val="0"/>
              <w:autoSpaceDN w:val="0"/>
              <w:adjustRightInd w:val="0"/>
              <w:spacing w:after="0" w:line="240"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Дороги автомобильные общего пользования. Изделия для дорожной разметки. Микростеклошарики. Методы контроля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widowControl w:val="0"/>
              <w:autoSpaceDE w:val="0"/>
              <w:autoSpaceDN w:val="0"/>
              <w:adjustRightInd w:val="0"/>
              <w:spacing w:after="0" w:line="240"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 xml:space="preserve">ГОСТ 18105-2010 </w:t>
            </w:r>
          </w:p>
        </w:tc>
        <w:tc>
          <w:tcPr>
            <w:tcW w:w="7229" w:type="dxa"/>
            <w:shd w:val="clear" w:color="auto" w:fill="auto"/>
          </w:tcPr>
          <w:p w:rsidR="00FF3A78" w:rsidRPr="00FF3A78" w:rsidRDefault="00FF3A78" w:rsidP="00FF3A78">
            <w:pPr>
              <w:widowControl w:val="0"/>
              <w:autoSpaceDE w:val="0"/>
              <w:autoSpaceDN w:val="0"/>
              <w:adjustRightInd w:val="0"/>
              <w:spacing w:after="0" w:line="240"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 xml:space="preserve">Бетоны. Правила контроля и оценки прочности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iCs/>
                <w:lang w:eastAsia="ru-RU"/>
              </w:rPr>
              <w:t>ГОСТ Р 53627-2009</w:t>
            </w:r>
          </w:p>
        </w:tc>
        <w:tc>
          <w:tcPr>
            <w:tcW w:w="7229" w:type="dxa"/>
            <w:shd w:val="clear" w:color="auto" w:fill="auto"/>
          </w:tcPr>
          <w:p w:rsidR="00FF3A78" w:rsidRPr="00FF3A78" w:rsidRDefault="00FF3A78" w:rsidP="00FF3A78">
            <w:pPr>
              <w:widowControl w:val="0"/>
              <w:autoSpaceDE w:val="0"/>
              <w:autoSpaceDN w:val="0"/>
              <w:adjustRightInd w:val="0"/>
              <w:spacing w:after="0" w:line="240"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Покрытие полимерное тонкослойное проезжей части мостов. Технические условия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iCs/>
                <w:lang w:eastAsia="ru-RU"/>
              </w:rPr>
              <w:t>ГОСТ Р 53628-2009</w:t>
            </w:r>
          </w:p>
        </w:tc>
        <w:tc>
          <w:tcPr>
            <w:tcW w:w="7229" w:type="dxa"/>
            <w:shd w:val="clear" w:color="auto" w:fill="auto"/>
          </w:tcPr>
          <w:p w:rsidR="00FF3A78" w:rsidRPr="00FF3A78" w:rsidRDefault="00FF3A78" w:rsidP="00FF3A78">
            <w:pPr>
              <w:widowControl w:val="0"/>
              <w:autoSpaceDE w:val="0"/>
              <w:autoSpaceDN w:val="0"/>
              <w:adjustRightInd w:val="0"/>
              <w:spacing w:after="0" w:line="240"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Опорные части металлические катковые для мостостроения. Технические условия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widowControl w:val="0"/>
              <w:autoSpaceDE w:val="0"/>
              <w:autoSpaceDN w:val="0"/>
              <w:adjustRightInd w:val="0"/>
              <w:spacing w:after="0" w:line="240"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ГОСТ Р 53629-2009</w:t>
            </w:r>
          </w:p>
        </w:tc>
        <w:tc>
          <w:tcPr>
            <w:tcW w:w="7229" w:type="dxa"/>
            <w:shd w:val="clear" w:color="auto" w:fill="auto"/>
          </w:tcPr>
          <w:p w:rsidR="00FF3A78" w:rsidRPr="00FF3A78" w:rsidRDefault="00FF3A78" w:rsidP="00FF3A78">
            <w:pPr>
              <w:widowControl w:val="0"/>
              <w:autoSpaceDE w:val="0"/>
              <w:autoSpaceDN w:val="0"/>
              <w:adjustRightInd w:val="0"/>
              <w:spacing w:after="0" w:line="240"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Шпунт и шпунт-сваи из стальных холодногнутых профилей. Технические условия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widowControl w:val="0"/>
              <w:autoSpaceDE w:val="0"/>
              <w:autoSpaceDN w:val="0"/>
              <w:adjustRightInd w:val="0"/>
              <w:spacing w:after="0" w:line="240"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ГОСТ Р 53664-2009</w:t>
            </w:r>
          </w:p>
        </w:tc>
        <w:tc>
          <w:tcPr>
            <w:tcW w:w="7229" w:type="dxa"/>
            <w:shd w:val="clear" w:color="auto" w:fill="auto"/>
          </w:tcPr>
          <w:p w:rsidR="00FF3A78" w:rsidRPr="00FF3A78" w:rsidRDefault="00FF3A78" w:rsidP="00FF3A78">
            <w:pPr>
              <w:widowControl w:val="0"/>
              <w:autoSpaceDE w:val="0"/>
              <w:autoSpaceDN w:val="0"/>
              <w:adjustRightInd w:val="0"/>
              <w:spacing w:after="0" w:line="240"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Болты высокопрочные цилиндрические и конические для мостостроения, гайки и шайбы к ним. Технические условия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widowControl w:val="0"/>
              <w:autoSpaceDE w:val="0"/>
              <w:autoSpaceDN w:val="0"/>
              <w:adjustRightInd w:val="0"/>
              <w:spacing w:after="0" w:line="240"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ГОСТ Р 53691-2009</w:t>
            </w:r>
          </w:p>
        </w:tc>
        <w:tc>
          <w:tcPr>
            <w:tcW w:w="7229" w:type="dxa"/>
            <w:shd w:val="clear" w:color="auto" w:fill="auto"/>
          </w:tcPr>
          <w:p w:rsidR="00FF3A78" w:rsidRPr="00FF3A78" w:rsidRDefault="00FF3A78" w:rsidP="00FF3A78">
            <w:pPr>
              <w:widowControl w:val="0"/>
              <w:autoSpaceDE w:val="0"/>
              <w:autoSpaceDN w:val="0"/>
              <w:adjustRightInd w:val="0"/>
              <w:spacing w:after="0" w:line="240"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Ресурсосбережение. Обращение с отходами. Паспорт отхода I-IV класса опасности. Основные требования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widowControl w:val="0"/>
              <w:autoSpaceDE w:val="0"/>
              <w:autoSpaceDN w:val="0"/>
              <w:adjustRightInd w:val="0"/>
              <w:spacing w:after="0" w:line="240"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ГОСТ Р 53772-2010</w:t>
            </w:r>
          </w:p>
        </w:tc>
        <w:tc>
          <w:tcPr>
            <w:tcW w:w="7229" w:type="dxa"/>
            <w:shd w:val="clear" w:color="auto" w:fill="auto"/>
          </w:tcPr>
          <w:p w:rsidR="00FF3A78" w:rsidRPr="00FF3A78" w:rsidRDefault="00FF3A78" w:rsidP="00FF3A78">
            <w:pPr>
              <w:widowControl w:val="0"/>
              <w:autoSpaceDE w:val="0"/>
              <w:autoSpaceDN w:val="0"/>
              <w:adjustRightInd w:val="0"/>
              <w:spacing w:after="0" w:line="240"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Канаты стальные арматурные семипроволочные стабилизированные. Технические условия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widowControl w:val="0"/>
              <w:autoSpaceDE w:val="0"/>
              <w:autoSpaceDN w:val="0"/>
              <w:adjustRightInd w:val="0"/>
              <w:spacing w:after="0" w:line="240"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ГОСТ Р 53905-2010</w:t>
            </w:r>
          </w:p>
        </w:tc>
        <w:tc>
          <w:tcPr>
            <w:tcW w:w="7229" w:type="dxa"/>
            <w:shd w:val="clear" w:color="auto" w:fill="auto"/>
          </w:tcPr>
          <w:p w:rsidR="00FF3A78" w:rsidRPr="00FF3A78" w:rsidRDefault="00FF3A78" w:rsidP="00FF3A78">
            <w:pPr>
              <w:widowControl w:val="0"/>
              <w:autoSpaceDE w:val="0"/>
              <w:autoSpaceDN w:val="0"/>
              <w:adjustRightInd w:val="0"/>
              <w:spacing w:after="0" w:line="240"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Энергосбережение. Термины и определения</w:t>
            </w:r>
          </w:p>
        </w:tc>
      </w:tr>
      <w:tr w:rsidR="00FF3A78" w:rsidRPr="00FF3A78" w:rsidTr="00687DC7">
        <w:trPr>
          <w:cantSplit/>
          <w:trHeight w:val="20"/>
          <w:jc w:val="center"/>
        </w:trPr>
        <w:tc>
          <w:tcPr>
            <w:tcW w:w="699" w:type="dxa"/>
            <w:shd w:val="clear" w:color="auto" w:fill="auto"/>
          </w:tcPr>
          <w:p w:rsidR="00FF3A78" w:rsidRPr="00FF3A78" w:rsidDel="006418BA"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widowControl w:val="0"/>
              <w:autoSpaceDE w:val="0"/>
              <w:autoSpaceDN w:val="0"/>
              <w:adjustRightInd w:val="0"/>
              <w:spacing w:after="0" w:line="240"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ГОСТ 32450-2013</w:t>
            </w:r>
          </w:p>
        </w:tc>
        <w:tc>
          <w:tcPr>
            <w:tcW w:w="7229" w:type="dxa"/>
            <w:shd w:val="clear" w:color="auto" w:fill="auto"/>
          </w:tcPr>
          <w:p w:rsidR="00FF3A78" w:rsidRPr="00FF3A78" w:rsidRDefault="00FF3A78" w:rsidP="00FF3A78">
            <w:pPr>
              <w:widowControl w:val="0"/>
              <w:autoSpaceDE w:val="0"/>
              <w:autoSpaceDN w:val="0"/>
              <w:adjustRightInd w:val="0"/>
              <w:spacing w:after="0" w:line="240"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 xml:space="preserve">Глобальная навигационная спутниковая система. Навигационная аппаратура потребителей для автомобильного транспорта. Технические требования </w:t>
            </w:r>
          </w:p>
        </w:tc>
      </w:tr>
      <w:tr w:rsidR="00FF3A78" w:rsidRPr="00FF3A78" w:rsidTr="00687DC7">
        <w:trPr>
          <w:cantSplit/>
          <w:trHeight w:val="20"/>
          <w:jc w:val="center"/>
        </w:trPr>
        <w:tc>
          <w:tcPr>
            <w:tcW w:w="699" w:type="dxa"/>
            <w:shd w:val="clear" w:color="auto" w:fill="auto"/>
          </w:tcPr>
          <w:p w:rsidR="00FF3A78" w:rsidRPr="00FF3A78" w:rsidDel="006418BA"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widowControl w:val="0"/>
              <w:autoSpaceDE w:val="0"/>
              <w:autoSpaceDN w:val="0"/>
              <w:adjustRightInd w:val="0"/>
              <w:spacing w:after="0" w:line="240"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ГОСТ Р 53703-2009</w:t>
            </w:r>
          </w:p>
        </w:tc>
        <w:tc>
          <w:tcPr>
            <w:tcW w:w="7229" w:type="dxa"/>
            <w:shd w:val="clear" w:color="auto" w:fill="auto"/>
          </w:tcPr>
          <w:p w:rsidR="00FF3A78" w:rsidRPr="00FF3A78" w:rsidRDefault="00FF3A78" w:rsidP="00FF3A78">
            <w:pPr>
              <w:widowControl w:val="0"/>
              <w:autoSpaceDE w:val="0"/>
              <w:autoSpaceDN w:val="0"/>
              <w:adjustRightInd w:val="0"/>
              <w:spacing w:after="0" w:line="240"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Системы мониторинга и охраны автотранспортных средств. Общие технические требования и методы испытаний</w:t>
            </w:r>
          </w:p>
        </w:tc>
      </w:tr>
      <w:tr w:rsidR="00FF3A78" w:rsidRPr="00FF3A78" w:rsidTr="00687DC7">
        <w:trPr>
          <w:cantSplit/>
          <w:trHeight w:val="20"/>
          <w:jc w:val="center"/>
        </w:trPr>
        <w:tc>
          <w:tcPr>
            <w:tcW w:w="699" w:type="dxa"/>
            <w:shd w:val="clear" w:color="auto" w:fill="auto"/>
          </w:tcPr>
          <w:p w:rsidR="00FF3A78" w:rsidRPr="00FF3A78" w:rsidDel="006418BA"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widowControl w:val="0"/>
              <w:autoSpaceDE w:val="0"/>
              <w:autoSpaceDN w:val="0"/>
              <w:adjustRightInd w:val="0"/>
              <w:spacing w:after="0" w:line="240"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ГОСТ 32422-2013</w:t>
            </w:r>
          </w:p>
        </w:tc>
        <w:tc>
          <w:tcPr>
            <w:tcW w:w="7229" w:type="dxa"/>
            <w:shd w:val="clear" w:color="auto" w:fill="auto"/>
          </w:tcPr>
          <w:p w:rsidR="00FF3A78" w:rsidRPr="00FF3A78" w:rsidRDefault="00FF3A78" w:rsidP="00FF3A78">
            <w:pPr>
              <w:widowControl w:val="0"/>
              <w:autoSpaceDE w:val="0"/>
              <w:autoSpaceDN w:val="0"/>
              <w:adjustRightInd w:val="0"/>
              <w:spacing w:after="0" w:line="240"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 xml:space="preserve">Глобальная навигационная спутниковая система. Системы диспетчерского управления городским пассажирским транспортом. Требования к архитектуре и функциям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166.</w:t>
            </w:r>
          </w:p>
        </w:tc>
        <w:tc>
          <w:tcPr>
            <w:tcW w:w="1985" w:type="dxa"/>
            <w:shd w:val="clear" w:color="auto" w:fill="auto"/>
          </w:tcPr>
          <w:p w:rsidR="00FF3A78" w:rsidRPr="00FF3A78" w:rsidRDefault="00FF3A78" w:rsidP="00FF3A78">
            <w:pPr>
              <w:widowControl w:val="0"/>
              <w:autoSpaceDE w:val="0"/>
              <w:autoSpaceDN w:val="0"/>
              <w:adjustRightInd w:val="0"/>
              <w:spacing w:after="0" w:line="240"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ГОСТ Р 54023-2010</w:t>
            </w:r>
          </w:p>
        </w:tc>
        <w:tc>
          <w:tcPr>
            <w:tcW w:w="7229" w:type="dxa"/>
            <w:shd w:val="clear" w:color="auto" w:fill="auto"/>
          </w:tcPr>
          <w:p w:rsidR="00FF3A78" w:rsidRPr="00FF3A78" w:rsidRDefault="00FF3A78" w:rsidP="00FF3A78">
            <w:pPr>
              <w:widowControl w:val="0"/>
              <w:autoSpaceDE w:val="0"/>
              <w:autoSpaceDN w:val="0"/>
              <w:adjustRightInd w:val="0"/>
              <w:spacing w:after="0" w:line="240"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Глобальная навигационная спутниковая система. Система навигационного диспетчерского контроля выполнения государственного заказа на содержание федеральных автомобильных дорог. Назначение, состав и характеристики подсистемы картографического обеспечения</w:t>
            </w:r>
          </w:p>
        </w:tc>
      </w:tr>
      <w:tr w:rsidR="00FF3A78" w:rsidRPr="00FF3A78" w:rsidTr="00687DC7">
        <w:trPr>
          <w:cantSplit/>
          <w:trHeight w:val="20"/>
          <w:jc w:val="center"/>
        </w:trPr>
        <w:tc>
          <w:tcPr>
            <w:tcW w:w="699" w:type="dxa"/>
            <w:shd w:val="clear" w:color="auto" w:fill="auto"/>
          </w:tcPr>
          <w:p w:rsidR="00FF3A78" w:rsidRPr="00FF3A78" w:rsidDel="006418BA" w:rsidRDefault="00FF3A78" w:rsidP="005E0D43">
            <w:pPr>
              <w:numPr>
                <w:ilvl w:val="0"/>
                <w:numId w:val="35"/>
              </w:num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167.</w:t>
            </w:r>
          </w:p>
        </w:tc>
        <w:tc>
          <w:tcPr>
            <w:tcW w:w="1985" w:type="dxa"/>
            <w:shd w:val="clear" w:color="auto" w:fill="auto"/>
          </w:tcPr>
          <w:p w:rsidR="00FF3A78" w:rsidRPr="00FF3A78" w:rsidRDefault="00FF3A78" w:rsidP="00FF3A78">
            <w:pPr>
              <w:widowControl w:val="0"/>
              <w:autoSpaceDE w:val="0"/>
              <w:autoSpaceDN w:val="0"/>
              <w:adjustRightInd w:val="0"/>
              <w:spacing w:after="0" w:line="240"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ГОСТ Р 54027-2010</w:t>
            </w:r>
          </w:p>
        </w:tc>
        <w:tc>
          <w:tcPr>
            <w:tcW w:w="7229" w:type="dxa"/>
            <w:shd w:val="clear" w:color="auto" w:fill="auto"/>
          </w:tcPr>
          <w:p w:rsidR="00FF3A78" w:rsidRPr="00FF3A78" w:rsidRDefault="00FF3A78" w:rsidP="00FF3A78">
            <w:pPr>
              <w:widowControl w:val="0"/>
              <w:autoSpaceDE w:val="0"/>
              <w:autoSpaceDN w:val="0"/>
              <w:adjustRightInd w:val="0"/>
              <w:spacing w:after="0" w:line="240"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Глобальная навигационная спутниковая система. Системы диспетчерского управления грузовым автомобильным транспортом. Требования к архитектуре, функциям и решаемым задачам системы диспетчерского управления перевозками строительных грузов по часовым графикам</w:t>
            </w:r>
          </w:p>
        </w:tc>
      </w:tr>
      <w:tr w:rsidR="00FF3A78" w:rsidRPr="00FF3A78" w:rsidTr="00687DC7">
        <w:trPr>
          <w:cantSplit/>
          <w:trHeight w:val="20"/>
          <w:jc w:val="center"/>
        </w:trPr>
        <w:tc>
          <w:tcPr>
            <w:tcW w:w="699" w:type="dxa"/>
            <w:shd w:val="clear" w:color="auto" w:fill="auto"/>
          </w:tcPr>
          <w:p w:rsidR="00FF3A78" w:rsidRPr="00FF3A78" w:rsidDel="006418BA" w:rsidRDefault="00FF3A78" w:rsidP="005E0D43">
            <w:pPr>
              <w:numPr>
                <w:ilvl w:val="0"/>
                <w:numId w:val="35"/>
              </w:num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168.</w:t>
            </w:r>
          </w:p>
        </w:tc>
        <w:tc>
          <w:tcPr>
            <w:tcW w:w="1985" w:type="dxa"/>
            <w:shd w:val="clear" w:color="auto" w:fill="auto"/>
          </w:tcPr>
          <w:p w:rsidR="00FF3A78" w:rsidRPr="00FF3A78" w:rsidRDefault="00FF3A78" w:rsidP="00FF3A78">
            <w:pPr>
              <w:widowControl w:val="0"/>
              <w:autoSpaceDE w:val="0"/>
              <w:autoSpaceDN w:val="0"/>
              <w:adjustRightInd w:val="0"/>
              <w:spacing w:after="0" w:line="240"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ГОСТ Р 54030-2010</w:t>
            </w:r>
          </w:p>
        </w:tc>
        <w:tc>
          <w:tcPr>
            <w:tcW w:w="7229" w:type="dxa"/>
            <w:shd w:val="clear" w:color="auto" w:fill="auto"/>
          </w:tcPr>
          <w:p w:rsidR="00FF3A78" w:rsidRPr="00FF3A78" w:rsidRDefault="00FF3A78" w:rsidP="00FF3A78">
            <w:pPr>
              <w:widowControl w:val="0"/>
              <w:autoSpaceDE w:val="0"/>
              <w:autoSpaceDN w:val="0"/>
              <w:adjustRightInd w:val="0"/>
              <w:spacing w:after="0" w:line="240"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Глобальная навигационная спутниковая система. Системы информационного сопровождения и мониторинга городских и пригородных автомобильных перевозок опасных грузов. Требования в архитектуре, функциям и решаемым задачам</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ГОСТ 27751-2014</w:t>
            </w:r>
          </w:p>
        </w:tc>
        <w:tc>
          <w:tcPr>
            <w:tcW w:w="7229" w:type="dxa"/>
            <w:shd w:val="clear" w:color="auto" w:fill="auto"/>
          </w:tcPr>
          <w:p w:rsidR="00FF3A78" w:rsidRPr="00FF3A78" w:rsidRDefault="00FF3A78" w:rsidP="00FF3A78">
            <w:pPr>
              <w:widowControl w:val="0"/>
              <w:autoSpaceDE w:val="0"/>
              <w:autoSpaceDN w:val="0"/>
              <w:adjustRightInd w:val="0"/>
              <w:spacing w:after="0" w:line="240"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spacing w:val="-2"/>
                <w:lang w:eastAsia="ru-RU"/>
              </w:rPr>
              <w:t>Надежность строительных конструкций и оснований. Основные положения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widowControl w:val="0"/>
              <w:autoSpaceDE w:val="0"/>
              <w:autoSpaceDN w:val="0"/>
              <w:adjustRightInd w:val="0"/>
              <w:spacing w:after="0" w:line="240"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ГОСТ Р 54305-2011</w:t>
            </w:r>
          </w:p>
        </w:tc>
        <w:tc>
          <w:tcPr>
            <w:tcW w:w="7229" w:type="dxa"/>
            <w:shd w:val="clear" w:color="auto" w:fill="auto"/>
          </w:tcPr>
          <w:p w:rsidR="00FF3A78" w:rsidRPr="00FF3A78" w:rsidRDefault="00FF3A78" w:rsidP="00FF3A78">
            <w:pPr>
              <w:widowControl w:val="0"/>
              <w:autoSpaceDE w:val="0"/>
              <w:autoSpaceDN w:val="0"/>
              <w:adjustRightInd w:val="0"/>
              <w:spacing w:after="0" w:line="240"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Дороги автомобильные общего пользования. Горизонтальная освещенность от искусственного освещения. Технические требования.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ind w:right="-142"/>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widowControl w:val="0"/>
              <w:autoSpaceDE w:val="0"/>
              <w:autoSpaceDN w:val="0"/>
              <w:adjustRightInd w:val="0"/>
              <w:spacing w:after="0" w:line="240"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ГОСТ Р 54306-2011</w:t>
            </w:r>
          </w:p>
        </w:tc>
        <w:tc>
          <w:tcPr>
            <w:tcW w:w="7229" w:type="dxa"/>
            <w:shd w:val="clear" w:color="auto" w:fill="auto"/>
          </w:tcPr>
          <w:p w:rsidR="00FF3A78" w:rsidRPr="00FF3A78" w:rsidRDefault="00FF3A78" w:rsidP="00FF3A78">
            <w:pPr>
              <w:widowControl w:val="0"/>
              <w:autoSpaceDE w:val="0"/>
              <w:autoSpaceDN w:val="0"/>
              <w:adjustRightInd w:val="0"/>
              <w:spacing w:after="0" w:line="240"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Дороги автомобильные общего пользования. Изделия для дорожной разметки. Полимерные ленты. Технические требования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iCs/>
                <w:lang w:eastAsia="ru-RU"/>
              </w:rPr>
              <w:t>ГОСТ Р 54307-2011</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iCs/>
                <w:lang w:eastAsia="ru-RU"/>
              </w:rPr>
              <w:t>Дороги автомобильные общего пользования. Изделия для дорожной разметки. Полимерные ленты. Методы испытаний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iCs/>
                <w:lang w:eastAsia="ru-RU"/>
              </w:rPr>
            </w:pPr>
            <w:r w:rsidRPr="00FF3A78">
              <w:rPr>
                <w:rFonts w:ascii="Times New Roman" w:eastAsia="Times New Roman" w:hAnsi="Times New Roman"/>
                <w:bCs/>
                <w:iCs/>
                <w:lang w:eastAsia="ru-RU"/>
              </w:rPr>
              <w:t>ГОСТ Р 54308-2011</w:t>
            </w:r>
          </w:p>
        </w:tc>
        <w:tc>
          <w:tcPr>
            <w:tcW w:w="7229" w:type="dxa"/>
            <w:shd w:val="clear" w:color="auto" w:fill="auto"/>
          </w:tcPr>
          <w:p w:rsidR="00FF3A78" w:rsidRPr="00FF3A78" w:rsidRDefault="00FF3A78" w:rsidP="00FF3A78">
            <w:pPr>
              <w:widowControl w:val="0"/>
              <w:autoSpaceDE w:val="0"/>
              <w:autoSpaceDN w:val="0"/>
              <w:adjustRightInd w:val="0"/>
              <w:spacing w:after="0" w:line="240"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Дороги автомобильные общего пользования. Горизонтальная освещенность от искусственного освещения. Методы контроля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iCs/>
                <w:lang w:eastAsia="ru-RU"/>
              </w:rPr>
            </w:pPr>
            <w:r w:rsidRPr="00FF3A78">
              <w:rPr>
                <w:rFonts w:ascii="Times New Roman" w:eastAsia="Times New Roman" w:hAnsi="Times New Roman"/>
                <w:bCs/>
                <w:iCs/>
                <w:lang w:eastAsia="ru-RU"/>
              </w:rPr>
              <w:t>ГОСТ Р 54809-2011</w:t>
            </w:r>
          </w:p>
        </w:tc>
        <w:tc>
          <w:tcPr>
            <w:tcW w:w="7229" w:type="dxa"/>
            <w:shd w:val="clear" w:color="auto" w:fill="auto"/>
          </w:tcPr>
          <w:p w:rsidR="00FF3A78" w:rsidRPr="00FF3A78" w:rsidRDefault="00FF3A78" w:rsidP="00FF3A78">
            <w:pPr>
              <w:widowControl w:val="0"/>
              <w:autoSpaceDE w:val="0"/>
              <w:autoSpaceDN w:val="0"/>
              <w:adjustRightInd w:val="0"/>
              <w:spacing w:after="0" w:line="240"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Технические средства организации дорожного движения. Разметка дорожная. Методы контроля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iCs/>
                <w:lang w:eastAsia="ru-RU"/>
              </w:rPr>
            </w:pPr>
            <w:r w:rsidRPr="00FF3A78">
              <w:rPr>
                <w:rFonts w:ascii="Times New Roman" w:eastAsia="Times New Roman" w:hAnsi="Times New Roman"/>
                <w:bCs/>
                <w:iCs/>
                <w:lang w:eastAsia="ru-RU"/>
              </w:rPr>
              <w:t>ГОСТ Р 54906-2012</w:t>
            </w:r>
          </w:p>
        </w:tc>
        <w:tc>
          <w:tcPr>
            <w:tcW w:w="7229" w:type="dxa"/>
            <w:shd w:val="clear" w:color="auto" w:fill="auto"/>
          </w:tcPr>
          <w:p w:rsidR="00FF3A78" w:rsidRPr="00FF3A78" w:rsidRDefault="00FF3A78" w:rsidP="00FF3A78">
            <w:pPr>
              <w:widowControl w:val="0"/>
              <w:autoSpaceDE w:val="0"/>
              <w:autoSpaceDN w:val="0"/>
              <w:adjustRightInd w:val="0"/>
              <w:spacing w:after="0" w:line="240"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Системы безопасности комплексные. Экологически ориентированное проектирование. Общие технические требования.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 xml:space="preserve">ГОСТ </w:t>
            </w:r>
            <w:r w:rsidRPr="00FF3A78">
              <w:rPr>
                <w:rFonts w:ascii="Times New Roman" w:eastAsia="Times New Roman" w:hAnsi="Times New Roman"/>
                <w:bCs/>
                <w:lang w:val="en-US" w:eastAsia="ru-RU"/>
              </w:rPr>
              <w:t>ISO</w:t>
            </w:r>
            <w:r w:rsidRPr="00FF3A78">
              <w:rPr>
                <w:rFonts w:ascii="Times New Roman" w:eastAsia="Times New Roman" w:hAnsi="Times New Roman"/>
                <w:bCs/>
                <w:lang w:eastAsia="ru-RU"/>
              </w:rPr>
              <w:t xml:space="preserve"> 9001-</w:t>
            </w:r>
            <w:r w:rsidRPr="00FF3A78">
              <w:rPr>
                <w:rFonts w:ascii="Times New Roman" w:eastAsia="Times New Roman" w:hAnsi="Times New Roman"/>
                <w:bCs/>
                <w:lang w:val="en-US" w:eastAsia="ru-RU"/>
              </w:rPr>
              <w:t>2011</w:t>
            </w:r>
          </w:p>
        </w:tc>
        <w:tc>
          <w:tcPr>
            <w:tcW w:w="7229" w:type="dxa"/>
            <w:shd w:val="clear" w:color="auto" w:fill="auto"/>
          </w:tcPr>
          <w:p w:rsidR="00FF3A78" w:rsidRPr="00FF3A78" w:rsidRDefault="00FF3A78" w:rsidP="00FF3A78">
            <w:pPr>
              <w:widowControl w:val="0"/>
              <w:autoSpaceDE w:val="0"/>
              <w:autoSpaceDN w:val="0"/>
              <w:adjustRightInd w:val="0"/>
              <w:spacing w:after="0" w:line="240"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spacing w:val="-2"/>
                <w:lang w:eastAsia="ru-RU"/>
              </w:rPr>
              <w:t>Системы менеджмента качества. Требования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iCs/>
                <w:lang w:eastAsia="ru-RU"/>
              </w:rPr>
              <w:t xml:space="preserve">ГОСТ Р ИСО 4063-2010 </w:t>
            </w:r>
          </w:p>
        </w:tc>
        <w:tc>
          <w:tcPr>
            <w:tcW w:w="7229" w:type="dxa"/>
            <w:shd w:val="clear" w:color="auto" w:fill="auto"/>
          </w:tcPr>
          <w:p w:rsidR="00FF3A78" w:rsidRPr="00FF3A78" w:rsidRDefault="00FF3A78" w:rsidP="00FF3A78">
            <w:pPr>
              <w:widowControl w:val="0"/>
              <w:autoSpaceDE w:val="0"/>
              <w:autoSpaceDN w:val="0"/>
              <w:adjustRightInd w:val="0"/>
              <w:spacing w:after="0" w:line="240"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Сварка и родственные процессы. Перечень и условные обозначения процессов</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widowControl w:val="0"/>
              <w:autoSpaceDE w:val="0"/>
              <w:autoSpaceDN w:val="0"/>
              <w:adjustRightInd w:val="0"/>
              <w:spacing w:after="0" w:line="240"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 xml:space="preserve">ГОСТ Р ИСО 5178-2010 </w:t>
            </w:r>
          </w:p>
        </w:tc>
        <w:tc>
          <w:tcPr>
            <w:tcW w:w="7229" w:type="dxa"/>
            <w:shd w:val="clear" w:color="auto" w:fill="auto"/>
          </w:tcPr>
          <w:p w:rsidR="00FF3A78" w:rsidRPr="00FF3A78" w:rsidRDefault="00FF3A78" w:rsidP="00FF3A78">
            <w:pPr>
              <w:widowControl w:val="0"/>
              <w:autoSpaceDE w:val="0"/>
              <w:autoSpaceDN w:val="0"/>
              <w:adjustRightInd w:val="0"/>
              <w:spacing w:after="0" w:line="240"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Испытания разрушающие сварных швов металлических материалов. Испытание на продольное растяжение металла шва сварных соединений, выполненных сваркой плавлением</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Р ИСО 5725-1-2002</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Точность (правильность и прецизионность) методов и результатов измерений. Часть 1. Основные положения и определения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tabs>
                <w:tab w:val="left" w:pos="1886"/>
              </w:tabs>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Р ИСО 5725-2-2002</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Точность (правильность и прецизионность) методов и результатов измерений. Часть 2. Основной метод определения повторяемости и воспроизводимости стандартного метода измерения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Р ИСО 5725-3-2002</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Точность (правильность и прецизионность) методов и результатов измерений. Часть 3. Промежуточные показатели прецизионности стандартного метода измерений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Р ИСО 5725-4-2002</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Точность (правильность и прецизионность) методов и результатов измерений. Часть 4. Основные методы определения правильности стандартного метода измерений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Р ИСО 5725-5-2002</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Точность (правильность и прецизионность) методов и результатов измерений. Часть 5. Альтернативные методы определения прецизионности стандартного метода измерений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Р ИСО 5725-6-2002</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Точность (правильность и прецизионность) методов и результатов измерений. Часть 6. Использование значений точности на практике</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widowControl w:val="0"/>
              <w:autoSpaceDE w:val="0"/>
              <w:autoSpaceDN w:val="0"/>
              <w:adjustRightInd w:val="0"/>
              <w:spacing w:after="0" w:line="240"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ГОСТ Р ИСО 12491-2011</w:t>
            </w:r>
          </w:p>
        </w:tc>
        <w:tc>
          <w:tcPr>
            <w:tcW w:w="7229" w:type="dxa"/>
            <w:shd w:val="clear" w:color="auto" w:fill="auto"/>
          </w:tcPr>
          <w:p w:rsidR="00FF3A78" w:rsidRPr="00FF3A78" w:rsidRDefault="00FF3A78" w:rsidP="00FF3A78">
            <w:pPr>
              <w:widowControl w:val="0"/>
              <w:autoSpaceDE w:val="0"/>
              <w:autoSpaceDN w:val="0"/>
              <w:adjustRightInd w:val="0"/>
              <w:spacing w:after="0" w:line="240"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Материалы и изделия строительные. Статистические методы контроля качества</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ind w:right="-142"/>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color w:val="FF0000"/>
                <w:lang w:eastAsia="ru-RU"/>
              </w:rPr>
            </w:pPr>
            <w:r w:rsidRPr="00FF3A78">
              <w:rPr>
                <w:rFonts w:ascii="Times New Roman" w:eastAsia="Times New Roman" w:hAnsi="Times New Roman"/>
                <w:bCs/>
                <w:lang w:eastAsia="ru-RU"/>
              </w:rPr>
              <w:t>ГОСТ 12.3.033-84</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color w:val="FF0000"/>
                <w:spacing w:val="-2"/>
                <w:lang w:eastAsia="ru-RU"/>
              </w:rPr>
            </w:pPr>
            <w:r w:rsidRPr="00FF3A78">
              <w:rPr>
                <w:rFonts w:ascii="Times New Roman" w:eastAsia="Times New Roman" w:hAnsi="Times New Roman"/>
                <w:bCs/>
                <w:lang w:eastAsia="ru-RU"/>
              </w:rPr>
              <w:t>Система стандартов безопасности труда. Строительные машины. Общие требования безопасности при эксплуатации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ind w:right="-142"/>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widowControl w:val="0"/>
              <w:autoSpaceDE w:val="0"/>
              <w:autoSpaceDN w:val="0"/>
              <w:adjustRightInd w:val="0"/>
              <w:spacing w:after="0" w:line="240"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lang w:eastAsia="ru-RU"/>
              </w:rPr>
              <w:t>ГОСТ 12.4.059-89</w:t>
            </w:r>
          </w:p>
        </w:tc>
        <w:tc>
          <w:tcPr>
            <w:tcW w:w="7229" w:type="dxa"/>
            <w:shd w:val="clear" w:color="auto" w:fill="auto"/>
          </w:tcPr>
          <w:p w:rsidR="00FF3A78" w:rsidRPr="00FF3A78" w:rsidRDefault="00FF3A78" w:rsidP="00FF3A78">
            <w:pPr>
              <w:widowControl w:val="0"/>
              <w:autoSpaceDE w:val="0"/>
              <w:autoSpaceDN w:val="0"/>
              <w:adjustRightInd w:val="0"/>
              <w:spacing w:after="0" w:line="240"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lang w:eastAsia="ru-RU"/>
              </w:rPr>
              <w:t>Система стандартов безопасности труда. Строительство. Ограждения предохранительные инвентарные. Общие технические условия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ind w:right="-142"/>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ГОСТ Р ИСО 14001-2016</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Системы экологического менеджмента. Требования и руководство по применению</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ind w:right="-142"/>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autoSpaceDE w:val="0"/>
              <w:autoSpaceDN w:val="0"/>
              <w:adjustRightInd w:val="0"/>
              <w:spacing w:after="0" w:line="240" w:lineRule="auto"/>
              <w:jc w:val="both"/>
              <w:rPr>
                <w:rFonts w:ascii="Times New Roman" w:eastAsia="Times New Roman" w:hAnsi="Times New Roman"/>
                <w:bCs/>
                <w:lang w:eastAsia="ru-RU"/>
              </w:rPr>
            </w:pPr>
            <w:r w:rsidRPr="00FF3A78">
              <w:rPr>
                <w:rFonts w:ascii="Times New Roman" w:eastAsia="Times New Roman" w:hAnsi="Times New Roman"/>
                <w:bCs/>
                <w:spacing w:val="-2"/>
                <w:lang w:eastAsia="ru-RU"/>
              </w:rPr>
              <w:t>ГОСТ Р 52608-2006</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Материалы геотекстильные. Методы определения водопроницаемости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ind w:right="-142"/>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ГОСТ Р 53238-2008</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Материалы геотекстильные. Метод определения характеристики пор</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ind w:right="-142"/>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ГОСТ Р 54401-2011</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Дороги автомобильные общего пользования. Асфальтобетон дорожный литой горячий. Технические требования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ind w:right="-142"/>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ГОСТ Р 54400-2011</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Дороги автомобильные общего пользования. Асфальтобетон дорожный литой горячий. Методы испытаний</w:t>
            </w:r>
          </w:p>
        </w:tc>
      </w:tr>
      <w:tr w:rsidR="00FF3A78" w:rsidRPr="00FF3A78" w:rsidTr="00687DC7">
        <w:trPr>
          <w:cantSplit/>
          <w:trHeight w:val="20"/>
          <w:jc w:val="center"/>
        </w:trPr>
        <w:tc>
          <w:tcPr>
            <w:tcW w:w="699" w:type="dxa"/>
            <w:shd w:val="clear" w:color="auto" w:fill="auto"/>
          </w:tcPr>
          <w:p w:rsidR="00FF3A78" w:rsidRPr="00FF3A78" w:rsidDel="007813A8" w:rsidRDefault="00FF3A78" w:rsidP="005E0D43">
            <w:pPr>
              <w:numPr>
                <w:ilvl w:val="0"/>
                <w:numId w:val="35"/>
              </w:numPr>
              <w:spacing w:after="0" w:line="240" w:lineRule="auto"/>
              <w:ind w:right="-142"/>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ГОСТ Р 55024-2012</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Сети геодезические. Классификация. Общие технические требования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ind w:right="-142"/>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ГОСТ Р 55028-2012</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Дороги автомобильные общего пользования. Материалы геосинтетические для дорожного строительства. Классификация, термины и определения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ГОСТ Р 55029-2012</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Дороги автомобильные общего пользования. Материалы геосинтетические для армирования асфальтобетонных слоев дорожной одежды. Технические требования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ГОСТ Р 55030-2012</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Дороги автомобильные общего пользования. Материалы геосинтетические для дорожного строительства. Метод определения прочности при растяжении.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ГОСТ Р 55031-2012</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Дороги автомобильные общего пользования. Материалы геосинтетические для дорожного строительства. Метод определения устойчивости к ультрафиолетовому излучению.</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ГОСТ Р 55032-2012</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Дороги автомобильные общего пользования. Материалы геосинтетические для дорожного строительства. Метод определения устойчивости к многократному замораживанию и оттаиванию.</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ГОСТ Р 55033-2012</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Дороги автомобильные общего пользования. Материалы геосинтетические для дорожного строительства. Метод определения гибкости при отрицательных температурах.</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ГОСТ Р 55034-2012</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Дороги автомобильные общего пользования. Материалы геосинтетические для армирования асфальтобетонных слоев дорожной одежды. Метод определения теплостойкости</w:t>
            </w:r>
          </w:p>
        </w:tc>
      </w:tr>
      <w:tr w:rsidR="00FF3A78" w:rsidRPr="00FF3A78" w:rsidTr="00687DC7">
        <w:trPr>
          <w:cantSplit/>
          <w:trHeight w:val="20"/>
          <w:jc w:val="center"/>
        </w:trPr>
        <w:tc>
          <w:tcPr>
            <w:tcW w:w="699" w:type="dxa"/>
            <w:shd w:val="clear" w:color="auto" w:fill="auto"/>
          </w:tcPr>
          <w:p w:rsidR="00FF3A78" w:rsidRPr="00FF3A78" w:rsidDel="007813A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ГОСТ Р 55035-2012</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Дороги автомобильные общего пользования. Материалы геосинтетические для дорожного строительства. Метод определения устойчивости к агрессивным средам</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ГОСТ Р 55052-2012</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Гранулят старого асфальтобетона. Технические условия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color w:val="FF0000"/>
                <w:spacing w:val="-2"/>
                <w:lang w:eastAsia="ru-RU"/>
              </w:rPr>
            </w:pPr>
            <w:r w:rsidRPr="00FF3A78">
              <w:rPr>
                <w:rFonts w:ascii="Times New Roman" w:eastAsia="Times New Roman" w:hAnsi="Times New Roman"/>
                <w:color w:val="000000"/>
                <w:szCs w:val="24"/>
                <w:lang w:eastAsia="ru-RU"/>
              </w:rPr>
              <w:t>ГОСТ 31556-2012</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00000"/>
                <w:szCs w:val="24"/>
                <w:lang w:eastAsia="ru-RU"/>
              </w:rPr>
              <w:t xml:space="preserve">Фрезы дорожные холодные самоходные. Общие технические условия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00000"/>
                <w:szCs w:val="24"/>
                <w:lang w:eastAsia="ru-RU"/>
              </w:rPr>
              <w:t>ГОСТ Р 55396-2013</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00000"/>
                <w:szCs w:val="24"/>
                <w:lang w:eastAsia="ru-RU"/>
              </w:rPr>
              <w:t>Материалы рулонные битумно-полимерные для гидроизоляции мостовых сооружений.</w:t>
            </w:r>
            <w:r w:rsidRPr="00FF3A78">
              <w:rPr>
                <w:rFonts w:ascii="Times New Roman" w:eastAsia="Times New Roman" w:hAnsi="Times New Roman"/>
                <w:b/>
                <w:color w:val="000000"/>
                <w:szCs w:val="24"/>
                <w:lang w:eastAsia="ru-RU"/>
              </w:rPr>
              <w:t xml:space="preserve"> </w:t>
            </w:r>
            <w:r w:rsidRPr="00FF3A78">
              <w:rPr>
                <w:rFonts w:ascii="Times New Roman" w:eastAsia="Times New Roman" w:hAnsi="Times New Roman"/>
                <w:color w:val="000000"/>
                <w:szCs w:val="24"/>
                <w:lang w:eastAsia="ru-RU"/>
              </w:rPr>
              <w:t>Технические требования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color w:val="000000"/>
                <w:spacing w:val="-2"/>
                <w:szCs w:val="24"/>
                <w:lang w:eastAsia="ru-RU"/>
              </w:rPr>
              <w:t>ГОСТ Р 55419-2013</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color w:val="000000"/>
                <w:spacing w:val="-2"/>
                <w:szCs w:val="24"/>
                <w:lang w:eastAsia="ru-RU"/>
              </w:rPr>
              <w:t xml:space="preserve">Материал композиционный на основе активного резинового порошка, модифицирующий асфальтобетонные смеси. Технические требования и методы испытаний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color w:val="FF0000"/>
                <w:szCs w:val="24"/>
                <w:lang w:eastAsia="ru-RU"/>
              </w:rPr>
            </w:pPr>
            <w:r w:rsidRPr="00FF3A78">
              <w:rPr>
                <w:rFonts w:ascii="Times New Roman" w:eastAsia="Times New Roman" w:hAnsi="Times New Roman"/>
                <w:bCs/>
                <w:color w:val="000000"/>
                <w:spacing w:val="-2"/>
                <w:szCs w:val="24"/>
                <w:lang w:eastAsia="ru-RU"/>
              </w:rPr>
              <w:t>ГОСТ Р 55420-2013</w:t>
            </w:r>
          </w:p>
        </w:tc>
        <w:tc>
          <w:tcPr>
            <w:tcW w:w="7229" w:type="dxa"/>
            <w:shd w:val="clear" w:color="auto" w:fill="auto"/>
          </w:tcPr>
          <w:p w:rsidR="00FF3A78" w:rsidRPr="00FF3A78" w:rsidRDefault="00FF3A78" w:rsidP="00FF3A78">
            <w:pPr>
              <w:spacing w:after="0" w:line="240" w:lineRule="auto"/>
              <w:rPr>
                <w:rFonts w:ascii="Times New Roman" w:eastAsia="Times New Roman" w:hAnsi="Times New Roman"/>
                <w:color w:val="FF0000"/>
                <w:szCs w:val="24"/>
                <w:lang w:eastAsia="ru-RU"/>
              </w:rPr>
            </w:pPr>
            <w:r w:rsidRPr="00FF3A78">
              <w:rPr>
                <w:rFonts w:ascii="Times New Roman" w:eastAsia="Times New Roman" w:hAnsi="Times New Roman"/>
                <w:bCs/>
                <w:color w:val="000000"/>
                <w:spacing w:val="-2"/>
                <w:szCs w:val="24"/>
                <w:lang w:eastAsia="ru-RU"/>
              </w:rPr>
              <w:t xml:space="preserve">Дороги автомобильные общего пользования. Эмульсии битумные дорожные катионные. Технические условия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ГОСТ Р 56294-2014 </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Интеллектуальные транспортные системы. Требования к функциональной и физической архитектурам интеллектуальных транспортных систем</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ГОСТ Р 56335-2015 </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Дороги автомобильные общего пользования. Материалы геосинтетические для дорожного строительства. Метод определения прочности при статическом продавливании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ГОСТ Р 56336-2015 </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Дороги автомобильные общего пользования. Материалы геосинтетические. Метод определения стойкости к циклическим нагрузкам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ГОСТ Р 56337-2015 </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Дороги автомобильные общего пользования. Материалы геосинтетические. Метод определения прочности при динамическом продавливании (испытание падающим конусом)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ГОСТ Р 56338-2015 </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Дороги автомобильные общего пользования. Материалы геосинтетические для армирования нижних слоев основания дорожной одежды. Технические требования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ГОСТ Р 56339-2015 </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Дороги автомобильные общего пользования. Материалы геосинтетические для дорожного строительства. Метод определения ползучести при растяжении и разрыва при ползучести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Р 56521-2015</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Тоннели автомобильные. Требования безопасности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spacing w:val="2"/>
                <w:lang w:eastAsia="ru-RU"/>
              </w:rPr>
            </w:pPr>
            <w:r w:rsidRPr="00FF3A78">
              <w:rPr>
                <w:rFonts w:ascii="Times New Roman" w:eastAsia="Times New Roman" w:hAnsi="Times New Roman"/>
                <w:spacing w:val="2"/>
                <w:shd w:val="clear" w:color="auto" w:fill="FFFFFF"/>
                <w:lang w:eastAsia="ru-RU"/>
              </w:rPr>
              <w:t>ГОСТ Р 56726-2015</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spacing w:val="2"/>
                <w:lang w:eastAsia="ru-RU"/>
              </w:rPr>
            </w:pPr>
            <w:r w:rsidRPr="00FF3A78">
              <w:rPr>
                <w:rFonts w:ascii="Times New Roman" w:eastAsia="Times New Roman" w:hAnsi="Times New Roman"/>
                <w:spacing w:val="2"/>
                <w:shd w:val="clear" w:color="auto" w:fill="FFFFFF"/>
                <w:lang w:eastAsia="ru-RU"/>
              </w:rPr>
              <w:t>Грунты. Метод лабораторного определения удельной касательной силы морозного пучения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spacing w:val="2"/>
                <w:lang w:eastAsia="ru-RU"/>
              </w:rPr>
            </w:pPr>
            <w:r w:rsidRPr="00FF3A78">
              <w:rPr>
                <w:rFonts w:ascii="Times New Roman" w:eastAsia="Times New Roman" w:hAnsi="Times New Roman"/>
                <w:spacing w:val="2"/>
                <w:shd w:val="clear" w:color="auto" w:fill="FFFFFF"/>
                <w:lang w:eastAsia="ru-RU"/>
              </w:rPr>
              <w:t>ГОСТ Р 56728-2015</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spacing w:val="2"/>
                <w:lang w:eastAsia="ru-RU"/>
              </w:rPr>
            </w:pPr>
            <w:r w:rsidRPr="00FF3A78">
              <w:rPr>
                <w:rFonts w:ascii="Times New Roman" w:eastAsia="Times New Roman" w:hAnsi="Times New Roman"/>
                <w:spacing w:val="2"/>
                <w:shd w:val="clear" w:color="auto" w:fill="FFFFFF"/>
                <w:lang w:eastAsia="ru-RU"/>
              </w:rPr>
              <w:t>Здания и сооружения. Методика определения ветровых нагрузок на ограждающие конструкции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spacing w:val="2"/>
                <w:lang w:eastAsia="ru-RU"/>
              </w:rPr>
              <w:t>ГОСТ Р 56829-2015</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spacing w:val="2"/>
                <w:lang w:eastAsia="ru-RU"/>
              </w:rPr>
              <w:t>Интеллектуальные транспортные системы. Термины и определения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color w:val="000000"/>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color w:val="000000"/>
                <w:spacing w:val="2"/>
                <w:shd w:val="clear" w:color="auto" w:fill="FFFFFF"/>
                <w:lang w:eastAsia="ru-RU"/>
              </w:rPr>
            </w:pPr>
            <w:r w:rsidRPr="00FF3A78">
              <w:rPr>
                <w:rFonts w:ascii="Times New Roman" w:hAnsi="Times New Roman"/>
                <w:bCs/>
                <w:color w:val="000000"/>
              </w:rPr>
              <w:t>ГОСТ Р 8.589-2001</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color w:val="000000"/>
                <w:spacing w:val="2"/>
                <w:shd w:val="clear" w:color="auto" w:fill="FFFFFF"/>
                <w:lang w:eastAsia="ru-RU"/>
              </w:rPr>
            </w:pPr>
            <w:r w:rsidRPr="00FF3A78">
              <w:rPr>
                <w:rFonts w:ascii="Times New Roman" w:hAnsi="Times New Roman"/>
                <w:bCs/>
                <w:color w:val="000000"/>
              </w:rPr>
              <w:t>Контроль загрязнения окружающей природной среды. Метрологическое обеспечение. Общие положения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981BFC" w:rsidP="00FF3A78">
            <w:pPr>
              <w:spacing w:after="0" w:line="240" w:lineRule="auto"/>
              <w:contextualSpacing/>
              <w:rPr>
                <w:rFonts w:ascii="Times New Roman" w:eastAsia="Times New Roman" w:hAnsi="Times New Roman"/>
                <w:bCs/>
                <w:spacing w:val="-2"/>
                <w:lang w:eastAsia="ru-RU"/>
              </w:rPr>
            </w:pPr>
            <w:hyperlink r:id="rId13" w:tooltip="ГОСТ 15.601-98 (page does not exist)" w:history="1">
              <w:r w:rsidR="00FF3A78" w:rsidRPr="00FF3A78">
                <w:rPr>
                  <w:rFonts w:ascii="Times New Roman" w:eastAsia="Times New Roman" w:hAnsi="Times New Roman"/>
                  <w:bCs/>
                  <w:spacing w:val="-2"/>
                  <w:lang w:eastAsia="ru-RU"/>
                </w:rPr>
                <w:t>ГОСТ 15.601-98</w:t>
              </w:r>
            </w:hyperlink>
            <w:r w:rsidR="00FF3A78" w:rsidRPr="00FF3A78">
              <w:rPr>
                <w:rFonts w:ascii="Times New Roman" w:eastAsia="Times New Roman" w:hAnsi="Times New Roman"/>
                <w:bCs/>
                <w:spacing w:val="-2"/>
                <w:lang w:eastAsia="ru-RU"/>
              </w:rPr>
              <w:t> </w:t>
            </w:r>
          </w:p>
        </w:tc>
        <w:tc>
          <w:tcPr>
            <w:tcW w:w="7229" w:type="dxa"/>
            <w:shd w:val="clear" w:color="auto" w:fill="auto"/>
          </w:tcPr>
          <w:p w:rsidR="00FF3A78" w:rsidRPr="00FF3A78" w:rsidRDefault="00FF3A78" w:rsidP="00FF3A78">
            <w:pPr>
              <w:shd w:val="clear" w:color="auto" w:fill="FFFFFF"/>
              <w:spacing w:after="0" w:line="240" w:lineRule="auto"/>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Система разработки и постановки продукции на производство. Техническое обслуживание и ремонт техники. Основные положения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981BFC" w:rsidP="00FF3A78">
            <w:pPr>
              <w:spacing w:after="0" w:line="240" w:lineRule="auto"/>
              <w:contextualSpacing/>
              <w:rPr>
                <w:rFonts w:ascii="Times New Roman" w:eastAsia="Times New Roman" w:hAnsi="Times New Roman"/>
                <w:bCs/>
                <w:spacing w:val="-2"/>
                <w:lang w:eastAsia="ru-RU"/>
              </w:rPr>
            </w:pPr>
            <w:hyperlink r:id="rId14" w:tooltip="ГОСТ 15971-90" w:history="1">
              <w:r w:rsidR="00FF3A78" w:rsidRPr="00FF3A78">
                <w:rPr>
                  <w:rFonts w:ascii="Times New Roman" w:eastAsia="Times New Roman" w:hAnsi="Times New Roman"/>
                  <w:bCs/>
                  <w:spacing w:val="-2"/>
                  <w:lang w:eastAsia="ru-RU"/>
                </w:rPr>
                <w:t>ГОСТ 15971-90</w:t>
              </w:r>
            </w:hyperlink>
          </w:p>
        </w:tc>
        <w:tc>
          <w:tcPr>
            <w:tcW w:w="7229" w:type="dxa"/>
            <w:shd w:val="clear" w:color="auto" w:fill="auto"/>
          </w:tcPr>
          <w:p w:rsidR="00FF3A78" w:rsidRPr="00FF3A78" w:rsidRDefault="00FF3A78" w:rsidP="00FF3A78">
            <w:pPr>
              <w:shd w:val="clear" w:color="auto" w:fill="FFFFFF"/>
              <w:spacing w:after="0" w:line="240" w:lineRule="auto"/>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Системы обработки информации. Термины и определения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ГОСТ 19.101-77</w:t>
            </w:r>
          </w:p>
        </w:tc>
        <w:tc>
          <w:tcPr>
            <w:tcW w:w="7229" w:type="dxa"/>
            <w:shd w:val="clear" w:color="auto" w:fill="auto"/>
          </w:tcPr>
          <w:p w:rsidR="00FF3A78" w:rsidRPr="00FF3A78" w:rsidRDefault="00FF3A78" w:rsidP="00FF3A78">
            <w:pPr>
              <w:shd w:val="clear" w:color="auto" w:fill="FFFFFF"/>
              <w:spacing w:after="0" w:line="240" w:lineRule="auto"/>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Единая система программной документации. Виды программ и программных документов</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981BFC" w:rsidP="00FF3A78">
            <w:pPr>
              <w:spacing w:after="0" w:line="240" w:lineRule="auto"/>
              <w:contextualSpacing/>
              <w:rPr>
                <w:rFonts w:ascii="Times New Roman" w:eastAsia="Times New Roman" w:hAnsi="Times New Roman"/>
                <w:bCs/>
                <w:spacing w:val="-2"/>
                <w:lang w:eastAsia="ru-RU"/>
              </w:rPr>
            </w:pPr>
            <w:hyperlink r:id="rId15" w:tooltip="ГОСТ 19.102-77 (page does not exist)" w:history="1">
              <w:r w:rsidR="00FF3A78" w:rsidRPr="00FF3A78">
                <w:rPr>
                  <w:rFonts w:ascii="Times New Roman" w:eastAsia="Times New Roman" w:hAnsi="Times New Roman"/>
                  <w:bCs/>
                  <w:spacing w:val="-2"/>
                  <w:lang w:eastAsia="ru-RU"/>
                </w:rPr>
                <w:t>ГОСТ 19.102-77</w:t>
              </w:r>
            </w:hyperlink>
          </w:p>
        </w:tc>
        <w:tc>
          <w:tcPr>
            <w:tcW w:w="7229" w:type="dxa"/>
            <w:shd w:val="clear" w:color="auto" w:fill="auto"/>
          </w:tcPr>
          <w:p w:rsidR="00FF3A78" w:rsidRPr="00FF3A78" w:rsidRDefault="00FF3A78" w:rsidP="00FF3A78">
            <w:pPr>
              <w:shd w:val="clear" w:color="auto" w:fill="FFFFFF"/>
              <w:spacing w:after="0" w:line="240" w:lineRule="auto"/>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Единая система программной документации. Стадии разработки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981BFC" w:rsidP="00FF3A78">
            <w:pPr>
              <w:spacing w:after="0" w:line="240" w:lineRule="auto"/>
              <w:contextualSpacing/>
              <w:rPr>
                <w:rFonts w:ascii="Times New Roman" w:eastAsia="Times New Roman" w:hAnsi="Times New Roman"/>
                <w:bCs/>
                <w:spacing w:val="-2"/>
                <w:lang w:eastAsia="ru-RU"/>
              </w:rPr>
            </w:pPr>
            <w:hyperlink r:id="rId16" w:tooltip="ГОСТ 19.105-78 (page does not exist)" w:history="1">
              <w:r w:rsidR="00FF3A78" w:rsidRPr="00FF3A78">
                <w:rPr>
                  <w:rFonts w:ascii="Times New Roman" w:eastAsia="Times New Roman" w:hAnsi="Times New Roman"/>
                  <w:bCs/>
                  <w:spacing w:val="-2"/>
                  <w:lang w:eastAsia="ru-RU"/>
                </w:rPr>
                <w:t>ГОСТ 19.105-78</w:t>
              </w:r>
            </w:hyperlink>
          </w:p>
        </w:tc>
        <w:tc>
          <w:tcPr>
            <w:tcW w:w="7229" w:type="dxa"/>
            <w:shd w:val="clear" w:color="auto" w:fill="auto"/>
          </w:tcPr>
          <w:p w:rsidR="00FF3A78" w:rsidRPr="00FF3A78" w:rsidRDefault="00FF3A78" w:rsidP="00FF3A78">
            <w:pPr>
              <w:shd w:val="clear" w:color="auto" w:fill="FFFFFF"/>
              <w:spacing w:after="0" w:line="240" w:lineRule="auto"/>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Единая система программной документации. Общие требования к программным документам</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981BFC" w:rsidP="00FF3A78">
            <w:pPr>
              <w:spacing w:after="0" w:line="240" w:lineRule="auto"/>
              <w:contextualSpacing/>
              <w:rPr>
                <w:rFonts w:ascii="Times New Roman" w:eastAsia="Times New Roman" w:hAnsi="Times New Roman"/>
                <w:bCs/>
                <w:spacing w:val="-2"/>
                <w:lang w:eastAsia="ru-RU"/>
              </w:rPr>
            </w:pPr>
            <w:hyperlink r:id="rId17" w:tooltip="ГОСТ 19.701-90 (page does not exist)" w:history="1">
              <w:r w:rsidR="00FF3A78" w:rsidRPr="00FF3A78">
                <w:rPr>
                  <w:rFonts w:ascii="Times New Roman" w:eastAsia="Times New Roman" w:hAnsi="Times New Roman"/>
                  <w:bCs/>
                  <w:spacing w:val="-2"/>
                  <w:lang w:eastAsia="ru-RU"/>
                </w:rPr>
                <w:t>ГОСТ 19.701-90</w:t>
              </w:r>
            </w:hyperlink>
          </w:p>
        </w:tc>
        <w:tc>
          <w:tcPr>
            <w:tcW w:w="7229" w:type="dxa"/>
            <w:shd w:val="clear" w:color="auto" w:fill="auto"/>
          </w:tcPr>
          <w:p w:rsidR="00FF3A78" w:rsidRPr="00FF3A78" w:rsidRDefault="00FF3A78" w:rsidP="00FF3A78">
            <w:pPr>
              <w:shd w:val="clear" w:color="auto" w:fill="FFFFFF"/>
              <w:spacing w:after="0" w:line="240" w:lineRule="auto"/>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Единая система программной документации. Схемы алгоритмов, программ, данных и систем. Обозначения условные и правила выполнения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981BFC" w:rsidP="00FF3A78">
            <w:pPr>
              <w:spacing w:after="0" w:line="240" w:lineRule="auto"/>
              <w:contextualSpacing/>
              <w:rPr>
                <w:rFonts w:ascii="Times New Roman" w:eastAsia="Times New Roman" w:hAnsi="Times New Roman"/>
                <w:bCs/>
                <w:spacing w:val="-2"/>
                <w:lang w:eastAsia="ru-RU"/>
              </w:rPr>
            </w:pPr>
            <w:hyperlink r:id="rId18" w:tooltip="ГОСТ 19.201-78 (page does not exist)" w:history="1">
              <w:r w:rsidR="00FF3A78" w:rsidRPr="00FF3A78">
                <w:rPr>
                  <w:rFonts w:ascii="Times New Roman" w:eastAsia="Times New Roman" w:hAnsi="Times New Roman"/>
                  <w:bCs/>
                  <w:spacing w:val="-2"/>
                  <w:lang w:eastAsia="ru-RU"/>
                </w:rPr>
                <w:t>ГОСТ 19.201-78</w:t>
              </w:r>
            </w:hyperlink>
          </w:p>
        </w:tc>
        <w:tc>
          <w:tcPr>
            <w:tcW w:w="7229" w:type="dxa"/>
            <w:shd w:val="clear" w:color="auto" w:fill="auto"/>
          </w:tcPr>
          <w:p w:rsidR="00FF3A78" w:rsidRPr="00FF3A78" w:rsidRDefault="00FF3A78" w:rsidP="00FF3A78">
            <w:pPr>
              <w:shd w:val="clear" w:color="auto" w:fill="FFFFFF"/>
              <w:spacing w:after="0" w:line="240" w:lineRule="auto"/>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Единая система программной документации. Техническое задание. Требования к содержанию и оформлению</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981BFC" w:rsidP="00FF3A78">
            <w:pPr>
              <w:spacing w:after="0" w:line="240" w:lineRule="auto"/>
              <w:contextualSpacing/>
              <w:rPr>
                <w:rFonts w:ascii="Times New Roman" w:eastAsia="Times New Roman" w:hAnsi="Times New Roman"/>
                <w:bCs/>
                <w:spacing w:val="-2"/>
                <w:lang w:eastAsia="ru-RU"/>
              </w:rPr>
            </w:pPr>
            <w:hyperlink r:id="rId19" w:tooltip="ГОСТ 19.202-78 (page does not exist)" w:history="1">
              <w:r w:rsidR="00FF3A78" w:rsidRPr="00FF3A78">
                <w:rPr>
                  <w:rFonts w:ascii="Times New Roman" w:eastAsia="Times New Roman" w:hAnsi="Times New Roman"/>
                  <w:bCs/>
                  <w:spacing w:val="-2"/>
                  <w:lang w:eastAsia="ru-RU"/>
                </w:rPr>
                <w:t>ГОСТ 19.202-78</w:t>
              </w:r>
            </w:hyperlink>
          </w:p>
        </w:tc>
        <w:tc>
          <w:tcPr>
            <w:tcW w:w="7229" w:type="dxa"/>
            <w:shd w:val="clear" w:color="auto" w:fill="auto"/>
          </w:tcPr>
          <w:p w:rsidR="00FF3A78" w:rsidRPr="00FF3A78" w:rsidRDefault="00FF3A78" w:rsidP="00FF3A78">
            <w:pPr>
              <w:autoSpaceDE w:val="0"/>
              <w:autoSpaceDN w:val="0"/>
              <w:adjustRightInd w:val="0"/>
              <w:spacing w:after="0" w:line="240" w:lineRule="auto"/>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Единая система программной документации. Спецификация. Требования к содержанию и оформлению</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ind w:left="714" w:hanging="357"/>
              <w:contextualSpacing/>
              <w:rPr>
                <w:rFonts w:ascii="Times New Roman" w:eastAsia="Times New Roman" w:hAnsi="Times New Roman"/>
                <w:bCs/>
                <w:lang w:eastAsia="ru-RU"/>
              </w:rPr>
            </w:pPr>
          </w:p>
        </w:tc>
        <w:tc>
          <w:tcPr>
            <w:tcW w:w="1985" w:type="dxa"/>
            <w:shd w:val="clear" w:color="auto" w:fill="auto"/>
          </w:tcPr>
          <w:p w:rsidR="00FF3A78" w:rsidRPr="00FF3A78" w:rsidRDefault="00981BFC" w:rsidP="00FF3A78">
            <w:pPr>
              <w:spacing w:after="0" w:line="240" w:lineRule="auto"/>
              <w:contextualSpacing/>
              <w:rPr>
                <w:rFonts w:ascii="Times New Roman" w:eastAsia="Times New Roman" w:hAnsi="Times New Roman"/>
                <w:bCs/>
                <w:spacing w:val="-2"/>
                <w:lang w:eastAsia="ru-RU"/>
              </w:rPr>
            </w:pPr>
            <w:hyperlink r:id="rId20" w:tooltip="ГОСТ 19.401-78 (page does not exist)" w:history="1">
              <w:r w:rsidR="00FF3A78" w:rsidRPr="00FF3A78">
                <w:rPr>
                  <w:rFonts w:ascii="Times New Roman" w:eastAsia="Times New Roman" w:hAnsi="Times New Roman"/>
                  <w:bCs/>
                  <w:spacing w:val="-2"/>
                  <w:lang w:eastAsia="ru-RU"/>
                </w:rPr>
                <w:t>ГОСТ 19.401-78</w:t>
              </w:r>
            </w:hyperlink>
          </w:p>
        </w:tc>
        <w:tc>
          <w:tcPr>
            <w:tcW w:w="7229" w:type="dxa"/>
            <w:shd w:val="clear" w:color="auto" w:fill="auto"/>
          </w:tcPr>
          <w:p w:rsidR="00FF3A78" w:rsidRPr="00FF3A78" w:rsidRDefault="00FF3A78" w:rsidP="00FF3A78">
            <w:pPr>
              <w:shd w:val="clear" w:color="auto" w:fill="FFFFFF"/>
              <w:spacing w:after="0" w:line="240" w:lineRule="auto"/>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Единая система программной документации. Текст программы. Требования к содержанию и оформлению</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ind w:left="714" w:hanging="357"/>
              <w:contextualSpacing/>
              <w:rPr>
                <w:rFonts w:ascii="Times New Roman" w:eastAsia="Times New Roman" w:hAnsi="Times New Roman"/>
                <w:bCs/>
                <w:lang w:eastAsia="ru-RU"/>
              </w:rPr>
            </w:pPr>
          </w:p>
        </w:tc>
        <w:tc>
          <w:tcPr>
            <w:tcW w:w="1985" w:type="dxa"/>
            <w:shd w:val="clear" w:color="auto" w:fill="auto"/>
          </w:tcPr>
          <w:p w:rsidR="00FF3A78" w:rsidRPr="00FF3A78" w:rsidRDefault="00981BFC" w:rsidP="00FF3A78">
            <w:pPr>
              <w:spacing w:after="0" w:line="240" w:lineRule="auto"/>
              <w:contextualSpacing/>
              <w:rPr>
                <w:rFonts w:ascii="Times New Roman" w:eastAsia="Times New Roman" w:hAnsi="Times New Roman"/>
                <w:bCs/>
                <w:spacing w:val="-2"/>
                <w:lang w:eastAsia="ru-RU"/>
              </w:rPr>
            </w:pPr>
            <w:hyperlink r:id="rId21" w:tooltip="ГОСТ 19.501-78 (page does not exist)" w:history="1">
              <w:r w:rsidR="00FF3A78" w:rsidRPr="00FF3A78">
                <w:rPr>
                  <w:rFonts w:ascii="Times New Roman" w:eastAsia="Times New Roman" w:hAnsi="Times New Roman"/>
                  <w:bCs/>
                  <w:spacing w:val="-2"/>
                  <w:lang w:eastAsia="ru-RU"/>
                </w:rPr>
                <w:t>ГОСТ 19.501-78</w:t>
              </w:r>
            </w:hyperlink>
          </w:p>
        </w:tc>
        <w:tc>
          <w:tcPr>
            <w:tcW w:w="7229" w:type="dxa"/>
            <w:shd w:val="clear" w:color="auto" w:fill="auto"/>
          </w:tcPr>
          <w:p w:rsidR="00FF3A78" w:rsidRPr="00FF3A78" w:rsidRDefault="00FF3A78" w:rsidP="00FF3A78">
            <w:pPr>
              <w:shd w:val="clear" w:color="auto" w:fill="FFFFFF"/>
              <w:spacing w:after="0" w:line="240" w:lineRule="auto"/>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Единая система программной документации. Формуляр. Требования к содержанию и оформлению</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ind w:left="714" w:hanging="357"/>
              <w:contextualSpacing/>
              <w:rPr>
                <w:rFonts w:ascii="Times New Roman" w:eastAsia="Times New Roman" w:hAnsi="Times New Roman"/>
                <w:bCs/>
                <w:lang w:eastAsia="ru-RU"/>
              </w:rPr>
            </w:pPr>
          </w:p>
        </w:tc>
        <w:tc>
          <w:tcPr>
            <w:tcW w:w="1985" w:type="dxa"/>
            <w:shd w:val="clear" w:color="auto" w:fill="auto"/>
          </w:tcPr>
          <w:p w:rsidR="00FF3A78" w:rsidRPr="00FF3A78" w:rsidRDefault="00981BFC" w:rsidP="00FF3A78">
            <w:pPr>
              <w:spacing w:after="0" w:line="240" w:lineRule="auto"/>
              <w:contextualSpacing/>
              <w:rPr>
                <w:rFonts w:ascii="Times New Roman" w:eastAsia="Times New Roman" w:hAnsi="Times New Roman"/>
                <w:bCs/>
                <w:spacing w:val="-2"/>
                <w:lang w:eastAsia="ru-RU"/>
              </w:rPr>
            </w:pPr>
            <w:hyperlink r:id="rId22" w:tooltip="ГОСТ 19.502-78 (page does not exist)" w:history="1">
              <w:r w:rsidR="00FF3A78" w:rsidRPr="00FF3A78">
                <w:rPr>
                  <w:rFonts w:ascii="Times New Roman" w:eastAsia="Times New Roman" w:hAnsi="Times New Roman"/>
                  <w:bCs/>
                  <w:spacing w:val="-2"/>
                  <w:lang w:eastAsia="ru-RU"/>
                </w:rPr>
                <w:t>ГОСТ 19.502-78</w:t>
              </w:r>
            </w:hyperlink>
          </w:p>
        </w:tc>
        <w:tc>
          <w:tcPr>
            <w:tcW w:w="7229" w:type="dxa"/>
            <w:shd w:val="clear" w:color="auto" w:fill="auto"/>
          </w:tcPr>
          <w:p w:rsidR="00FF3A78" w:rsidRPr="00FF3A78" w:rsidRDefault="00FF3A78" w:rsidP="00FF3A78">
            <w:pPr>
              <w:shd w:val="clear" w:color="auto" w:fill="FFFFFF"/>
              <w:spacing w:after="0" w:line="240" w:lineRule="auto"/>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Единая система программной документации. Описание применения. Требования к содержанию и оформлению</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ind w:left="714" w:hanging="357"/>
              <w:contextualSpacing/>
              <w:rPr>
                <w:rFonts w:ascii="Times New Roman" w:eastAsia="Times New Roman" w:hAnsi="Times New Roman"/>
                <w:bCs/>
                <w:lang w:eastAsia="ru-RU"/>
              </w:rPr>
            </w:pPr>
          </w:p>
        </w:tc>
        <w:tc>
          <w:tcPr>
            <w:tcW w:w="1985" w:type="dxa"/>
            <w:shd w:val="clear" w:color="auto" w:fill="auto"/>
          </w:tcPr>
          <w:p w:rsidR="00FF3A78" w:rsidRPr="00FF3A78" w:rsidRDefault="00981BFC" w:rsidP="00FF3A78">
            <w:pPr>
              <w:spacing w:after="0" w:line="240" w:lineRule="auto"/>
              <w:contextualSpacing/>
              <w:rPr>
                <w:rFonts w:ascii="Times New Roman" w:eastAsia="Times New Roman" w:hAnsi="Times New Roman"/>
                <w:bCs/>
                <w:spacing w:val="-2"/>
                <w:lang w:eastAsia="ru-RU"/>
              </w:rPr>
            </w:pPr>
            <w:hyperlink r:id="rId23" w:tooltip="ГОСТ 19.503-79 (page does not exist)" w:history="1">
              <w:r w:rsidR="00FF3A78" w:rsidRPr="00FF3A78">
                <w:rPr>
                  <w:rFonts w:ascii="Times New Roman" w:eastAsia="Times New Roman" w:hAnsi="Times New Roman"/>
                  <w:bCs/>
                  <w:spacing w:val="-2"/>
                  <w:lang w:eastAsia="ru-RU"/>
                </w:rPr>
                <w:t>ГОСТ 19.503-79</w:t>
              </w:r>
            </w:hyperlink>
          </w:p>
        </w:tc>
        <w:tc>
          <w:tcPr>
            <w:tcW w:w="7229" w:type="dxa"/>
            <w:shd w:val="clear" w:color="auto" w:fill="auto"/>
          </w:tcPr>
          <w:p w:rsidR="00FF3A78" w:rsidRPr="00FF3A78" w:rsidRDefault="00FF3A78" w:rsidP="00FF3A78">
            <w:pPr>
              <w:shd w:val="clear" w:color="auto" w:fill="FFFFFF"/>
              <w:spacing w:after="0" w:line="240" w:lineRule="auto"/>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Единая система программной документации. Руководство системного программиста. Требования к содержанию и оформлению</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ind w:left="714" w:hanging="357"/>
              <w:contextualSpacing/>
              <w:rPr>
                <w:rFonts w:ascii="Times New Roman" w:eastAsia="Times New Roman" w:hAnsi="Times New Roman"/>
                <w:bCs/>
                <w:lang w:eastAsia="ru-RU"/>
              </w:rPr>
            </w:pPr>
          </w:p>
        </w:tc>
        <w:tc>
          <w:tcPr>
            <w:tcW w:w="1985" w:type="dxa"/>
            <w:shd w:val="clear" w:color="auto" w:fill="auto"/>
          </w:tcPr>
          <w:p w:rsidR="00FF3A78" w:rsidRPr="00FF3A78" w:rsidRDefault="00981BFC" w:rsidP="00FF3A78">
            <w:pPr>
              <w:spacing w:after="0" w:line="240" w:lineRule="auto"/>
              <w:rPr>
                <w:rFonts w:ascii="Times New Roman" w:eastAsia="Times New Roman" w:hAnsi="Times New Roman"/>
                <w:bCs/>
                <w:spacing w:val="-2"/>
                <w:lang w:eastAsia="ru-RU"/>
              </w:rPr>
            </w:pPr>
            <w:hyperlink r:id="rId24" w:tooltip="ГОСТ 19.504-79 (page does not exist)" w:history="1">
              <w:r w:rsidR="00FF3A78" w:rsidRPr="00FF3A78">
                <w:rPr>
                  <w:rFonts w:ascii="Times New Roman" w:eastAsia="Times New Roman" w:hAnsi="Times New Roman"/>
                  <w:bCs/>
                  <w:spacing w:val="-2"/>
                  <w:lang w:eastAsia="ru-RU"/>
                </w:rPr>
                <w:t>ГОСТ 19.504-79</w:t>
              </w:r>
            </w:hyperlink>
          </w:p>
        </w:tc>
        <w:tc>
          <w:tcPr>
            <w:tcW w:w="7229" w:type="dxa"/>
            <w:shd w:val="clear" w:color="auto" w:fill="auto"/>
          </w:tcPr>
          <w:p w:rsidR="00FF3A78" w:rsidRPr="00FF3A78" w:rsidRDefault="00FF3A78" w:rsidP="00FF3A78">
            <w:pPr>
              <w:shd w:val="clear" w:color="auto" w:fill="FFFFFF"/>
              <w:spacing w:after="0" w:line="240" w:lineRule="auto"/>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Единая система программной документации. Руководство программиста. Требования к содержанию и оформлению</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ind w:left="714" w:hanging="357"/>
              <w:contextualSpacing/>
              <w:rPr>
                <w:rFonts w:ascii="Times New Roman" w:eastAsia="Times New Roman" w:hAnsi="Times New Roman"/>
                <w:bCs/>
                <w:lang w:eastAsia="ru-RU"/>
              </w:rPr>
            </w:pPr>
          </w:p>
        </w:tc>
        <w:tc>
          <w:tcPr>
            <w:tcW w:w="1985" w:type="dxa"/>
            <w:shd w:val="clear" w:color="auto" w:fill="auto"/>
          </w:tcPr>
          <w:p w:rsidR="00FF3A78" w:rsidRPr="00FF3A78" w:rsidRDefault="00981BFC" w:rsidP="00FF3A78">
            <w:pPr>
              <w:spacing w:after="0" w:line="240" w:lineRule="auto"/>
              <w:contextualSpacing/>
              <w:rPr>
                <w:rFonts w:ascii="Times New Roman" w:eastAsia="Times New Roman" w:hAnsi="Times New Roman"/>
                <w:bCs/>
                <w:spacing w:val="-2"/>
                <w:lang w:eastAsia="ru-RU"/>
              </w:rPr>
            </w:pPr>
            <w:hyperlink r:id="rId25" w:tooltip="ГОСТ 19.505-79 (page does not exist)" w:history="1">
              <w:r w:rsidR="00FF3A78" w:rsidRPr="00FF3A78">
                <w:rPr>
                  <w:rFonts w:ascii="Times New Roman" w:eastAsia="Times New Roman" w:hAnsi="Times New Roman"/>
                  <w:bCs/>
                  <w:spacing w:val="-2"/>
                  <w:lang w:eastAsia="ru-RU"/>
                </w:rPr>
                <w:t>ГОСТ 19.505-79</w:t>
              </w:r>
            </w:hyperlink>
          </w:p>
        </w:tc>
        <w:tc>
          <w:tcPr>
            <w:tcW w:w="7229" w:type="dxa"/>
            <w:shd w:val="clear" w:color="auto" w:fill="auto"/>
          </w:tcPr>
          <w:p w:rsidR="00FF3A78" w:rsidRPr="00FF3A78" w:rsidRDefault="00FF3A78" w:rsidP="00FF3A78">
            <w:pPr>
              <w:shd w:val="clear" w:color="auto" w:fill="FFFFFF"/>
              <w:spacing w:after="0" w:line="240" w:lineRule="auto"/>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Единая система программной документации. Руководство оператора. Требования к содержанию и оформлению</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ind w:left="714" w:hanging="357"/>
              <w:contextualSpacing/>
              <w:rPr>
                <w:rFonts w:ascii="Times New Roman" w:eastAsia="Times New Roman" w:hAnsi="Times New Roman"/>
                <w:bCs/>
                <w:lang w:eastAsia="ru-RU"/>
              </w:rPr>
            </w:pPr>
          </w:p>
        </w:tc>
        <w:tc>
          <w:tcPr>
            <w:tcW w:w="1985" w:type="dxa"/>
            <w:shd w:val="clear" w:color="auto" w:fill="auto"/>
          </w:tcPr>
          <w:p w:rsidR="00FF3A78" w:rsidRPr="00FF3A78" w:rsidRDefault="00981BFC" w:rsidP="00FF3A78">
            <w:pPr>
              <w:spacing w:after="0" w:line="240" w:lineRule="auto"/>
              <w:contextualSpacing/>
              <w:rPr>
                <w:rFonts w:ascii="Times New Roman" w:eastAsia="Times New Roman" w:hAnsi="Times New Roman"/>
                <w:bCs/>
                <w:spacing w:val="-2"/>
                <w:lang w:eastAsia="ru-RU"/>
              </w:rPr>
            </w:pPr>
            <w:hyperlink r:id="rId26" w:tooltip="ГОСТ 19.506-79 (page does not exist)" w:history="1">
              <w:r w:rsidR="00FF3A78" w:rsidRPr="00FF3A78">
                <w:rPr>
                  <w:rFonts w:ascii="Times New Roman" w:eastAsia="Times New Roman" w:hAnsi="Times New Roman"/>
                  <w:bCs/>
                  <w:spacing w:val="-2"/>
                  <w:lang w:eastAsia="ru-RU"/>
                </w:rPr>
                <w:t>ГОСТ 19.506-79</w:t>
              </w:r>
            </w:hyperlink>
          </w:p>
        </w:tc>
        <w:tc>
          <w:tcPr>
            <w:tcW w:w="7229" w:type="dxa"/>
            <w:shd w:val="clear" w:color="auto" w:fill="auto"/>
          </w:tcPr>
          <w:p w:rsidR="00FF3A78" w:rsidRPr="00FF3A78" w:rsidRDefault="00FF3A78" w:rsidP="00FF3A78">
            <w:pPr>
              <w:shd w:val="clear" w:color="auto" w:fill="FFFFFF"/>
              <w:spacing w:after="0" w:line="240" w:lineRule="auto"/>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Единая система программной документации. Описание языка. Требования к содержанию и оформлению</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ind w:left="714" w:hanging="357"/>
              <w:contextualSpacing/>
              <w:rPr>
                <w:rFonts w:ascii="Times New Roman" w:eastAsia="Times New Roman" w:hAnsi="Times New Roman"/>
                <w:bCs/>
                <w:lang w:eastAsia="ru-RU"/>
              </w:rPr>
            </w:pPr>
          </w:p>
        </w:tc>
        <w:tc>
          <w:tcPr>
            <w:tcW w:w="1985" w:type="dxa"/>
            <w:shd w:val="clear" w:color="auto" w:fill="auto"/>
          </w:tcPr>
          <w:p w:rsidR="00FF3A78" w:rsidRPr="00FF3A78" w:rsidRDefault="00981BFC" w:rsidP="00FF3A78">
            <w:pPr>
              <w:spacing w:after="0" w:line="240" w:lineRule="auto"/>
              <w:contextualSpacing/>
              <w:rPr>
                <w:rFonts w:ascii="Times New Roman" w:eastAsia="Times New Roman" w:hAnsi="Times New Roman"/>
                <w:bCs/>
                <w:spacing w:val="-2"/>
                <w:lang w:eastAsia="ru-RU"/>
              </w:rPr>
            </w:pPr>
            <w:hyperlink r:id="rId27" w:tooltip="ГОСТ 19.507-79 (page does not exist)" w:history="1">
              <w:r w:rsidR="00FF3A78" w:rsidRPr="00FF3A78">
                <w:rPr>
                  <w:rFonts w:ascii="Times New Roman" w:eastAsia="Times New Roman" w:hAnsi="Times New Roman"/>
                  <w:bCs/>
                  <w:spacing w:val="-2"/>
                  <w:lang w:eastAsia="ru-RU"/>
                </w:rPr>
                <w:t>ГОСТ 19.507-79</w:t>
              </w:r>
            </w:hyperlink>
          </w:p>
        </w:tc>
        <w:tc>
          <w:tcPr>
            <w:tcW w:w="7229" w:type="dxa"/>
            <w:shd w:val="clear" w:color="auto" w:fill="auto"/>
          </w:tcPr>
          <w:p w:rsidR="00FF3A78" w:rsidRPr="00FF3A78" w:rsidRDefault="00FF3A78" w:rsidP="00FF3A78">
            <w:pPr>
              <w:shd w:val="clear" w:color="auto" w:fill="FFFFFF"/>
              <w:spacing w:after="0" w:line="240" w:lineRule="auto"/>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Единая система программной документации. Ведомость эксплуатационных документов</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ind w:left="714" w:hanging="357"/>
              <w:contextualSpacing/>
              <w:rPr>
                <w:rFonts w:ascii="Times New Roman" w:eastAsia="Times New Roman" w:hAnsi="Times New Roman"/>
                <w:bCs/>
                <w:lang w:eastAsia="ru-RU"/>
              </w:rPr>
            </w:pPr>
          </w:p>
        </w:tc>
        <w:tc>
          <w:tcPr>
            <w:tcW w:w="1985" w:type="dxa"/>
            <w:shd w:val="clear" w:color="auto" w:fill="auto"/>
          </w:tcPr>
          <w:p w:rsidR="00FF3A78" w:rsidRPr="00FF3A78" w:rsidRDefault="00981BFC" w:rsidP="00FF3A78">
            <w:pPr>
              <w:spacing w:after="0" w:line="240" w:lineRule="auto"/>
              <w:contextualSpacing/>
              <w:rPr>
                <w:rFonts w:ascii="Times New Roman" w:eastAsia="Times New Roman" w:hAnsi="Times New Roman"/>
                <w:bCs/>
                <w:spacing w:val="-2"/>
                <w:lang w:eastAsia="ru-RU"/>
              </w:rPr>
            </w:pPr>
            <w:hyperlink r:id="rId28" w:tooltip="ГОСТ 19.508-79 (page does not exist)" w:history="1">
              <w:r w:rsidR="00FF3A78" w:rsidRPr="00FF3A78">
                <w:rPr>
                  <w:rFonts w:ascii="Times New Roman" w:eastAsia="Times New Roman" w:hAnsi="Times New Roman"/>
                  <w:bCs/>
                  <w:spacing w:val="-2"/>
                  <w:lang w:eastAsia="ru-RU"/>
                </w:rPr>
                <w:t>ГОСТ 19.508-79</w:t>
              </w:r>
            </w:hyperlink>
          </w:p>
        </w:tc>
        <w:tc>
          <w:tcPr>
            <w:tcW w:w="7229" w:type="dxa"/>
            <w:shd w:val="clear" w:color="auto" w:fill="auto"/>
          </w:tcPr>
          <w:p w:rsidR="00FF3A78" w:rsidRPr="00FF3A78" w:rsidRDefault="00FF3A78" w:rsidP="00FF3A78">
            <w:pPr>
              <w:shd w:val="clear" w:color="auto" w:fill="FFFFFF"/>
              <w:spacing w:after="0" w:line="240" w:lineRule="auto"/>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Единая система программной документации. Руководство по техническому обслуживанию. Требования к содержанию и оформлению</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ind w:left="714" w:hanging="357"/>
              <w:contextualSpacing/>
              <w:rPr>
                <w:rFonts w:ascii="Times New Roman" w:eastAsia="Times New Roman" w:hAnsi="Times New Roman"/>
                <w:bCs/>
                <w:lang w:eastAsia="ru-RU"/>
              </w:rPr>
            </w:pPr>
          </w:p>
        </w:tc>
        <w:tc>
          <w:tcPr>
            <w:tcW w:w="1985" w:type="dxa"/>
            <w:shd w:val="clear" w:color="auto" w:fill="auto"/>
          </w:tcPr>
          <w:p w:rsidR="00FF3A78" w:rsidRPr="00FF3A78" w:rsidRDefault="00981BFC" w:rsidP="00FF3A78">
            <w:pPr>
              <w:spacing w:after="0" w:line="240" w:lineRule="auto"/>
              <w:contextualSpacing/>
              <w:rPr>
                <w:rFonts w:ascii="Times New Roman" w:eastAsia="Times New Roman" w:hAnsi="Times New Roman"/>
                <w:bCs/>
                <w:spacing w:val="-2"/>
                <w:lang w:eastAsia="ru-RU"/>
              </w:rPr>
            </w:pPr>
            <w:hyperlink r:id="rId29" w:tooltip="ГОСТ 19.603-78 (page does not exist)" w:history="1">
              <w:r w:rsidR="00FF3A78" w:rsidRPr="00FF3A78">
                <w:rPr>
                  <w:rFonts w:ascii="Times New Roman" w:eastAsia="Times New Roman" w:hAnsi="Times New Roman"/>
                  <w:bCs/>
                  <w:spacing w:val="-2"/>
                  <w:lang w:eastAsia="ru-RU"/>
                </w:rPr>
                <w:t>ГОСТ 19.603-78</w:t>
              </w:r>
            </w:hyperlink>
          </w:p>
        </w:tc>
        <w:tc>
          <w:tcPr>
            <w:tcW w:w="7229" w:type="dxa"/>
            <w:shd w:val="clear" w:color="auto" w:fill="auto"/>
          </w:tcPr>
          <w:p w:rsidR="00FF3A78" w:rsidRPr="00FF3A78" w:rsidRDefault="00FF3A78" w:rsidP="00FF3A78">
            <w:pPr>
              <w:shd w:val="clear" w:color="auto" w:fill="FFFFFF"/>
              <w:spacing w:after="0" w:line="240" w:lineRule="auto"/>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Единая система программной документации. Общие правила внесения изменений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ind w:left="714" w:hanging="357"/>
              <w:contextualSpacing/>
              <w:rPr>
                <w:rFonts w:ascii="Times New Roman" w:eastAsia="Times New Roman" w:hAnsi="Times New Roman"/>
                <w:bCs/>
                <w:lang w:eastAsia="ru-RU"/>
              </w:rPr>
            </w:pPr>
          </w:p>
        </w:tc>
        <w:tc>
          <w:tcPr>
            <w:tcW w:w="1985" w:type="dxa"/>
            <w:shd w:val="clear" w:color="auto" w:fill="auto"/>
          </w:tcPr>
          <w:p w:rsidR="00FF3A78" w:rsidRPr="00FF3A78" w:rsidRDefault="00981BFC" w:rsidP="00FF3A78">
            <w:pPr>
              <w:spacing w:after="0" w:line="240" w:lineRule="auto"/>
              <w:contextualSpacing/>
              <w:rPr>
                <w:rFonts w:ascii="Times New Roman" w:eastAsia="Times New Roman" w:hAnsi="Times New Roman"/>
                <w:bCs/>
                <w:spacing w:val="-2"/>
                <w:lang w:eastAsia="ru-RU"/>
              </w:rPr>
            </w:pPr>
            <w:hyperlink r:id="rId30" w:tooltip="ГОСТ 24.301-80" w:history="1">
              <w:r w:rsidR="00FF3A78" w:rsidRPr="00FF3A78">
                <w:rPr>
                  <w:rFonts w:ascii="Times New Roman" w:eastAsia="Times New Roman" w:hAnsi="Times New Roman"/>
                  <w:bCs/>
                  <w:spacing w:val="-2"/>
                  <w:lang w:eastAsia="ru-RU"/>
                </w:rPr>
                <w:t>ГОСТ 24.301-80</w:t>
              </w:r>
            </w:hyperlink>
          </w:p>
        </w:tc>
        <w:tc>
          <w:tcPr>
            <w:tcW w:w="7229" w:type="dxa"/>
            <w:shd w:val="clear" w:color="auto" w:fill="auto"/>
          </w:tcPr>
          <w:p w:rsidR="00FF3A78" w:rsidRPr="00FF3A78" w:rsidRDefault="00FF3A78" w:rsidP="00FF3A78">
            <w:pPr>
              <w:shd w:val="clear" w:color="auto" w:fill="FFFFFF"/>
              <w:spacing w:after="0" w:line="240" w:lineRule="auto"/>
              <w:ind w:left="24"/>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Система технической документации на </w:t>
            </w:r>
            <w:hyperlink r:id="rId31" w:tooltip="АСУ (page does not exist)" w:history="1">
              <w:r w:rsidRPr="00FF3A78">
                <w:rPr>
                  <w:rFonts w:ascii="Times New Roman" w:eastAsia="Times New Roman" w:hAnsi="Times New Roman"/>
                  <w:bCs/>
                  <w:spacing w:val="-2"/>
                  <w:lang w:eastAsia="ru-RU"/>
                </w:rPr>
                <w:t>АСУ</w:t>
              </w:r>
            </w:hyperlink>
            <w:r w:rsidRPr="00FF3A78">
              <w:rPr>
                <w:rFonts w:ascii="Times New Roman" w:eastAsia="Times New Roman" w:hAnsi="Times New Roman"/>
                <w:bCs/>
                <w:spacing w:val="-2"/>
                <w:lang w:eastAsia="ru-RU"/>
              </w:rPr>
              <w:t>. Общие требования к выполнению текстовых документов</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ind w:right="-142"/>
              <w:contextualSpacing/>
              <w:rPr>
                <w:rFonts w:ascii="Times New Roman" w:eastAsia="Times New Roman" w:hAnsi="Times New Roman"/>
                <w:bCs/>
                <w:lang w:eastAsia="ru-RU"/>
              </w:rPr>
            </w:pPr>
          </w:p>
        </w:tc>
        <w:tc>
          <w:tcPr>
            <w:tcW w:w="1985" w:type="dxa"/>
            <w:shd w:val="clear" w:color="auto" w:fill="auto"/>
          </w:tcPr>
          <w:p w:rsidR="00FF3A78" w:rsidRPr="00FF3A78" w:rsidRDefault="00981BFC" w:rsidP="00FF3A78">
            <w:pPr>
              <w:spacing w:after="0" w:line="240" w:lineRule="auto"/>
              <w:contextualSpacing/>
              <w:rPr>
                <w:rFonts w:ascii="Times New Roman" w:eastAsia="Times New Roman" w:hAnsi="Times New Roman"/>
                <w:bCs/>
                <w:spacing w:val="-2"/>
                <w:lang w:eastAsia="ru-RU"/>
              </w:rPr>
            </w:pPr>
            <w:hyperlink r:id="rId32" w:tooltip="ГОСТ 24.302-80" w:history="1">
              <w:r w:rsidR="00FF3A78" w:rsidRPr="00FF3A78">
                <w:rPr>
                  <w:rFonts w:ascii="Times New Roman" w:eastAsia="Times New Roman" w:hAnsi="Times New Roman"/>
                  <w:bCs/>
                  <w:spacing w:val="-2"/>
                  <w:lang w:eastAsia="ru-RU"/>
                </w:rPr>
                <w:t>ГОСТ 24.302-80</w:t>
              </w:r>
            </w:hyperlink>
          </w:p>
        </w:tc>
        <w:tc>
          <w:tcPr>
            <w:tcW w:w="7229" w:type="dxa"/>
            <w:shd w:val="clear" w:color="auto" w:fill="auto"/>
          </w:tcPr>
          <w:p w:rsidR="00FF3A78" w:rsidRPr="00FF3A78" w:rsidRDefault="00FF3A78" w:rsidP="00FF3A78">
            <w:pPr>
              <w:shd w:val="clear" w:color="auto" w:fill="FFFFFF"/>
              <w:spacing w:after="0" w:line="240" w:lineRule="auto"/>
              <w:ind w:left="24"/>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Система технической документации на </w:t>
            </w:r>
            <w:hyperlink r:id="rId33" w:tooltip="АСУ (page does not exist)" w:history="1">
              <w:r w:rsidRPr="00FF3A78">
                <w:rPr>
                  <w:rFonts w:ascii="Times New Roman" w:eastAsia="Times New Roman" w:hAnsi="Times New Roman"/>
                  <w:bCs/>
                  <w:spacing w:val="-2"/>
                  <w:lang w:eastAsia="ru-RU"/>
                </w:rPr>
                <w:t>АСУ</w:t>
              </w:r>
            </w:hyperlink>
            <w:r w:rsidRPr="00FF3A78">
              <w:rPr>
                <w:rFonts w:ascii="Times New Roman" w:eastAsia="Times New Roman" w:hAnsi="Times New Roman"/>
                <w:bCs/>
                <w:spacing w:val="-2"/>
                <w:lang w:eastAsia="ru-RU"/>
              </w:rPr>
              <w:t>. Общие требования к выполнению схем</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981BFC" w:rsidP="00FF3A78">
            <w:pPr>
              <w:spacing w:after="0" w:line="240" w:lineRule="auto"/>
              <w:contextualSpacing/>
              <w:rPr>
                <w:rFonts w:ascii="Times New Roman" w:eastAsia="Times New Roman" w:hAnsi="Times New Roman"/>
                <w:bCs/>
                <w:spacing w:val="-2"/>
                <w:lang w:eastAsia="ru-RU"/>
              </w:rPr>
            </w:pPr>
            <w:hyperlink r:id="rId34" w:tooltip="ГОСТ 24.303-80 (page does not exist)" w:history="1">
              <w:r w:rsidR="00FF3A78" w:rsidRPr="00FF3A78">
                <w:rPr>
                  <w:rFonts w:ascii="Times New Roman" w:eastAsia="Times New Roman" w:hAnsi="Times New Roman"/>
                  <w:bCs/>
                  <w:spacing w:val="-2"/>
                  <w:lang w:eastAsia="ru-RU"/>
                </w:rPr>
                <w:t>ГОСТ 24.303-80</w:t>
              </w:r>
            </w:hyperlink>
          </w:p>
        </w:tc>
        <w:tc>
          <w:tcPr>
            <w:tcW w:w="7229" w:type="dxa"/>
            <w:shd w:val="clear" w:color="auto" w:fill="auto"/>
          </w:tcPr>
          <w:p w:rsidR="00FF3A78" w:rsidRPr="00FF3A78" w:rsidRDefault="00FF3A78" w:rsidP="00FF3A78">
            <w:pPr>
              <w:shd w:val="clear" w:color="auto" w:fill="FFFFFF"/>
              <w:spacing w:after="0" w:line="240" w:lineRule="auto"/>
              <w:ind w:left="24"/>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Система технической документации на АСУ. Обозначения условные графические технических средств</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981BFC" w:rsidP="00FF3A78">
            <w:pPr>
              <w:spacing w:after="0" w:line="240" w:lineRule="auto"/>
              <w:contextualSpacing/>
              <w:rPr>
                <w:rFonts w:ascii="Times New Roman" w:eastAsia="Times New Roman" w:hAnsi="Times New Roman"/>
                <w:bCs/>
                <w:spacing w:val="-2"/>
                <w:lang w:eastAsia="ru-RU"/>
              </w:rPr>
            </w:pPr>
            <w:hyperlink r:id="rId35" w:tooltip="ГОСТ 24.304-82 (page does not exist)" w:history="1">
              <w:r w:rsidR="00FF3A78" w:rsidRPr="00FF3A78">
                <w:rPr>
                  <w:rFonts w:ascii="Times New Roman" w:eastAsia="Times New Roman" w:hAnsi="Times New Roman"/>
                  <w:bCs/>
                  <w:spacing w:val="-2"/>
                  <w:lang w:eastAsia="ru-RU"/>
                </w:rPr>
                <w:t>ГОСТ 24.304-82</w:t>
              </w:r>
            </w:hyperlink>
          </w:p>
        </w:tc>
        <w:tc>
          <w:tcPr>
            <w:tcW w:w="7229" w:type="dxa"/>
            <w:shd w:val="clear" w:color="auto" w:fill="auto"/>
          </w:tcPr>
          <w:p w:rsidR="00FF3A78" w:rsidRPr="00FF3A78" w:rsidRDefault="00FF3A78" w:rsidP="00FF3A78">
            <w:pPr>
              <w:shd w:val="clear" w:color="auto" w:fill="FFFFFF"/>
              <w:spacing w:after="0" w:line="240" w:lineRule="auto"/>
              <w:ind w:left="24"/>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Система технической документации на АСУ. Требования к выполнению чертежей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981BFC" w:rsidP="00FF3A78">
            <w:pPr>
              <w:spacing w:after="0" w:line="240" w:lineRule="auto"/>
              <w:contextualSpacing/>
              <w:rPr>
                <w:rFonts w:ascii="Times New Roman" w:eastAsia="Times New Roman" w:hAnsi="Times New Roman"/>
                <w:bCs/>
                <w:spacing w:val="-2"/>
                <w:lang w:eastAsia="ru-RU"/>
              </w:rPr>
            </w:pPr>
            <w:hyperlink r:id="rId36" w:tooltip="ГОСТ 24.401-80 (page does not exist)" w:history="1">
              <w:r w:rsidR="00FF3A78" w:rsidRPr="00FF3A78">
                <w:rPr>
                  <w:rFonts w:ascii="Times New Roman" w:eastAsia="Times New Roman" w:hAnsi="Times New Roman"/>
                  <w:bCs/>
                  <w:spacing w:val="-2"/>
                  <w:lang w:eastAsia="ru-RU"/>
                </w:rPr>
                <w:t>ГОСТ 24.401-80</w:t>
              </w:r>
            </w:hyperlink>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Система технической документации на АСУ. Внесение изменений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ГОСТ 24.501-82</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Автоматизированные системы управления дорожным движением. Общие требования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eastAsia="Times New Roman"/>
                <w:lang w:eastAsia="ru-RU"/>
              </w:rPr>
            </w:pPr>
          </w:p>
        </w:tc>
        <w:tc>
          <w:tcPr>
            <w:tcW w:w="1985" w:type="dxa"/>
            <w:shd w:val="clear" w:color="auto" w:fill="auto"/>
          </w:tcPr>
          <w:p w:rsidR="00FF3A78" w:rsidRPr="00FF3A78" w:rsidRDefault="00981BFC" w:rsidP="00FF3A78">
            <w:pPr>
              <w:spacing w:after="0" w:line="240" w:lineRule="auto"/>
              <w:contextualSpacing/>
              <w:rPr>
                <w:rFonts w:ascii="Times New Roman" w:eastAsia="Times New Roman" w:hAnsi="Times New Roman"/>
                <w:bCs/>
                <w:spacing w:val="-2"/>
                <w:lang w:eastAsia="ru-RU"/>
              </w:rPr>
            </w:pPr>
            <w:hyperlink r:id="rId37" w:tooltip="ГОСТ 24.601-86 (page does not exist)" w:history="1">
              <w:r w:rsidR="00FF3A78" w:rsidRPr="00FF3A78">
                <w:rPr>
                  <w:rFonts w:ascii="Times New Roman" w:eastAsia="Times New Roman" w:hAnsi="Times New Roman"/>
                  <w:bCs/>
                  <w:spacing w:val="-2"/>
                  <w:lang w:eastAsia="ru-RU"/>
                </w:rPr>
                <w:t>ГОСТ</w:t>
              </w:r>
            </w:hyperlink>
            <w:r w:rsidR="00FF3A78" w:rsidRPr="00FF3A78">
              <w:rPr>
                <w:rFonts w:ascii="Times New Roman" w:eastAsia="Times New Roman" w:hAnsi="Times New Roman"/>
                <w:bCs/>
                <w:spacing w:val="-2"/>
                <w:lang w:eastAsia="ru-RU"/>
              </w:rPr>
              <w:t xml:space="preserve"> 34.601-90</w:t>
            </w:r>
          </w:p>
        </w:tc>
        <w:tc>
          <w:tcPr>
            <w:tcW w:w="7229" w:type="dxa"/>
            <w:shd w:val="clear" w:color="auto" w:fill="auto"/>
          </w:tcPr>
          <w:p w:rsidR="00FF3A78" w:rsidRPr="00FF3A78" w:rsidRDefault="00FF3A78" w:rsidP="00FF3A78">
            <w:pPr>
              <w:shd w:val="clear" w:color="auto" w:fill="FFFFFF"/>
              <w:spacing w:after="0" w:line="240" w:lineRule="auto"/>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Информационная технология. Комплекс стандартов на автоматизированные системы. Автоматизированные системы. Стадии создания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ГОСТ 24.701-86</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Единая система стандартов автоматизированных систем управления. Надежность автоматизированных систем управления. Основные положения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981BFC" w:rsidP="00FF3A78">
            <w:pPr>
              <w:spacing w:after="0" w:line="240" w:lineRule="auto"/>
              <w:contextualSpacing/>
              <w:rPr>
                <w:rFonts w:ascii="Times New Roman" w:eastAsia="Times New Roman" w:hAnsi="Times New Roman"/>
                <w:bCs/>
                <w:spacing w:val="-2"/>
                <w:lang w:eastAsia="ru-RU"/>
              </w:rPr>
            </w:pPr>
            <w:hyperlink r:id="rId38" w:tooltip="ГОСТ 24.702-85 (page does not exist)" w:history="1">
              <w:r w:rsidR="00FF3A78" w:rsidRPr="00FF3A78">
                <w:rPr>
                  <w:rFonts w:ascii="Times New Roman" w:eastAsia="Times New Roman" w:hAnsi="Times New Roman"/>
                  <w:bCs/>
                  <w:spacing w:val="-2"/>
                  <w:lang w:eastAsia="ru-RU"/>
                </w:rPr>
                <w:t>ГОСТ 24.702-85</w:t>
              </w:r>
            </w:hyperlink>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Единая система стандартов автоматизированных систем управления. Эффективность автоматизированных систем управления. Основные положения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981BFC" w:rsidP="00FF3A78">
            <w:pPr>
              <w:spacing w:after="0" w:line="240" w:lineRule="auto"/>
              <w:contextualSpacing/>
              <w:rPr>
                <w:rFonts w:ascii="Times New Roman" w:eastAsia="Times New Roman" w:hAnsi="Times New Roman"/>
                <w:bCs/>
                <w:spacing w:val="-2"/>
                <w:lang w:eastAsia="ru-RU"/>
              </w:rPr>
            </w:pPr>
            <w:hyperlink r:id="rId39" w:tooltip="ГОСТ 24.703-85 (page does not exist)" w:history="1">
              <w:r w:rsidR="00FF3A78" w:rsidRPr="00FF3A78">
                <w:rPr>
                  <w:rFonts w:ascii="Times New Roman" w:eastAsia="Times New Roman" w:hAnsi="Times New Roman"/>
                  <w:bCs/>
                  <w:spacing w:val="-2"/>
                  <w:lang w:eastAsia="ru-RU"/>
                </w:rPr>
                <w:t>ГОСТ 24.703-85</w:t>
              </w:r>
            </w:hyperlink>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Единая система стандартов автоматизированных систем управления. Типовые проектные решения в АСУ. Основные положения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ГОСТ 34.003-90</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Информационная технология. Комплекс стандартов на автоматизированные системы. Автоматизированные системы. Термины и определения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ГОСТ 34.201-89</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Информационная технология. Комплекс стандартов на автоматизированные системы. Виды, комплектность и обозначение документов при создании автоматизированных систем</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p w:rsidR="00FF3A78" w:rsidRPr="00FF3A78" w:rsidRDefault="00FF3A78" w:rsidP="00FF3A78">
            <w:pPr>
              <w:spacing w:after="0" w:line="240" w:lineRule="auto"/>
              <w:rPr>
                <w:rFonts w:eastAsia="Times New Roman"/>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lang w:eastAsia="ru-RU"/>
              </w:rPr>
              <w:t>ГОСТ 34.401-90</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Информационная технология. Комплекс стандартов на автоматизированные системы. Средства технические периферийные автоматизированных систем дорожного движения. Типы и технические требования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Р 58137-2018</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Дороги автомобильные общего пользования. Руководство по оценке риска в течение жизненного цикла</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ГОСТ 34.602-89</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Информационная технология. Комплекс стандартов на автоматизированные системы. Техническое задание на создание автоматизированной системы</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ГОСТ 34.603-92</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Информационная технология. Виды испытаний автоматизированных систем</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ГОСТ Р 57193-2016</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Системная и программная инженерия. Процессы жизненного цикла систем</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ГОСТ Р 51275-2006</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Защита информации. Объект информатизации. Факторы, воздействующие на информацию. Общие положения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tcBorders>
              <w:bottom w:val="single" w:sz="4" w:space="0" w:color="auto"/>
            </w:tcBorders>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ГОСТ 23545-79</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Автоматизированные системы управления дорожным движением. Условные обозначения на схемах и планах</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ГОСТ Р ИСО/МЭК ТО 9294-93</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spacing w:val="-2"/>
                <w:lang w:eastAsia="ru-RU"/>
              </w:rPr>
              <w:t>Информационная технология. Руководство по управлению документированием программного обеспечения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ГОСТ Р ИСО 24534-1-2014</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Автоматическая идентификация транспортных средств и оборудования. Электронная регистрационная идентификация (</w:t>
            </w:r>
            <w:r w:rsidRPr="00FF3A78">
              <w:rPr>
                <w:rFonts w:ascii="Times New Roman" w:eastAsia="Times New Roman" w:hAnsi="Times New Roman"/>
                <w:spacing w:val="-2"/>
                <w:lang w:val="en-US" w:eastAsia="ru-RU"/>
              </w:rPr>
              <w:t>ERI</w:t>
            </w:r>
            <w:r w:rsidRPr="00FF3A78">
              <w:rPr>
                <w:rFonts w:ascii="Times New Roman" w:eastAsia="Times New Roman" w:hAnsi="Times New Roman"/>
                <w:spacing w:val="-2"/>
                <w:lang w:eastAsia="ru-RU"/>
              </w:rPr>
              <w:t>) транспортных средств. Часть 1. Архитектура</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ГОСТ Р ИСО 17573-2014 </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Электронный сбор платежей. Архитектура систем для взимания платы за проезд транспортных средств</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ГОСТ Р 56351-2015</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Интеллектуальные транспортные системы. Косвенное управление транспортными потоками. Требования к технологии информирования участников дорожного движения посредством динамических информационных табло</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ГОСТ Р 56350-2015</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Интеллектуальные транспортные системы. Косвенное управление транспортными потоками. Требования к динамическим информационным табло</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ГОСТ Р 56675-2015</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Интеллектуальные транспортные системы. Подсистема контроля и учета состояния автомобильных дорог, региона на основе анализа телематических данных дорожных машин</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ГОСТ Р 56713-2015 (ISO/IEC/IEEE 15289:2011)</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Системная и программная инженерия. Содержание информационных продуктов процесса жизненного цикла систем и программного обеспечения (документация)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ГОСТ Р ИСО 14813-1-2011</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Интеллектуальные транспортные системы. Схема построения архитектуры интеллектуальных транспортных систем.    Часть 1. Сервисные домены в области интеллектуальных транспортных систем, сервисные группы и сервисы</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ГОСТ Р ИСО 21214-2015</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Интеллектуальные транспортные системы. Радиоинтерфейс непрерывного действия, длинный и средний диапазоны (CALM). Инфракрасные системы</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ГОСТ Р ИСО 21218-2015</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Интеллектуальные транспортные системы. Доступ к наземным мобильным средствам связи (CALM). Поддержка технологии доступа</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hAnsi="Times New Roman"/>
              </w:rPr>
              <w:t>ГОСТ ISO 15689-2017</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hAnsi="Times New Roman"/>
              </w:rPr>
              <w:t>Оборудование для сооружения и содержания дорог. Разбрасыватели для порошкообразных связующих. Терминология и коммерческие технические условия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hAnsi="Times New Roman"/>
              </w:rPr>
              <w:t>ГОСТ ISO 22242-2016</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hAnsi="Times New Roman"/>
              </w:rPr>
              <w:t>Машины и оборудование для дорожного строительства и обслуживания дорог. Основные виды. Идентификация и описание</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РД 45.120-2000</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Нормы технологического проектирования. Городские и сельские телефонные сети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zCs w:val="24"/>
                <w:lang w:eastAsia="ru-RU"/>
              </w:rPr>
            </w:pPr>
            <w:r w:rsidRPr="00FF3A78">
              <w:rPr>
                <w:rFonts w:ascii="Times New Roman" w:eastAsia="Times New Roman" w:hAnsi="Times New Roman"/>
                <w:bCs/>
                <w:szCs w:val="24"/>
                <w:lang w:eastAsia="ru-RU"/>
              </w:rPr>
              <w:t>РД 78.145-93</w:t>
            </w:r>
          </w:p>
        </w:tc>
        <w:tc>
          <w:tcPr>
            <w:tcW w:w="7229" w:type="dxa"/>
            <w:shd w:val="clear" w:color="auto" w:fill="auto"/>
          </w:tcPr>
          <w:p w:rsidR="00FF3A78" w:rsidRPr="00FF3A78" w:rsidRDefault="00FF3A78" w:rsidP="00FF3A78">
            <w:pPr>
              <w:spacing w:after="0" w:line="264" w:lineRule="auto"/>
              <w:rPr>
                <w:rFonts w:ascii="Times New Roman" w:eastAsia="Times New Roman" w:hAnsi="Times New Roman"/>
                <w:bCs/>
                <w:szCs w:val="24"/>
                <w:lang w:eastAsia="ru-RU"/>
              </w:rPr>
            </w:pPr>
            <w:r w:rsidRPr="00FF3A78">
              <w:rPr>
                <w:rFonts w:ascii="Times New Roman" w:eastAsia="Times New Roman" w:hAnsi="Times New Roman"/>
                <w:bCs/>
                <w:szCs w:val="24"/>
                <w:lang w:eastAsia="ru-RU"/>
              </w:rPr>
              <w:t>Системы и комплексы охранной, пожарной и охранно-пожарной сигнализации. Правила производства и приемки работ</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ГОСТ Р 52266-2004</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Кабельные изделия. Кабели оптические. Общие технические условия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ГОСТ Р МЭК 794-1-93</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Кабели оптические. Общие технические требования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lang w:eastAsia="ru-RU"/>
              </w:rPr>
              <w:t>ГОСТ 8269.1-97</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Щебень и гравий из плотных горных пород и отходов промышленного производства для строительных работ. Методы химического анализа</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color w:val="000000"/>
                <w:spacing w:val="2"/>
                <w:shd w:val="clear" w:color="auto" w:fill="FFFFFF"/>
                <w:lang w:eastAsia="ru-RU"/>
              </w:rPr>
            </w:pPr>
            <w:r w:rsidRPr="00FF3A78">
              <w:rPr>
                <w:rFonts w:ascii="Times New Roman" w:hAnsi="Times New Roman"/>
                <w:bCs/>
              </w:rPr>
              <w:t>ГОСТ Р 51943-2002</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color w:val="000000"/>
                <w:spacing w:val="2"/>
                <w:shd w:val="clear" w:color="auto" w:fill="FFFFFF"/>
                <w:lang w:eastAsia="ru-RU"/>
              </w:rPr>
            </w:pPr>
            <w:r w:rsidRPr="00FF3A78">
              <w:rPr>
                <w:rFonts w:ascii="Times New Roman" w:hAnsi="Times New Roman"/>
                <w:bCs/>
              </w:rPr>
              <w:t>Экраны акустические для защиты от шума транспорта. Методы экспериментальной оценки эффективности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hAnsi="Times New Roman"/>
                <w:bCs/>
              </w:rPr>
            </w:pPr>
            <w:r w:rsidRPr="00FF3A78">
              <w:rPr>
                <w:rFonts w:ascii="Times New Roman" w:hAnsi="Times New Roman"/>
                <w:bCs/>
              </w:rPr>
              <w:t>ГОСТ Р 52106-2003</w:t>
            </w:r>
          </w:p>
        </w:tc>
        <w:tc>
          <w:tcPr>
            <w:tcW w:w="7229" w:type="dxa"/>
            <w:shd w:val="clear" w:color="auto" w:fill="auto"/>
          </w:tcPr>
          <w:p w:rsidR="00FF3A78" w:rsidRPr="00FF3A78" w:rsidRDefault="00FF3A78" w:rsidP="00FF3A78">
            <w:pPr>
              <w:spacing w:after="0" w:line="240" w:lineRule="auto"/>
              <w:contextualSpacing/>
              <w:rPr>
                <w:rFonts w:ascii="Times New Roman" w:hAnsi="Times New Roman"/>
                <w:bCs/>
              </w:rPr>
            </w:pPr>
            <w:r w:rsidRPr="00FF3A78">
              <w:rPr>
                <w:rFonts w:ascii="Times New Roman" w:hAnsi="Times New Roman"/>
                <w:bCs/>
              </w:rPr>
              <w:t>Ресурсосбережение. Общие положения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color w:val="000000"/>
                <w:spacing w:val="2"/>
                <w:shd w:val="clear" w:color="auto" w:fill="FFFFFF"/>
                <w:lang w:eastAsia="ru-RU"/>
              </w:rPr>
            </w:pPr>
            <w:r w:rsidRPr="00FF3A78">
              <w:rPr>
                <w:rFonts w:ascii="Times New Roman" w:hAnsi="Times New Roman"/>
                <w:bCs/>
              </w:rPr>
              <w:t>ГОСТ Р 53695-2009</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color w:val="000000"/>
                <w:spacing w:val="2"/>
                <w:shd w:val="clear" w:color="auto" w:fill="FFFFFF"/>
                <w:lang w:eastAsia="ru-RU"/>
              </w:rPr>
            </w:pPr>
            <w:r w:rsidRPr="00FF3A78">
              <w:rPr>
                <w:rFonts w:ascii="Times New Roman" w:hAnsi="Times New Roman"/>
                <w:bCs/>
              </w:rPr>
              <w:t>Шум. Метод определения шумовых характеристик строительных площадок</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hAnsi="Times New Roman"/>
                <w:bCs/>
              </w:rPr>
            </w:pPr>
            <w:r w:rsidRPr="00FF3A78">
              <w:rPr>
                <w:rFonts w:ascii="Times New Roman" w:hAnsi="Times New Roman"/>
                <w:bCs/>
              </w:rPr>
              <w:t>ГОСТ 33570-2015</w:t>
            </w:r>
          </w:p>
        </w:tc>
        <w:tc>
          <w:tcPr>
            <w:tcW w:w="7229" w:type="dxa"/>
            <w:shd w:val="clear" w:color="auto" w:fill="auto"/>
          </w:tcPr>
          <w:p w:rsidR="00FF3A78" w:rsidRPr="00FF3A78" w:rsidRDefault="00FF3A78" w:rsidP="00FF3A78">
            <w:pPr>
              <w:spacing w:after="0" w:line="240" w:lineRule="auto"/>
              <w:contextualSpacing/>
              <w:rPr>
                <w:rFonts w:ascii="Times New Roman" w:hAnsi="Times New Roman"/>
                <w:bCs/>
              </w:rPr>
            </w:pPr>
            <w:r w:rsidRPr="00FF3A78">
              <w:rPr>
                <w:rFonts w:ascii="Times New Roman" w:hAnsi="Times New Roman"/>
                <w:bCs/>
              </w:rPr>
              <w:t>Ресурсосбережение. Обращение с отходами. Методология идентификации. Зарубежный опыт</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color w:val="000000"/>
                <w:spacing w:val="2"/>
                <w:shd w:val="clear" w:color="auto" w:fill="FFFFFF"/>
                <w:lang w:eastAsia="ru-RU"/>
              </w:rPr>
            </w:pPr>
            <w:r w:rsidRPr="00FF3A78">
              <w:rPr>
                <w:rFonts w:ascii="Times New Roman" w:hAnsi="Times New Roman"/>
                <w:bCs/>
              </w:rPr>
              <w:t>ГОСТ Р 56059-2014</w:t>
            </w:r>
          </w:p>
        </w:tc>
        <w:tc>
          <w:tcPr>
            <w:tcW w:w="7229" w:type="dxa"/>
            <w:shd w:val="clear" w:color="auto" w:fill="auto"/>
          </w:tcPr>
          <w:p w:rsidR="00FF3A78" w:rsidRPr="00FF3A78" w:rsidRDefault="00FF3A78" w:rsidP="00FF3A78">
            <w:pPr>
              <w:tabs>
                <w:tab w:val="left" w:pos="-3686"/>
                <w:tab w:val="left" w:pos="-2977"/>
                <w:tab w:val="left" w:pos="851"/>
              </w:tabs>
              <w:autoSpaceDN w:val="0"/>
              <w:spacing w:after="0" w:line="240" w:lineRule="auto"/>
              <w:jc w:val="both"/>
              <w:rPr>
                <w:rFonts w:ascii="Times New Roman" w:hAnsi="Times New Roman"/>
                <w:bCs/>
              </w:rPr>
            </w:pPr>
            <w:r w:rsidRPr="00FF3A78">
              <w:rPr>
                <w:rFonts w:ascii="Times New Roman" w:hAnsi="Times New Roman"/>
                <w:bCs/>
              </w:rPr>
              <w:t>Производственный экологический мониторинг. Общие положения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hAnsi="Times New Roman"/>
                <w:bCs/>
              </w:rPr>
            </w:pPr>
            <w:r w:rsidRPr="00FF3A78">
              <w:rPr>
                <w:rFonts w:ascii="Times New Roman" w:hAnsi="Times New Roman"/>
                <w:bCs/>
              </w:rPr>
              <w:t>ГОСТ Р 56061-2014</w:t>
            </w:r>
          </w:p>
        </w:tc>
        <w:tc>
          <w:tcPr>
            <w:tcW w:w="7229" w:type="dxa"/>
            <w:shd w:val="clear" w:color="auto" w:fill="auto"/>
          </w:tcPr>
          <w:p w:rsidR="00FF3A78" w:rsidRPr="00FF3A78" w:rsidRDefault="00FF3A78" w:rsidP="00FF3A78">
            <w:pPr>
              <w:tabs>
                <w:tab w:val="left" w:pos="-3686"/>
                <w:tab w:val="left" w:pos="-2977"/>
                <w:tab w:val="left" w:pos="851"/>
              </w:tabs>
              <w:autoSpaceDN w:val="0"/>
              <w:spacing w:after="0" w:line="240" w:lineRule="auto"/>
              <w:jc w:val="both"/>
              <w:rPr>
                <w:rFonts w:ascii="Times New Roman" w:hAnsi="Times New Roman"/>
                <w:bCs/>
              </w:rPr>
            </w:pPr>
            <w:r w:rsidRPr="00FF3A78">
              <w:rPr>
                <w:rFonts w:ascii="Times New Roman" w:hAnsi="Times New Roman"/>
                <w:bCs/>
              </w:rPr>
              <w:t>Производственный экологический контроль. Требования к программе производственного экологического контроля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hAnsi="Times New Roman"/>
                <w:bCs/>
              </w:rPr>
            </w:pPr>
            <w:r w:rsidRPr="00FF3A78">
              <w:rPr>
                <w:rFonts w:ascii="Times New Roman" w:hAnsi="Times New Roman"/>
                <w:bCs/>
              </w:rPr>
              <w:t>ГОСТ Р 56062-2014</w:t>
            </w:r>
          </w:p>
        </w:tc>
        <w:tc>
          <w:tcPr>
            <w:tcW w:w="7229" w:type="dxa"/>
            <w:shd w:val="clear" w:color="auto" w:fill="auto"/>
          </w:tcPr>
          <w:p w:rsidR="00FF3A78" w:rsidRPr="00FF3A78" w:rsidRDefault="00FF3A78" w:rsidP="00FF3A78">
            <w:pPr>
              <w:tabs>
                <w:tab w:val="left" w:pos="-3686"/>
                <w:tab w:val="left" w:pos="-2977"/>
                <w:tab w:val="left" w:pos="851"/>
              </w:tabs>
              <w:autoSpaceDN w:val="0"/>
              <w:spacing w:after="0" w:line="240" w:lineRule="auto"/>
              <w:jc w:val="both"/>
              <w:rPr>
                <w:rFonts w:ascii="Times New Roman" w:hAnsi="Times New Roman"/>
                <w:bCs/>
              </w:rPr>
            </w:pPr>
            <w:r w:rsidRPr="00FF3A78">
              <w:rPr>
                <w:rFonts w:ascii="Times New Roman" w:hAnsi="Times New Roman"/>
                <w:bCs/>
              </w:rPr>
              <w:t>Производственный экологический контроль. Общие положения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color w:val="000000"/>
                <w:spacing w:val="2"/>
                <w:shd w:val="clear" w:color="auto" w:fill="FFFFFF"/>
                <w:lang w:eastAsia="ru-RU"/>
              </w:rPr>
            </w:pPr>
            <w:r w:rsidRPr="00FF3A78">
              <w:rPr>
                <w:rFonts w:ascii="Times New Roman" w:eastAsia="Times New Roman" w:hAnsi="Times New Roman"/>
                <w:color w:val="000000"/>
                <w:spacing w:val="2"/>
                <w:shd w:val="clear" w:color="auto" w:fill="FFFFFF"/>
                <w:lang w:eastAsia="ru-RU"/>
              </w:rPr>
              <w:t>ГОСТ Р 56063-2014</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color w:val="000000"/>
                <w:spacing w:val="2"/>
                <w:shd w:val="clear" w:color="auto" w:fill="FFFFFF"/>
                <w:lang w:eastAsia="ru-RU"/>
              </w:rPr>
            </w:pPr>
            <w:r w:rsidRPr="00FF3A78">
              <w:rPr>
                <w:rFonts w:ascii="Times New Roman" w:eastAsia="Times New Roman" w:hAnsi="Times New Roman"/>
                <w:color w:val="000000"/>
                <w:spacing w:val="2"/>
                <w:shd w:val="clear" w:color="auto" w:fill="FFFFFF"/>
                <w:lang w:eastAsia="ru-RU"/>
              </w:rPr>
              <w:t>Производственный экологический мониторинг. Требования к программам производственного экологического мониторинга</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Р ИСО 14006-2013</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Системы экологического менеджмента. Руководящие указания по включению экологических норм при проектировании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34349-2017</w:t>
            </w:r>
          </w:p>
        </w:tc>
        <w:tc>
          <w:tcPr>
            <w:tcW w:w="7229" w:type="dxa"/>
            <w:shd w:val="clear" w:color="auto" w:fill="auto"/>
          </w:tcPr>
          <w:p w:rsidR="00FF3A78" w:rsidRPr="00FF3A78" w:rsidRDefault="00FF3A78" w:rsidP="00FF3A78">
            <w:pPr>
              <w:shd w:val="clear" w:color="auto" w:fill="FFFFFF"/>
              <w:spacing w:after="0" w:line="240" w:lineRule="auto"/>
              <w:jc w:val="both"/>
              <w:textAlignment w:val="baseline"/>
              <w:outlineLvl w:val="0"/>
              <w:rPr>
                <w:rFonts w:ascii="Times New Roman" w:eastAsia="Times New Roman" w:hAnsi="Times New Roman"/>
                <w:bCs/>
                <w:spacing w:val="2"/>
                <w:kern w:val="36"/>
                <w:lang w:eastAsia="ru-RU"/>
              </w:rPr>
            </w:pPr>
            <w:r w:rsidRPr="00FF3A78">
              <w:rPr>
                <w:rFonts w:ascii="Times New Roman" w:eastAsia="Times New Roman" w:hAnsi="Times New Roman"/>
                <w:bCs/>
                <w:spacing w:val="2"/>
                <w:kern w:val="36"/>
                <w:lang w:eastAsia="ru-RU"/>
              </w:rPr>
              <w:t xml:space="preserve">Конструкции деревянные клееные. Методы определения длительной прочности клеевых соединений </w:t>
            </w:r>
            <w:r w:rsidRPr="00FF3A78">
              <w:rPr>
                <w:rFonts w:ascii="Times New Roman" w:hAnsi="Times New Roman"/>
                <w:bCs/>
              </w:rPr>
              <w:t>(введ. с 01.12.2018)</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spacing w:val="2"/>
                <w:kern w:val="36"/>
                <w:lang w:eastAsia="ru-RU"/>
              </w:rPr>
              <w:t>ГОСТ Р МЭК 60794-1-23-2017</w:t>
            </w:r>
          </w:p>
        </w:tc>
        <w:tc>
          <w:tcPr>
            <w:tcW w:w="7229" w:type="dxa"/>
            <w:shd w:val="clear" w:color="auto" w:fill="auto"/>
          </w:tcPr>
          <w:p w:rsidR="00FF3A78" w:rsidRPr="00FF3A78" w:rsidRDefault="00FF3A78" w:rsidP="00FF3A78">
            <w:pPr>
              <w:shd w:val="clear" w:color="auto" w:fill="FFFFFF"/>
              <w:spacing w:after="0" w:line="240" w:lineRule="auto"/>
              <w:jc w:val="both"/>
              <w:textAlignment w:val="baseline"/>
              <w:outlineLvl w:val="0"/>
              <w:rPr>
                <w:rFonts w:ascii="Times New Roman" w:eastAsia="Times New Roman" w:hAnsi="Times New Roman"/>
                <w:bCs/>
                <w:spacing w:val="2"/>
                <w:kern w:val="36"/>
                <w:lang w:eastAsia="ru-RU"/>
              </w:rPr>
            </w:pPr>
            <w:r w:rsidRPr="00FF3A78">
              <w:rPr>
                <w:rFonts w:ascii="Times New Roman" w:eastAsia="Times New Roman" w:hAnsi="Times New Roman"/>
                <w:bCs/>
                <w:spacing w:val="2"/>
                <w:kern w:val="36"/>
                <w:lang w:eastAsia="ru-RU"/>
              </w:rPr>
              <w:t xml:space="preserve">Кабели оптические. Часть 1-23. Общие технические требования. Основные методы испытаний оптических кабелей. Методы испытаний элементов кабеля </w:t>
            </w:r>
            <w:r w:rsidRPr="00FF3A78">
              <w:rPr>
                <w:rFonts w:ascii="Times New Roman" w:hAnsi="Times New Roman"/>
                <w:bCs/>
              </w:rPr>
              <w:t>(введ. с 01.01.2019)</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kern w:val="36"/>
                <w:lang w:eastAsia="ru-RU"/>
              </w:rPr>
            </w:pPr>
            <w:r w:rsidRPr="00FF3A78">
              <w:rPr>
                <w:rFonts w:ascii="Times New Roman" w:eastAsia="Times New Roman" w:hAnsi="Times New Roman"/>
                <w:bCs/>
                <w:spacing w:val="2"/>
                <w:kern w:val="36"/>
                <w:lang w:eastAsia="ru-RU"/>
              </w:rPr>
              <w:t>ГОСТ Р МЭК 60794-1-22-2017</w:t>
            </w:r>
          </w:p>
        </w:tc>
        <w:tc>
          <w:tcPr>
            <w:tcW w:w="7229" w:type="dxa"/>
            <w:shd w:val="clear" w:color="auto" w:fill="auto"/>
          </w:tcPr>
          <w:p w:rsidR="00FF3A78" w:rsidRPr="00FF3A78" w:rsidRDefault="00FF3A78" w:rsidP="00FF3A78">
            <w:pPr>
              <w:shd w:val="clear" w:color="auto" w:fill="FFFFFF"/>
              <w:spacing w:after="0" w:line="240" w:lineRule="auto"/>
              <w:jc w:val="both"/>
              <w:textAlignment w:val="baseline"/>
              <w:outlineLvl w:val="0"/>
              <w:rPr>
                <w:rFonts w:ascii="Times New Roman" w:eastAsia="Times New Roman" w:hAnsi="Times New Roman"/>
                <w:bCs/>
                <w:spacing w:val="2"/>
                <w:kern w:val="36"/>
                <w:lang w:eastAsia="ru-RU"/>
              </w:rPr>
            </w:pPr>
            <w:r w:rsidRPr="00FF3A78">
              <w:rPr>
                <w:rFonts w:ascii="Times New Roman" w:eastAsia="Times New Roman" w:hAnsi="Times New Roman"/>
                <w:bCs/>
                <w:spacing w:val="2"/>
                <w:kern w:val="36"/>
                <w:lang w:eastAsia="ru-RU"/>
              </w:rPr>
              <w:t xml:space="preserve">Кабели оптические. Часть 1-22. Общие технические требования. Основные методы испытаний оптических кабелей. Методы испытаний на воздействия внешних факторов </w:t>
            </w:r>
            <w:r w:rsidRPr="00FF3A78">
              <w:rPr>
                <w:rFonts w:ascii="Times New Roman" w:hAnsi="Times New Roman"/>
                <w:bCs/>
              </w:rPr>
              <w:t>(введ. с 01.01.2019)</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kern w:val="36"/>
                <w:lang w:eastAsia="ru-RU"/>
              </w:rPr>
            </w:pPr>
            <w:r w:rsidRPr="00FF3A78">
              <w:rPr>
                <w:rFonts w:ascii="Times New Roman" w:eastAsia="Times New Roman" w:hAnsi="Times New Roman"/>
                <w:bCs/>
                <w:spacing w:val="2"/>
                <w:kern w:val="36"/>
                <w:lang w:eastAsia="ru-RU"/>
              </w:rPr>
              <w:t>ГОСТ Р МЭК 60794-1-2-2017</w:t>
            </w:r>
          </w:p>
        </w:tc>
        <w:tc>
          <w:tcPr>
            <w:tcW w:w="7229" w:type="dxa"/>
            <w:shd w:val="clear" w:color="auto" w:fill="auto"/>
          </w:tcPr>
          <w:p w:rsidR="00FF3A78" w:rsidRPr="00FF3A78" w:rsidRDefault="00FF3A78" w:rsidP="00FF3A78">
            <w:pPr>
              <w:shd w:val="clear" w:color="auto" w:fill="FFFFFF"/>
              <w:spacing w:after="0" w:line="240" w:lineRule="auto"/>
              <w:jc w:val="both"/>
              <w:textAlignment w:val="baseline"/>
              <w:outlineLvl w:val="0"/>
              <w:rPr>
                <w:rFonts w:ascii="Times New Roman" w:eastAsia="Times New Roman" w:hAnsi="Times New Roman"/>
                <w:bCs/>
                <w:spacing w:val="2"/>
                <w:kern w:val="36"/>
                <w:lang w:eastAsia="ru-RU"/>
              </w:rPr>
            </w:pPr>
            <w:r w:rsidRPr="00FF3A78">
              <w:rPr>
                <w:rFonts w:ascii="Times New Roman" w:eastAsia="Times New Roman" w:hAnsi="Times New Roman"/>
                <w:bCs/>
                <w:spacing w:val="2"/>
                <w:kern w:val="36"/>
                <w:lang w:eastAsia="ru-RU"/>
              </w:rPr>
              <w:t xml:space="preserve">Кабели оптические. Часть 1-2. Общие технические требования. Основные методы испытаний оптических кабелей. Общее руководство </w:t>
            </w:r>
            <w:r w:rsidRPr="00FF3A78">
              <w:rPr>
                <w:rFonts w:ascii="Times New Roman" w:hAnsi="Times New Roman"/>
                <w:bCs/>
              </w:rPr>
              <w:t>(введ. с 01.01.2019)</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kern w:val="36"/>
                <w:lang w:eastAsia="ru-RU"/>
              </w:rPr>
            </w:pPr>
            <w:r w:rsidRPr="00FF3A78">
              <w:rPr>
                <w:rFonts w:ascii="Times New Roman" w:eastAsia="Times New Roman" w:hAnsi="Times New Roman"/>
                <w:bCs/>
                <w:spacing w:val="2"/>
                <w:kern w:val="36"/>
                <w:lang w:eastAsia="ru-RU"/>
              </w:rPr>
              <w:t>ГОСТ Р 58100-2018</w:t>
            </w:r>
          </w:p>
        </w:tc>
        <w:tc>
          <w:tcPr>
            <w:tcW w:w="7229" w:type="dxa"/>
            <w:shd w:val="clear" w:color="auto" w:fill="auto"/>
          </w:tcPr>
          <w:p w:rsidR="00FF3A78" w:rsidRPr="00FF3A78" w:rsidRDefault="00FF3A78" w:rsidP="00FF3A78">
            <w:pPr>
              <w:shd w:val="clear" w:color="auto" w:fill="FFFFFF"/>
              <w:spacing w:after="0" w:line="240" w:lineRule="auto"/>
              <w:jc w:val="both"/>
              <w:textAlignment w:val="baseline"/>
              <w:outlineLvl w:val="0"/>
              <w:rPr>
                <w:rFonts w:ascii="Times New Roman" w:eastAsia="Times New Roman" w:hAnsi="Times New Roman"/>
                <w:bCs/>
                <w:spacing w:val="2"/>
                <w:kern w:val="36"/>
                <w:lang w:eastAsia="ru-RU"/>
              </w:rPr>
            </w:pPr>
            <w:r w:rsidRPr="00FF3A78">
              <w:rPr>
                <w:rFonts w:ascii="Times New Roman" w:eastAsia="Times New Roman" w:hAnsi="Times New Roman"/>
                <w:bCs/>
                <w:spacing w:val="2"/>
                <w:kern w:val="36"/>
                <w:lang w:eastAsia="ru-RU"/>
              </w:rPr>
              <w:t xml:space="preserve">Оценка соответствия. Правила сертификации цементов. Требования к технологическому регламенту производства цемента </w:t>
            </w:r>
            <w:r w:rsidRPr="00FF3A78">
              <w:rPr>
                <w:rFonts w:ascii="Times New Roman" w:hAnsi="Times New Roman"/>
                <w:bCs/>
              </w:rPr>
              <w:t>(введ. с 01.01.2019)</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kern w:val="36"/>
                <w:lang w:eastAsia="ru-RU"/>
              </w:rPr>
            </w:pPr>
            <w:r w:rsidRPr="00FF3A78">
              <w:rPr>
                <w:rFonts w:ascii="Times New Roman" w:eastAsia="Times New Roman" w:hAnsi="Times New Roman"/>
                <w:bCs/>
                <w:spacing w:val="2"/>
                <w:kern w:val="36"/>
                <w:lang w:eastAsia="ru-RU"/>
              </w:rPr>
              <w:t>ГОСТ Р 56828.38-2018</w:t>
            </w:r>
          </w:p>
        </w:tc>
        <w:tc>
          <w:tcPr>
            <w:tcW w:w="7229" w:type="dxa"/>
            <w:shd w:val="clear" w:color="auto" w:fill="auto"/>
          </w:tcPr>
          <w:p w:rsidR="00FF3A78" w:rsidRPr="00FF3A78" w:rsidRDefault="00FF3A78" w:rsidP="00FF3A78">
            <w:pPr>
              <w:shd w:val="clear" w:color="auto" w:fill="FFFFFF"/>
              <w:spacing w:after="0" w:line="240" w:lineRule="auto"/>
              <w:jc w:val="both"/>
              <w:textAlignment w:val="baseline"/>
              <w:outlineLvl w:val="0"/>
              <w:rPr>
                <w:rFonts w:ascii="Times New Roman" w:eastAsia="Times New Roman" w:hAnsi="Times New Roman"/>
                <w:bCs/>
                <w:spacing w:val="2"/>
                <w:kern w:val="36"/>
                <w:lang w:eastAsia="ru-RU"/>
              </w:rPr>
            </w:pPr>
            <w:r w:rsidRPr="00FF3A78">
              <w:rPr>
                <w:rFonts w:ascii="Times New Roman" w:eastAsia="Times New Roman" w:hAnsi="Times New Roman"/>
                <w:bCs/>
                <w:spacing w:val="2"/>
                <w:kern w:val="36"/>
                <w:lang w:eastAsia="ru-RU"/>
              </w:rPr>
              <w:t xml:space="preserve">Наилучшие доступные технологии. Окружающая среда. Термины и определения </w:t>
            </w:r>
            <w:r w:rsidRPr="00FF3A78">
              <w:rPr>
                <w:rFonts w:ascii="Times New Roman" w:hAnsi="Times New Roman"/>
                <w:bCs/>
              </w:rPr>
              <w:t>(введ. с 01.01.2019)</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kern w:val="36"/>
                <w:lang w:eastAsia="ru-RU"/>
              </w:rPr>
            </w:pPr>
            <w:r w:rsidRPr="00FF3A78">
              <w:rPr>
                <w:rFonts w:ascii="Times New Roman" w:eastAsia="Times New Roman" w:hAnsi="Times New Roman"/>
                <w:bCs/>
                <w:spacing w:val="2"/>
                <w:kern w:val="36"/>
                <w:lang w:eastAsia="ru-RU"/>
              </w:rPr>
              <w:t>ГОСТ Р 56828.40-2018</w:t>
            </w:r>
          </w:p>
        </w:tc>
        <w:tc>
          <w:tcPr>
            <w:tcW w:w="7229" w:type="dxa"/>
            <w:shd w:val="clear" w:color="auto" w:fill="auto"/>
          </w:tcPr>
          <w:p w:rsidR="00FF3A78" w:rsidRPr="00FF3A78" w:rsidRDefault="00FF3A78" w:rsidP="00FF3A78">
            <w:pPr>
              <w:shd w:val="clear" w:color="auto" w:fill="FFFFFF"/>
              <w:spacing w:after="0" w:line="240" w:lineRule="auto"/>
              <w:jc w:val="both"/>
              <w:textAlignment w:val="baseline"/>
              <w:outlineLvl w:val="0"/>
              <w:rPr>
                <w:rFonts w:ascii="Times New Roman" w:eastAsia="Times New Roman" w:hAnsi="Times New Roman"/>
                <w:bCs/>
                <w:spacing w:val="2"/>
                <w:kern w:val="36"/>
                <w:lang w:eastAsia="ru-RU"/>
              </w:rPr>
            </w:pPr>
            <w:r w:rsidRPr="00FF3A78">
              <w:rPr>
                <w:rFonts w:ascii="Times New Roman" w:eastAsia="Times New Roman" w:hAnsi="Times New Roman"/>
                <w:bCs/>
                <w:spacing w:val="2"/>
                <w:kern w:val="36"/>
                <w:lang w:eastAsia="ru-RU"/>
              </w:rPr>
              <w:t>Наилучшие доступные технологии. Размещение отходов. Термины и определения (введ. с 01.01.2019)</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kern w:val="36"/>
                <w:lang w:eastAsia="ru-RU"/>
              </w:rPr>
            </w:pPr>
            <w:r w:rsidRPr="00FF3A78">
              <w:rPr>
                <w:rFonts w:ascii="Times New Roman" w:eastAsia="Times New Roman" w:hAnsi="Times New Roman"/>
                <w:bCs/>
                <w:spacing w:val="2"/>
                <w:kern w:val="36"/>
                <w:lang w:eastAsia="ru-RU"/>
              </w:rPr>
              <w:t>ГОСТ Р 54605-2017</w:t>
            </w:r>
          </w:p>
        </w:tc>
        <w:tc>
          <w:tcPr>
            <w:tcW w:w="7229" w:type="dxa"/>
            <w:shd w:val="clear" w:color="auto" w:fill="auto"/>
          </w:tcPr>
          <w:p w:rsidR="00FF3A78" w:rsidRPr="00FF3A78" w:rsidRDefault="00FF3A78" w:rsidP="00FF3A78">
            <w:pPr>
              <w:shd w:val="clear" w:color="auto" w:fill="FFFFFF"/>
              <w:spacing w:after="0" w:line="240" w:lineRule="auto"/>
              <w:jc w:val="both"/>
              <w:textAlignment w:val="baseline"/>
              <w:outlineLvl w:val="0"/>
              <w:rPr>
                <w:rFonts w:ascii="Times New Roman" w:eastAsia="Times New Roman" w:hAnsi="Times New Roman"/>
                <w:bCs/>
                <w:spacing w:val="2"/>
                <w:kern w:val="36"/>
                <w:lang w:eastAsia="ru-RU"/>
              </w:rPr>
            </w:pPr>
            <w:r w:rsidRPr="00FF3A78">
              <w:rPr>
                <w:rFonts w:ascii="Times New Roman" w:eastAsia="Times New Roman" w:hAnsi="Times New Roman"/>
                <w:bCs/>
                <w:spacing w:val="2"/>
                <w:kern w:val="36"/>
                <w:lang w:eastAsia="ru-RU"/>
              </w:rPr>
              <w:t xml:space="preserve">Туристские услуги. Услуги детского туризма. Общие требования </w:t>
            </w:r>
            <w:r w:rsidRPr="00FF3A78">
              <w:rPr>
                <w:rFonts w:ascii="Times New Roman" w:hAnsi="Times New Roman"/>
                <w:bCs/>
              </w:rPr>
              <w:t>(введ. с 01.01.2019)</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kern w:val="36"/>
                <w:lang w:eastAsia="ru-RU"/>
              </w:rPr>
            </w:pPr>
            <w:r w:rsidRPr="00FF3A78">
              <w:rPr>
                <w:rFonts w:ascii="Times New Roman" w:eastAsia="Times New Roman" w:hAnsi="Times New Roman"/>
                <w:bCs/>
                <w:spacing w:val="2"/>
                <w:kern w:val="36"/>
                <w:lang w:eastAsia="ru-RU"/>
              </w:rPr>
              <w:t>ГОСТ Р 50577-93</w:t>
            </w:r>
          </w:p>
        </w:tc>
        <w:tc>
          <w:tcPr>
            <w:tcW w:w="7229" w:type="dxa"/>
            <w:shd w:val="clear" w:color="auto" w:fill="auto"/>
          </w:tcPr>
          <w:p w:rsidR="00FF3A78" w:rsidRPr="00FF3A78" w:rsidRDefault="00FF3A78" w:rsidP="00FF3A78">
            <w:pPr>
              <w:shd w:val="clear" w:color="auto" w:fill="FFFFFF"/>
              <w:spacing w:after="0" w:line="240" w:lineRule="auto"/>
              <w:jc w:val="both"/>
              <w:textAlignment w:val="baseline"/>
              <w:outlineLvl w:val="0"/>
              <w:rPr>
                <w:rFonts w:ascii="Times New Roman" w:eastAsia="Times New Roman" w:hAnsi="Times New Roman"/>
                <w:bCs/>
                <w:spacing w:val="2"/>
                <w:kern w:val="36"/>
                <w:lang w:eastAsia="ru-RU"/>
              </w:rPr>
            </w:pPr>
            <w:r w:rsidRPr="00FF3A78">
              <w:rPr>
                <w:rFonts w:ascii="Times New Roman" w:eastAsia="Times New Roman" w:hAnsi="Times New Roman"/>
                <w:bCs/>
                <w:spacing w:val="2"/>
                <w:kern w:val="36"/>
                <w:lang w:eastAsia="ru-RU"/>
              </w:rPr>
              <w:t xml:space="preserve">Знаки государственные регистрационные транспортных средств. Типы и основные размеры. Технические требования (действ. до 03.08.2020)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kern w:val="36"/>
                <w:lang w:eastAsia="ru-RU"/>
              </w:rPr>
            </w:pPr>
            <w:r w:rsidRPr="00FF3A78">
              <w:rPr>
                <w:rFonts w:ascii="Times New Roman" w:eastAsia="Times New Roman" w:hAnsi="Times New Roman"/>
                <w:bCs/>
                <w:spacing w:val="2"/>
                <w:kern w:val="36"/>
                <w:lang w:eastAsia="ru-RU"/>
              </w:rPr>
              <w:t>ГОСТ Р 50577-2018</w:t>
            </w:r>
          </w:p>
        </w:tc>
        <w:tc>
          <w:tcPr>
            <w:tcW w:w="7229" w:type="dxa"/>
            <w:shd w:val="clear" w:color="auto" w:fill="auto"/>
          </w:tcPr>
          <w:p w:rsidR="00FF3A78" w:rsidRPr="00FF3A78" w:rsidRDefault="00FF3A78" w:rsidP="00FF3A78">
            <w:pPr>
              <w:shd w:val="clear" w:color="auto" w:fill="FFFFFF"/>
              <w:spacing w:after="0" w:line="240" w:lineRule="auto"/>
              <w:jc w:val="both"/>
              <w:textAlignment w:val="baseline"/>
              <w:outlineLvl w:val="0"/>
              <w:rPr>
                <w:rFonts w:ascii="Times New Roman" w:eastAsia="Times New Roman" w:hAnsi="Times New Roman"/>
                <w:bCs/>
                <w:spacing w:val="2"/>
                <w:kern w:val="36"/>
                <w:lang w:eastAsia="ru-RU"/>
              </w:rPr>
            </w:pPr>
            <w:r w:rsidRPr="00FF3A78">
              <w:rPr>
                <w:rFonts w:ascii="Times New Roman" w:eastAsia="Times New Roman" w:hAnsi="Times New Roman"/>
                <w:bCs/>
                <w:spacing w:val="2"/>
                <w:kern w:val="36"/>
                <w:lang w:eastAsia="ru-RU"/>
              </w:rPr>
              <w:t xml:space="preserve">Знаки государственные регистрационные транспортных средств. Типы и основные размеры. Технические требования </w:t>
            </w:r>
            <w:r w:rsidRPr="00FF3A78">
              <w:rPr>
                <w:rFonts w:ascii="Times New Roman" w:hAnsi="Times New Roman"/>
                <w:bCs/>
              </w:rPr>
              <w:t>(применяется с 04.08.2020)</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kern w:val="36"/>
                <w:lang w:eastAsia="ru-RU"/>
              </w:rPr>
            </w:pPr>
            <w:r w:rsidRPr="00FF3A78">
              <w:rPr>
                <w:rFonts w:ascii="Times New Roman" w:eastAsia="Times New Roman" w:hAnsi="Times New Roman"/>
                <w:bCs/>
                <w:spacing w:val="2"/>
                <w:kern w:val="36"/>
                <w:lang w:eastAsia="ru-RU"/>
              </w:rPr>
              <w:t>ГОСТ Р 57700.7-2018</w:t>
            </w:r>
          </w:p>
        </w:tc>
        <w:tc>
          <w:tcPr>
            <w:tcW w:w="7229" w:type="dxa"/>
            <w:shd w:val="clear" w:color="auto" w:fill="auto"/>
          </w:tcPr>
          <w:p w:rsidR="00FF3A78" w:rsidRPr="00FF3A78" w:rsidRDefault="00FF3A78" w:rsidP="00FF3A78">
            <w:pPr>
              <w:shd w:val="clear" w:color="auto" w:fill="FFFFFF"/>
              <w:spacing w:after="0" w:line="240" w:lineRule="auto"/>
              <w:jc w:val="both"/>
              <w:textAlignment w:val="baseline"/>
              <w:outlineLvl w:val="0"/>
              <w:rPr>
                <w:rFonts w:ascii="Times New Roman" w:eastAsia="Times New Roman" w:hAnsi="Times New Roman"/>
                <w:bCs/>
                <w:spacing w:val="2"/>
                <w:kern w:val="36"/>
                <w:lang w:eastAsia="ru-RU"/>
              </w:rPr>
            </w:pPr>
            <w:r w:rsidRPr="00FF3A78">
              <w:rPr>
                <w:rFonts w:ascii="Times New Roman" w:eastAsia="Times New Roman" w:hAnsi="Times New Roman"/>
                <w:bCs/>
                <w:spacing w:val="2"/>
                <w:kern w:val="36"/>
                <w:lang w:eastAsia="ru-RU"/>
              </w:rPr>
              <w:t xml:space="preserve">Численное моделирование физических процессов. Процессы ударного взаимодействия. Термины и определения </w:t>
            </w:r>
            <w:r w:rsidRPr="00FF3A78">
              <w:rPr>
                <w:rFonts w:ascii="Times New Roman" w:hAnsi="Times New Roman"/>
                <w:bCs/>
              </w:rPr>
              <w:t>(введ. с 01.01.2019)</w:t>
            </w:r>
            <w:r w:rsidRPr="00FF3A78">
              <w:rPr>
                <w:rFonts w:ascii="Times New Roman" w:eastAsia="Times New Roman" w:hAnsi="Times New Roman"/>
                <w:bCs/>
                <w:spacing w:val="2"/>
                <w:kern w:val="36"/>
                <w:lang w:eastAsia="ru-RU"/>
              </w:rPr>
              <w:t xml:space="preserve">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kern w:val="36"/>
                <w:lang w:eastAsia="ru-RU"/>
              </w:rPr>
            </w:pPr>
            <w:r w:rsidRPr="00FF3A78">
              <w:rPr>
                <w:rFonts w:ascii="Times New Roman" w:eastAsia="Times New Roman" w:hAnsi="Times New Roman"/>
                <w:bCs/>
                <w:spacing w:val="2"/>
                <w:kern w:val="36"/>
                <w:lang w:eastAsia="ru-RU"/>
              </w:rPr>
              <w:t>ГОСТ Р 57700.14-2018</w:t>
            </w:r>
          </w:p>
        </w:tc>
        <w:tc>
          <w:tcPr>
            <w:tcW w:w="7229" w:type="dxa"/>
            <w:shd w:val="clear" w:color="auto" w:fill="auto"/>
          </w:tcPr>
          <w:p w:rsidR="00FF3A78" w:rsidRPr="00FF3A78" w:rsidRDefault="00FF3A78" w:rsidP="00FF3A78">
            <w:pPr>
              <w:shd w:val="clear" w:color="auto" w:fill="FFFFFF"/>
              <w:spacing w:after="0" w:line="240" w:lineRule="auto"/>
              <w:jc w:val="both"/>
              <w:textAlignment w:val="baseline"/>
              <w:outlineLvl w:val="0"/>
              <w:rPr>
                <w:rFonts w:ascii="Times New Roman" w:eastAsia="Times New Roman" w:hAnsi="Times New Roman"/>
                <w:bCs/>
                <w:spacing w:val="2"/>
                <w:kern w:val="36"/>
                <w:lang w:eastAsia="ru-RU"/>
              </w:rPr>
            </w:pPr>
            <w:r w:rsidRPr="00FF3A78">
              <w:rPr>
                <w:rFonts w:ascii="Times New Roman" w:eastAsia="Times New Roman" w:hAnsi="Times New Roman"/>
                <w:bCs/>
                <w:spacing w:val="2"/>
                <w:kern w:val="36"/>
                <w:lang w:eastAsia="ru-RU"/>
              </w:rPr>
              <w:t xml:space="preserve">Численное моделирование физических процессов. Верификация получаемых сеточными методами численных решений задач механики сплошной среды </w:t>
            </w:r>
            <w:r w:rsidRPr="00FF3A78">
              <w:rPr>
                <w:rFonts w:ascii="Times New Roman" w:hAnsi="Times New Roman"/>
                <w:bCs/>
              </w:rPr>
              <w:t>(введ. с 01.01.2019)</w:t>
            </w:r>
            <w:r w:rsidRPr="00FF3A78">
              <w:rPr>
                <w:rFonts w:ascii="Times New Roman" w:eastAsia="Times New Roman" w:hAnsi="Times New Roman"/>
                <w:bCs/>
                <w:spacing w:val="2"/>
                <w:kern w:val="36"/>
                <w:lang w:eastAsia="ru-RU"/>
              </w:rPr>
              <w:t xml:space="preserve">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kern w:val="36"/>
                <w:lang w:eastAsia="ru-RU"/>
              </w:rPr>
            </w:pPr>
            <w:r w:rsidRPr="00FF3A78">
              <w:rPr>
                <w:rFonts w:ascii="Times New Roman" w:eastAsia="Times New Roman" w:hAnsi="Times New Roman"/>
                <w:bCs/>
                <w:spacing w:val="2"/>
                <w:kern w:val="36"/>
                <w:lang w:eastAsia="ru-RU"/>
              </w:rPr>
              <w:t>ГОСТ Р 57700.10-2018</w:t>
            </w:r>
          </w:p>
        </w:tc>
        <w:tc>
          <w:tcPr>
            <w:tcW w:w="7229" w:type="dxa"/>
            <w:shd w:val="clear" w:color="auto" w:fill="auto"/>
          </w:tcPr>
          <w:p w:rsidR="00FF3A78" w:rsidRPr="00FF3A78" w:rsidRDefault="00FF3A78" w:rsidP="00FF3A78">
            <w:pPr>
              <w:shd w:val="clear" w:color="auto" w:fill="FFFFFF"/>
              <w:spacing w:after="0" w:line="240" w:lineRule="auto"/>
              <w:jc w:val="both"/>
              <w:textAlignment w:val="baseline"/>
              <w:outlineLvl w:val="0"/>
              <w:rPr>
                <w:rFonts w:ascii="Times New Roman" w:eastAsia="Times New Roman" w:hAnsi="Times New Roman"/>
                <w:bCs/>
                <w:spacing w:val="2"/>
                <w:kern w:val="36"/>
                <w:lang w:eastAsia="ru-RU"/>
              </w:rPr>
            </w:pPr>
            <w:r w:rsidRPr="00FF3A78">
              <w:rPr>
                <w:rFonts w:ascii="Times New Roman" w:eastAsia="Times New Roman" w:hAnsi="Times New Roman"/>
                <w:bCs/>
                <w:spacing w:val="2"/>
                <w:kern w:val="36"/>
                <w:lang w:eastAsia="ru-RU"/>
              </w:rPr>
              <w:t xml:space="preserve">Численное моделирование физических процессов. Определение напряженно-деформированного состояния. Верификация и валидация численных моделей сложных элементов конструкций в упругой области </w:t>
            </w:r>
            <w:r w:rsidRPr="00FF3A78">
              <w:rPr>
                <w:rFonts w:ascii="Times New Roman" w:hAnsi="Times New Roman"/>
                <w:bCs/>
              </w:rPr>
              <w:t>(введ. с 01.01.2019)</w:t>
            </w:r>
            <w:r w:rsidRPr="00FF3A78">
              <w:rPr>
                <w:rFonts w:ascii="Times New Roman" w:eastAsia="Times New Roman" w:hAnsi="Times New Roman"/>
                <w:bCs/>
                <w:spacing w:val="2"/>
                <w:kern w:val="36"/>
                <w:lang w:eastAsia="ru-RU"/>
              </w:rPr>
              <w:t xml:space="preserve">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kern w:val="36"/>
                <w:lang w:eastAsia="ru-RU"/>
              </w:rPr>
            </w:pPr>
            <w:r w:rsidRPr="00FF3A78">
              <w:rPr>
                <w:rFonts w:ascii="Times New Roman" w:eastAsia="Times New Roman" w:hAnsi="Times New Roman"/>
                <w:bCs/>
                <w:spacing w:val="2"/>
                <w:kern w:val="36"/>
                <w:lang w:eastAsia="ru-RU"/>
              </w:rPr>
              <w:t>ГОСТ 34367.2-2017</w:t>
            </w:r>
          </w:p>
        </w:tc>
        <w:tc>
          <w:tcPr>
            <w:tcW w:w="7229" w:type="dxa"/>
            <w:shd w:val="clear" w:color="auto" w:fill="auto"/>
          </w:tcPr>
          <w:p w:rsidR="00FF3A78" w:rsidRPr="00FF3A78" w:rsidRDefault="00FF3A78" w:rsidP="00FF3A78">
            <w:pPr>
              <w:shd w:val="clear" w:color="auto" w:fill="FFFFFF"/>
              <w:spacing w:after="0" w:line="240" w:lineRule="auto"/>
              <w:jc w:val="both"/>
              <w:textAlignment w:val="baseline"/>
              <w:outlineLvl w:val="0"/>
              <w:rPr>
                <w:rFonts w:ascii="Times New Roman" w:eastAsia="Times New Roman" w:hAnsi="Times New Roman"/>
                <w:bCs/>
                <w:spacing w:val="2"/>
                <w:kern w:val="36"/>
                <w:lang w:eastAsia="ru-RU"/>
              </w:rPr>
            </w:pPr>
            <w:r w:rsidRPr="00FF3A78">
              <w:rPr>
                <w:rFonts w:ascii="Times New Roman" w:eastAsia="Times New Roman" w:hAnsi="Times New Roman"/>
                <w:bCs/>
                <w:spacing w:val="2"/>
                <w:kern w:val="36"/>
                <w:lang w:eastAsia="ru-RU"/>
              </w:rPr>
              <w:t>Композиты полимерные. Сбор и представление сопоставимых численных данных о свойствах композитов, армированных непрерывными волокнами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kern w:val="36"/>
                <w:lang w:eastAsia="ru-RU"/>
              </w:rPr>
            </w:pPr>
            <w:r w:rsidRPr="00FF3A78">
              <w:rPr>
                <w:rFonts w:ascii="Times New Roman" w:eastAsia="Times New Roman" w:hAnsi="Times New Roman"/>
                <w:bCs/>
                <w:spacing w:val="2"/>
                <w:kern w:val="36"/>
                <w:lang w:eastAsia="ru-RU"/>
              </w:rPr>
              <w:t>ГОСТ Р 58187-2018</w:t>
            </w:r>
          </w:p>
        </w:tc>
        <w:tc>
          <w:tcPr>
            <w:tcW w:w="7229" w:type="dxa"/>
            <w:shd w:val="clear" w:color="auto" w:fill="auto"/>
          </w:tcPr>
          <w:p w:rsidR="00FF3A78" w:rsidRPr="00FF3A78" w:rsidRDefault="00FF3A78" w:rsidP="00FF3A78">
            <w:pPr>
              <w:shd w:val="clear" w:color="auto" w:fill="FFFFFF"/>
              <w:spacing w:after="0" w:line="240" w:lineRule="auto"/>
              <w:jc w:val="both"/>
              <w:textAlignment w:val="baseline"/>
              <w:outlineLvl w:val="0"/>
              <w:rPr>
                <w:rFonts w:ascii="Times New Roman" w:eastAsia="Times New Roman" w:hAnsi="Times New Roman"/>
                <w:bCs/>
                <w:spacing w:val="2"/>
                <w:kern w:val="36"/>
                <w:lang w:eastAsia="ru-RU"/>
              </w:rPr>
            </w:pPr>
            <w:r w:rsidRPr="00FF3A78">
              <w:rPr>
                <w:rFonts w:ascii="Times New Roman" w:eastAsia="Times New Roman" w:hAnsi="Times New Roman"/>
                <w:bCs/>
                <w:spacing w:val="2"/>
                <w:kern w:val="36"/>
                <w:lang w:eastAsia="ru-RU"/>
              </w:rPr>
              <w:t>Туристские услуги. Кемпинги. Общие требования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kern w:val="36"/>
                <w:lang w:eastAsia="ru-RU"/>
              </w:rPr>
            </w:pPr>
            <w:r w:rsidRPr="00FF3A78">
              <w:rPr>
                <w:rFonts w:ascii="Times New Roman" w:eastAsia="Times New Roman" w:hAnsi="Times New Roman"/>
                <w:bCs/>
                <w:spacing w:val="2"/>
                <w:kern w:val="36"/>
                <w:lang w:eastAsia="ru-RU"/>
              </w:rPr>
              <w:t>ГОСТ Р 58101-2018</w:t>
            </w:r>
          </w:p>
        </w:tc>
        <w:tc>
          <w:tcPr>
            <w:tcW w:w="7229" w:type="dxa"/>
            <w:shd w:val="clear" w:color="auto" w:fill="auto"/>
          </w:tcPr>
          <w:p w:rsidR="00FF3A78" w:rsidRPr="00FF3A78" w:rsidRDefault="00FF3A78" w:rsidP="00FF3A78">
            <w:pPr>
              <w:shd w:val="clear" w:color="auto" w:fill="FFFFFF"/>
              <w:spacing w:after="0" w:line="240" w:lineRule="auto"/>
              <w:jc w:val="both"/>
              <w:textAlignment w:val="baseline"/>
              <w:outlineLvl w:val="0"/>
              <w:rPr>
                <w:rFonts w:ascii="Times New Roman" w:eastAsia="Times New Roman" w:hAnsi="Times New Roman"/>
                <w:bCs/>
                <w:spacing w:val="2"/>
                <w:kern w:val="36"/>
                <w:lang w:eastAsia="ru-RU"/>
              </w:rPr>
            </w:pPr>
            <w:r w:rsidRPr="00FF3A78">
              <w:rPr>
                <w:rFonts w:ascii="Times New Roman" w:eastAsia="Times New Roman" w:hAnsi="Times New Roman"/>
                <w:bCs/>
                <w:spacing w:val="2"/>
                <w:kern w:val="36"/>
                <w:lang w:eastAsia="ru-RU"/>
              </w:rPr>
              <w:t>Оценка соответствия. Порядок подтверждения соответствия продукции требованиям технического регламента «Безопасность автомобильных дорог»</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kern w:val="36"/>
                <w:lang w:eastAsia="ru-RU"/>
              </w:rPr>
            </w:pPr>
            <w:r w:rsidRPr="00FF3A78">
              <w:rPr>
                <w:rFonts w:ascii="Times New Roman" w:eastAsia="Times New Roman" w:hAnsi="Times New Roman"/>
                <w:bCs/>
                <w:spacing w:val="2"/>
                <w:kern w:val="36"/>
                <w:lang w:eastAsia="ru-RU"/>
              </w:rPr>
              <w:t>ГОСТ Р 58179-2018</w:t>
            </w:r>
          </w:p>
        </w:tc>
        <w:tc>
          <w:tcPr>
            <w:tcW w:w="7229" w:type="dxa"/>
            <w:shd w:val="clear" w:color="auto" w:fill="auto"/>
          </w:tcPr>
          <w:p w:rsidR="00FF3A78" w:rsidRPr="00FF3A78" w:rsidRDefault="00FF3A78" w:rsidP="00FF3A78">
            <w:pPr>
              <w:shd w:val="clear" w:color="auto" w:fill="FFFFFF"/>
              <w:spacing w:after="0" w:line="240" w:lineRule="auto"/>
              <w:jc w:val="both"/>
              <w:textAlignment w:val="baseline"/>
              <w:outlineLvl w:val="0"/>
              <w:rPr>
                <w:rFonts w:ascii="Times New Roman" w:eastAsia="Times New Roman" w:hAnsi="Times New Roman"/>
                <w:bCs/>
                <w:spacing w:val="2"/>
                <w:kern w:val="36"/>
                <w:lang w:eastAsia="ru-RU"/>
              </w:rPr>
            </w:pPr>
            <w:r w:rsidRPr="00FF3A78">
              <w:rPr>
                <w:rFonts w:ascii="Times New Roman" w:eastAsia="Times New Roman" w:hAnsi="Times New Roman"/>
                <w:bCs/>
                <w:spacing w:val="2"/>
                <w:kern w:val="36"/>
                <w:lang w:eastAsia="ru-RU"/>
              </w:rPr>
              <w:t>Инжиниринг в строительстве. Термины и определения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kern w:val="36"/>
                <w:lang w:eastAsia="ru-RU"/>
              </w:rPr>
            </w:pPr>
            <w:r w:rsidRPr="00FF3A78">
              <w:rPr>
                <w:rFonts w:ascii="Times New Roman" w:eastAsia="Times New Roman" w:hAnsi="Times New Roman"/>
                <w:bCs/>
                <w:spacing w:val="2"/>
                <w:kern w:val="36"/>
                <w:lang w:eastAsia="ru-RU"/>
              </w:rPr>
              <w:t>ГОСТ 9.104-2018</w:t>
            </w:r>
          </w:p>
        </w:tc>
        <w:tc>
          <w:tcPr>
            <w:tcW w:w="7229" w:type="dxa"/>
            <w:shd w:val="clear" w:color="auto" w:fill="auto"/>
          </w:tcPr>
          <w:p w:rsidR="00FF3A78" w:rsidRPr="00FF3A78" w:rsidRDefault="00FF3A78" w:rsidP="00FF3A78">
            <w:pPr>
              <w:shd w:val="clear" w:color="auto" w:fill="FFFFFF"/>
              <w:spacing w:after="0" w:line="240" w:lineRule="auto"/>
              <w:jc w:val="both"/>
              <w:textAlignment w:val="baseline"/>
              <w:outlineLvl w:val="0"/>
              <w:rPr>
                <w:rFonts w:ascii="Times New Roman" w:eastAsia="Times New Roman" w:hAnsi="Times New Roman"/>
                <w:bCs/>
                <w:spacing w:val="2"/>
                <w:kern w:val="36"/>
                <w:lang w:eastAsia="ru-RU"/>
              </w:rPr>
            </w:pPr>
            <w:r w:rsidRPr="00FF3A78">
              <w:rPr>
                <w:rFonts w:ascii="Times New Roman" w:eastAsia="Times New Roman" w:hAnsi="Times New Roman"/>
                <w:bCs/>
                <w:spacing w:val="2"/>
                <w:kern w:val="36"/>
                <w:lang w:eastAsia="ru-RU"/>
              </w:rPr>
              <w:t>Единая система защиты от коррозии и старения. Покрытия лакокрасочные. Группы условий эксплуатации (введ. с 01.07.2019)</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kern w:val="36"/>
                <w:lang w:eastAsia="ru-RU"/>
              </w:rPr>
            </w:pPr>
            <w:r w:rsidRPr="00FF3A78">
              <w:rPr>
                <w:rFonts w:ascii="Times New Roman" w:eastAsia="Times New Roman" w:hAnsi="Times New Roman"/>
                <w:bCs/>
                <w:spacing w:val="2"/>
                <w:kern w:val="36"/>
                <w:lang w:eastAsia="ru-RU"/>
              </w:rPr>
              <w:t>ГОСТ 9.401-2018</w:t>
            </w:r>
          </w:p>
        </w:tc>
        <w:tc>
          <w:tcPr>
            <w:tcW w:w="7229" w:type="dxa"/>
            <w:shd w:val="clear" w:color="auto" w:fill="auto"/>
          </w:tcPr>
          <w:p w:rsidR="00FF3A78" w:rsidRPr="00FF3A78" w:rsidRDefault="00FF3A78" w:rsidP="00FF3A78">
            <w:pPr>
              <w:shd w:val="clear" w:color="auto" w:fill="FFFFFF"/>
              <w:spacing w:after="0" w:line="240" w:lineRule="auto"/>
              <w:jc w:val="both"/>
              <w:textAlignment w:val="baseline"/>
              <w:outlineLvl w:val="0"/>
              <w:rPr>
                <w:rFonts w:ascii="Times New Roman" w:eastAsia="Times New Roman" w:hAnsi="Times New Roman"/>
                <w:bCs/>
                <w:spacing w:val="2"/>
                <w:kern w:val="36"/>
                <w:lang w:eastAsia="ru-RU"/>
              </w:rPr>
            </w:pPr>
            <w:r w:rsidRPr="00FF3A78">
              <w:rPr>
                <w:rFonts w:ascii="Times New Roman" w:eastAsia="Times New Roman" w:hAnsi="Times New Roman"/>
                <w:bCs/>
                <w:spacing w:val="2"/>
                <w:kern w:val="36"/>
                <w:lang w:eastAsia="ru-RU"/>
              </w:rPr>
              <w:t>Единая система защиты от коррозии и старения. Покрытия лакокрасочные. Общие требования и методы ускоренных испытаний на стойкость к воздействию климатических факторов (введ. с 01.07.2019)</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kern w:val="36"/>
                <w:lang w:eastAsia="ru-RU"/>
              </w:rPr>
            </w:pPr>
            <w:r w:rsidRPr="00FF3A78">
              <w:rPr>
                <w:rFonts w:ascii="Times New Roman" w:eastAsia="Times New Roman" w:hAnsi="Times New Roman"/>
                <w:bCs/>
                <w:spacing w:val="2"/>
                <w:kern w:val="36"/>
                <w:lang w:eastAsia="ru-RU"/>
              </w:rPr>
              <w:t>ГОСТ 12.0.230.5-2018</w:t>
            </w:r>
          </w:p>
        </w:tc>
        <w:tc>
          <w:tcPr>
            <w:tcW w:w="7229" w:type="dxa"/>
            <w:shd w:val="clear" w:color="auto" w:fill="auto"/>
          </w:tcPr>
          <w:p w:rsidR="00FF3A78" w:rsidRPr="00FF3A78" w:rsidRDefault="00FF3A78" w:rsidP="00FF3A78">
            <w:pPr>
              <w:shd w:val="clear" w:color="auto" w:fill="FFFFFF"/>
              <w:spacing w:after="0" w:line="240" w:lineRule="auto"/>
              <w:jc w:val="both"/>
              <w:textAlignment w:val="baseline"/>
              <w:outlineLvl w:val="0"/>
              <w:rPr>
                <w:rFonts w:ascii="Times New Roman" w:eastAsia="Times New Roman" w:hAnsi="Times New Roman"/>
                <w:bCs/>
                <w:spacing w:val="2"/>
                <w:kern w:val="36"/>
                <w:lang w:eastAsia="ru-RU"/>
              </w:rPr>
            </w:pPr>
            <w:r w:rsidRPr="00FF3A78">
              <w:rPr>
                <w:rFonts w:ascii="Times New Roman" w:eastAsia="Times New Roman" w:hAnsi="Times New Roman"/>
                <w:bCs/>
                <w:spacing w:val="2"/>
                <w:kern w:val="36"/>
                <w:lang w:eastAsia="ru-RU"/>
              </w:rPr>
              <w:t>Система стандартов безопасности труда. Системы управления охраной труда. Методы оценки риска для обеспечения безопасности выполнения работ (введ. с 01.06.2019)</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kern w:val="36"/>
                <w:lang w:eastAsia="ru-RU"/>
              </w:rPr>
            </w:pPr>
            <w:r w:rsidRPr="00FF3A78">
              <w:rPr>
                <w:rFonts w:ascii="Times New Roman" w:eastAsia="Times New Roman" w:hAnsi="Times New Roman"/>
                <w:bCs/>
                <w:spacing w:val="2"/>
                <w:kern w:val="36"/>
                <w:lang w:eastAsia="ru-RU"/>
              </w:rPr>
              <w:t>ГОСТ Р 58107.2-2018</w:t>
            </w:r>
          </w:p>
        </w:tc>
        <w:tc>
          <w:tcPr>
            <w:tcW w:w="7229" w:type="dxa"/>
            <w:shd w:val="clear" w:color="auto" w:fill="auto"/>
          </w:tcPr>
          <w:p w:rsidR="00FF3A78" w:rsidRPr="00FF3A78" w:rsidRDefault="00FF3A78" w:rsidP="00FF3A78">
            <w:pPr>
              <w:shd w:val="clear" w:color="auto" w:fill="FFFFFF"/>
              <w:spacing w:after="0" w:line="240" w:lineRule="auto"/>
              <w:jc w:val="both"/>
              <w:textAlignment w:val="baseline"/>
              <w:outlineLvl w:val="0"/>
              <w:rPr>
                <w:rFonts w:ascii="Times New Roman" w:eastAsia="Times New Roman" w:hAnsi="Times New Roman"/>
                <w:bCs/>
                <w:spacing w:val="2"/>
                <w:kern w:val="36"/>
                <w:lang w:eastAsia="ru-RU"/>
              </w:rPr>
            </w:pPr>
            <w:r w:rsidRPr="00FF3A78">
              <w:rPr>
                <w:rFonts w:ascii="Times New Roman" w:eastAsia="Times New Roman" w:hAnsi="Times New Roman"/>
                <w:bCs/>
                <w:spacing w:val="2"/>
                <w:kern w:val="36"/>
                <w:lang w:eastAsia="ru-RU"/>
              </w:rPr>
              <w:t>Освещение автомобильных дорог общего пользования. Метод измерения освещенности на дорожном покрытии мобильным способом</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pacing w:val="2"/>
                <w:kern w:val="36"/>
                <w:lang w:eastAsia="ru-RU"/>
              </w:rPr>
            </w:pPr>
            <w:r w:rsidRPr="00FF3A78">
              <w:rPr>
                <w:rFonts w:ascii="Times New Roman" w:eastAsia="Times New Roman" w:hAnsi="Times New Roman"/>
                <w:bCs/>
                <w:spacing w:val="2"/>
                <w:kern w:val="36"/>
                <w:lang w:eastAsia="ru-RU"/>
              </w:rPr>
              <w:t>ГОСТ Р 58350-2019</w:t>
            </w:r>
          </w:p>
        </w:tc>
        <w:tc>
          <w:tcPr>
            <w:tcW w:w="7229" w:type="dxa"/>
            <w:shd w:val="clear" w:color="auto" w:fill="auto"/>
          </w:tcPr>
          <w:p w:rsidR="00FF3A78" w:rsidRPr="00FF3A78" w:rsidRDefault="00FF3A78" w:rsidP="00FF3A78">
            <w:pPr>
              <w:shd w:val="clear" w:color="auto" w:fill="FFFFFF"/>
              <w:spacing w:after="0" w:line="240" w:lineRule="auto"/>
              <w:jc w:val="both"/>
              <w:textAlignment w:val="baseline"/>
              <w:outlineLvl w:val="0"/>
              <w:rPr>
                <w:rFonts w:ascii="Times New Roman" w:eastAsia="Times New Roman" w:hAnsi="Times New Roman"/>
                <w:bCs/>
                <w:spacing w:val="2"/>
                <w:kern w:val="36"/>
                <w:lang w:eastAsia="ru-RU"/>
              </w:rPr>
            </w:pPr>
            <w:r w:rsidRPr="00FF3A78">
              <w:rPr>
                <w:rFonts w:ascii="Times New Roman" w:eastAsia="Times New Roman" w:hAnsi="Times New Roman"/>
                <w:bCs/>
                <w:spacing w:val="2"/>
                <w:kern w:val="36"/>
                <w:lang w:eastAsia="ru-RU"/>
              </w:rPr>
              <w:t>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Р 58368-2019</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Дороги автомобильные общего пользования. Демаркировка дорожной разметки. Технические требования. Методы контроля (введ с 01.07.2019)</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9</w:t>
            </w: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ПНСТ 261-2018</w:t>
            </w:r>
          </w:p>
        </w:tc>
        <w:tc>
          <w:tcPr>
            <w:tcW w:w="7229" w:type="dxa"/>
            <w:shd w:val="clear" w:color="auto" w:fill="auto"/>
          </w:tcPr>
          <w:p w:rsidR="00FF3A78" w:rsidRPr="00FF3A78" w:rsidRDefault="00FF3A78" w:rsidP="00FF3A78">
            <w:pPr>
              <w:spacing w:after="0" w:line="240"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Интеллектуальные транспортные системы. Автоматизированный мониторинг искусственных сооружений автомобильных дорог и оползнеопасных геомассивов. Общие положения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szCs w:val="24"/>
                <w:lang w:eastAsia="ru-RU"/>
              </w:rPr>
            </w:pPr>
            <w:r w:rsidRPr="00FF3A78">
              <w:rPr>
                <w:rFonts w:ascii="Times New Roman" w:eastAsia="Times New Roman" w:hAnsi="Times New Roman"/>
                <w:bCs/>
                <w:spacing w:val="-2"/>
                <w:szCs w:val="24"/>
                <w:lang w:eastAsia="ru-RU"/>
              </w:rPr>
              <w:t>ГОСТ 21552-84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szCs w:val="24"/>
                <w:lang w:eastAsia="ru-RU"/>
              </w:rPr>
            </w:pPr>
            <w:r w:rsidRPr="00FF3A78">
              <w:rPr>
                <w:rFonts w:ascii="Times New Roman" w:eastAsia="Times New Roman" w:hAnsi="Times New Roman"/>
                <w:bCs/>
                <w:spacing w:val="-2"/>
                <w:szCs w:val="24"/>
                <w:lang w:eastAsia="ru-RU"/>
              </w:rPr>
              <w:t>Средства вычислительной техники. Общие технические требования, приемка, методы испытания, маркировка, упаковка, транспортирование и хранение</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zCs w:val="24"/>
                <w:lang w:eastAsia="ru-RU"/>
              </w:rPr>
            </w:pPr>
            <w:r w:rsidRPr="00FF3A78">
              <w:rPr>
                <w:rFonts w:ascii="Times New Roman" w:eastAsia="Times New Roman" w:hAnsi="Times New Roman"/>
                <w:bCs/>
                <w:szCs w:val="24"/>
                <w:lang w:eastAsia="ru-RU"/>
              </w:rPr>
              <w:t>ГОСТ 31380-2009</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szCs w:val="24"/>
                <w:lang w:eastAsia="ru-RU"/>
              </w:rPr>
            </w:pPr>
            <w:r w:rsidRPr="00FF3A78">
              <w:rPr>
                <w:rFonts w:ascii="Times New Roman" w:eastAsia="Times New Roman" w:hAnsi="Times New Roman"/>
                <w:bCs/>
                <w:spacing w:val="-2"/>
                <w:szCs w:val="24"/>
                <w:lang w:eastAsia="ru-RU"/>
              </w:rPr>
              <w:t>Глобальные навигационные спутниковые системы. Аппаратура потребителей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zCs w:val="24"/>
                <w:lang w:eastAsia="ru-RU"/>
              </w:rPr>
            </w:pPr>
            <w:r w:rsidRPr="00FF3A78">
              <w:rPr>
                <w:rFonts w:ascii="Times New Roman" w:eastAsia="Times New Roman" w:hAnsi="Times New Roman"/>
                <w:szCs w:val="24"/>
                <w:lang w:eastAsia="ru-RU"/>
              </w:rPr>
              <w:t>ГОСТ Р ИСО/МЭК 12119-2000</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szCs w:val="24"/>
                <w:lang w:eastAsia="ru-RU"/>
              </w:rPr>
            </w:pPr>
            <w:r w:rsidRPr="00FF3A78">
              <w:rPr>
                <w:rFonts w:ascii="Times New Roman" w:eastAsia="Times New Roman" w:hAnsi="Times New Roman"/>
                <w:szCs w:val="24"/>
                <w:lang w:eastAsia="ru-RU"/>
              </w:rPr>
              <w:t>Информационная технология. Пакеты программ. Требования к качеству и тестирование</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zCs w:val="24"/>
                <w:lang w:eastAsia="ru-RU"/>
              </w:rPr>
            </w:pPr>
            <w:r w:rsidRPr="00FF3A78">
              <w:rPr>
                <w:rFonts w:ascii="Times New Roman" w:eastAsia="Times New Roman" w:hAnsi="Times New Roman"/>
                <w:bCs/>
                <w:szCs w:val="24"/>
                <w:lang w:eastAsia="ru-RU"/>
              </w:rPr>
              <w:t>ГОСТ 27201-87</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szCs w:val="24"/>
                <w:lang w:eastAsia="ru-RU"/>
              </w:rPr>
            </w:pPr>
            <w:r w:rsidRPr="00FF3A78">
              <w:rPr>
                <w:rFonts w:ascii="Times New Roman" w:eastAsia="Times New Roman" w:hAnsi="Times New Roman"/>
                <w:bCs/>
                <w:spacing w:val="-2"/>
                <w:szCs w:val="24"/>
                <w:lang w:eastAsia="ru-RU"/>
              </w:rPr>
              <w:t>Машины вычислительные электронные персональные. Типы, основные параметры, общие технические требования</w:t>
            </w:r>
          </w:p>
          <w:p w:rsidR="00FF3A78" w:rsidRPr="00FF3A78" w:rsidRDefault="00FF3A78" w:rsidP="00FF3A78">
            <w:pPr>
              <w:spacing w:after="0" w:line="264" w:lineRule="auto"/>
              <w:contextualSpacing/>
              <w:rPr>
                <w:rFonts w:ascii="Times New Roman" w:eastAsia="Times New Roman" w:hAnsi="Times New Roman"/>
                <w:bCs/>
                <w:spacing w:val="-2"/>
                <w:sz w:val="6"/>
                <w:szCs w:val="24"/>
                <w:lang w:eastAsia="ru-RU"/>
              </w:rPr>
            </w:pP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zCs w:val="24"/>
                <w:lang w:eastAsia="ru-RU"/>
              </w:rPr>
            </w:pPr>
            <w:r w:rsidRPr="00FF3A78">
              <w:rPr>
                <w:rFonts w:ascii="Times New Roman" w:eastAsia="Times New Roman" w:hAnsi="Times New Roman"/>
                <w:bCs/>
                <w:szCs w:val="24"/>
                <w:lang w:eastAsia="ru-RU"/>
              </w:rPr>
              <w:t>ГОСТ Р 51558-2014</w:t>
            </w:r>
          </w:p>
        </w:tc>
        <w:tc>
          <w:tcPr>
            <w:tcW w:w="7229" w:type="dxa"/>
            <w:shd w:val="clear" w:color="auto" w:fill="auto"/>
          </w:tcPr>
          <w:p w:rsidR="00FF3A78" w:rsidRPr="00FF3A78" w:rsidRDefault="00FF3A78" w:rsidP="00FF3A78">
            <w:pPr>
              <w:spacing w:after="0" w:line="264" w:lineRule="auto"/>
              <w:rPr>
                <w:rFonts w:ascii="Times New Roman" w:eastAsia="Times New Roman" w:hAnsi="Times New Roman"/>
                <w:bCs/>
                <w:spacing w:val="-2"/>
                <w:szCs w:val="24"/>
                <w:lang w:eastAsia="ru-RU"/>
              </w:rPr>
            </w:pPr>
            <w:r w:rsidRPr="00FF3A78">
              <w:rPr>
                <w:rFonts w:ascii="Times New Roman" w:eastAsia="Times New Roman" w:hAnsi="Times New Roman"/>
                <w:bCs/>
                <w:spacing w:val="-2"/>
                <w:szCs w:val="24"/>
                <w:lang w:eastAsia="ru-RU"/>
              </w:rPr>
              <w:t>Средства и системы охранные телевизионные. Классификация. Общие технические требования. Методы испытаний</w:t>
            </w:r>
          </w:p>
          <w:p w:rsidR="00FF3A78" w:rsidRPr="00FF3A78" w:rsidRDefault="00FF3A78" w:rsidP="00FF3A78">
            <w:pPr>
              <w:spacing w:after="0" w:line="264" w:lineRule="auto"/>
              <w:rPr>
                <w:rFonts w:ascii="Times New Roman" w:eastAsia="Times New Roman" w:hAnsi="Times New Roman"/>
                <w:bCs/>
                <w:spacing w:val="-2"/>
                <w:sz w:val="6"/>
                <w:szCs w:val="24"/>
                <w:lang w:eastAsia="ru-RU"/>
              </w:rPr>
            </w:pP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zCs w:val="24"/>
                <w:lang w:eastAsia="ru-RU"/>
              </w:rPr>
            </w:pPr>
            <w:r w:rsidRPr="00FF3A78">
              <w:rPr>
                <w:rFonts w:ascii="Times New Roman" w:eastAsia="Times New Roman" w:hAnsi="Times New Roman"/>
                <w:bCs/>
                <w:szCs w:val="24"/>
                <w:lang w:eastAsia="ru-RU"/>
              </w:rPr>
              <w:t>ГОСТ Р 57144-2016</w:t>
            </w:r>
          </w:p>
        </w:tc>
        <w:tc>
          <w:tcPr>
            <w:tcW w:w="7229" w:type="dxa"/>
            <w:shd w:val="clear" w:color="auto" w:fill="auto"/>
          </w:tcPr>
          <w:p w:rsidR="00FF3A78" w:rsidRPr="00FF3A78" w:rsidRDefault="00FF3A78" w:rsidP="00FF3A78">
            <w:pPr>
              <w:spacing w:after="0" w:line="264" w:lineRule="auto"/>
              <w:rPr>
                <w:rFonts w:ascii="Times New Roman" w:eastAsia="Times New Roman" w:hAnsi="Times New Roman"/>
                <w:bCs/>
                <w:spacing w:val="-2"/>
                <w:szCs w:val="24"/>
                <w:lang w:eastAsia="ru-RU"/>
              </w:rPr>
            </w:pPr>
            <w:r w:rsidRPr="00FF3A78">
              <w:rPr>
                <w:rFonts w:ascii="Times New Roman" w:eastAsia="Times New Roman" w:hAnsi="Times New Roman"/>
                <w:bCs/>
                <w:spacing w:val="-2"/>
                <w:szCs w:val="24"/>
                <w:lang w:eastAsia="ru-RU"/>
              </w:rPr>
              <w:t>Специальные технические средства, работающие в автоматическом режиме и имеющие функции фото- и киносъемки, видеозаписи, для обеспечения контроля за дорожным движением. Общие технические требования (с поправкой)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zCs w:val="24"/>
                <w:lang w:eastAsia="ru-RU"/>
              </w:rPr>
            </w:pPr>
            <w:r w:rsidRPr="00FF3A78">
              <w:rPr>
                <w:rFonts w:ascii="Times New Roman" w:eastAsia="Times New Roman" w:hAnsi="Times New Roman"/>
                <w:bCs/>
                <w:szCs w:val="24"/>
                <w:lang w:eastAsia="ru-RU"/>
              </w:rPr>
              <w:t>ГОСТ Р 57145-2016</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szCs w:val="24"/>
                <w:lang w:eastAsia="ru-RU"/>
              </w:rPr>
            </w:pPr>
            <w:r w:rsidRPr="00FF3A78">
              <w:rPr>
                <w:rFonts w:ascii="Times New Roman" w:eastAsia="Times New Roman" w:hAnsi="Times New Roman"/>
                <w:bCs/>
                <w:spacing w:val="-2"/>
                <w:szCs w:val="24"/>
                <w:lang w:eastAsia="ru-RU"/>
              </w:rPr>
              <w:t>Специальные технические средства, работающие в автоматическом режиме и имеющем функции фото и киносъёмки, видеозаписи, для обеспечения контроля за дорожным движением. Правила применения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zCs w:val="24"/>
                <w:lang w:eastAsia="ru-RU"/>
              </w:rPr>
            </w:pPr>
            <w:r w:rsidRPr="00FF3A78">
              <w:rPr>
                <w:rFonts w:ascii="Times New Roman" w:eastAsia="Times New Roman" w:hAnsi="Times New Roman"/>
                <w:bCs/>
                <w:szCs w:val="24"/>
                <w:lang w:eastAsia="ru-RU"/>
              </w:rPr>
              <w:t>ГОСТ Р 57186-2016</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sz w:val="6"/>
                <w:szCs w:val="24"/>
                <w:lang w:eastAsia="ru-RU"/>
              </w:rPr>
            </w:pPr>
            <w:r w:rsidRPr="00FF3A78">
              <w:rPr>
                <w:rFonts w:ascii="Times New Roman" w:eastAsia="Times New Roman" w:hAnsi="Times New Roman"/>
                <w:bCs/>
                <w:spacing w:val="-2"/>
                <w:szCs w:val="24"/>
                <w:lang w:eastAsia="ru-RU"/>
              </w:rPr>
              <w:t>Интеллектуальные транспортные системы. Система контроля и учета состояния автомобильных дорог. Назначение, состав и характеристики бортового навигационно-связного оборудования дорожных машин</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zCs w:val="24"/>
                <w:lang w:eastAsia="ru-RU"/>
              </w:rPr>
            </w:pPr>
            <w:r w:rsidRPr="00FF3A78">
              <w:rPr>
                <w:rFonts w:ascii="Times New Roman" w:eastAsia="Times New Roman" w:hAnsi="Times New Roman"/>
                <w:bCs/>
                <w:szCs w:val="24"/>
                <w:lang w:eastAsia="ru-RU"/>
              </w:rPr>
              <w:t>ГОСТ 31174-2017</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szCs w:val="24"/>
                <w:lang w:eastAsia="ru-RU"/>
              </w:rPr>
            </w:pPr>
            <w:r w:rsidRPr="00FF3A78">
              <w:rPr>
                <w:rFonts w:ascii="Times New Roman" w:eastAsia="Times New Roman" w:hAnsi="Times New Roman"/>
                <w:bCs/>
                <w:spacing w:val="-2"/>
                <w:szCs w:val="24"/>
                <w:lang w:eastAsia="ru-RU"/>
              </w:rPr>
              <w:t>Ворота металлические. Общие технические условия</w:t>
            </w:r>
          </w:p>
          <w:p w:rsidR="00FF3A78" w:rsidRPr="00FF3A78" w:rsidRDefault="00FF3A78" w:rsidP="00FF3A78">
            <w:pPr>
              <w:spacing w:after="0" w:line="264" w:lineRule="auto"/>
              <w:contextualSpacing/>
              <w:rPr>
                <w:rFonts w:ascii="Times New Roman" w:eastAsia="Times New Roman" w:hAnsi="Times New Roman"/>
                <w:bCs/>
                <w:spacing w:val="-2"/>
                <w:sz w:val="6"/>
                <w:szCs w:val="24"/>
                <w:lang w:eastAsia="ru-RU"/>
              </w:rPr>
            </w:pP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120" w:line="264" w:lineRule="auto"/>
              <w:contextualSpacing/>
              <w:rPr>
                <w:rFonts w:ascii="Times New Roman" w:eastAsia="Times New Roman" w:hAnsi="Times New Roman"/>
                <w:bCs/>
                <w:szCs w:val="24"/>
                <w:lang w:eastAsia="ru-RU"/>
              </w:rPr>
            </w:pPr>
            <w:r w:rsidRPr="00FF3A78">
              <w:rPr>
                <w:rFonts w:ascii="Times New Roman" w:eastAsia="Times New Roman" w:hAnsi="Times New Roman"/>
                <w:bCs/>
                <w:szCs w:val="24"/>
                <w:lang w:eastAsia="ru-RU"/>
              </w:rPr>
              <w:t>ГОСТ Р 53940-2010</w:t>
            </w:r>
          </w:p>
        </w:tc>
        <w:tc>
          <w:tcPr>
            <w:tcW w:w="7229" w:type="dxa"/>
            <w:shd w:val="clear" w:color="auto" w:fill="auto"/>
          </w:tcPr>
          <w:p w:rsidR="00FF3A78" w:rsidRPr="00FF3A78" w:rsidRDefault="00FF3A78" w:rsidP="00FF3A78">
            <w:pPr>
              <w:tabs>
                <w:tab w:val="center" w:pos="3518"/>
              </w:tabs>
              <w:spacing w:after="120" w:line="264" w:lineRule="auto"/>
              <w:contextualSpacing/>
              <w:rPr>
                <w:rFonts w:ascii="Times New Roman" w:eastAsia="Times New Roman" w:hAnsi="Times New Roman"/>
                <w:bCs/>
                <w:spacing w:val="-2"/>
                <w:szCs w:val="24"/>
                <w:lang w:eastAsia="ru-RU"/>
              </w:rPr>
            </w:pPr>
            <w:r w:rsidRPr="00FF3A78">
              <w:rPr>
                <w:rFonts w:ascii="Times New Roman" w:eastAsia="Times New Roman" w:hAnsi="Times New Roman"/>
                <w:bCs/>
                <w:spacing w:val="-2"/>
                <w:szCs w:val="24"/>
                <w:lang w:eastAsia="ru-RU"/>
              </w:rPr>
              <w:t>Контрольно-кассовая техника. Общие требования к продукции и порядку ее применения</w:t>
            </w:r>
            <w:r w:rsidRPr="00FF3A78">
              <w:rPr>
                <w:rFonts w:ascii="Times New Roman" w:eastAsia="Times New Roman" w:hAnsi="Times New Roman"/>
                <w:bCs/>
                <w:spacing w:val="-2"/>
                <w:szCs w:val="24"/>
                <w:lang w:eastAsia="ru-RU"/>
              </w:rPr>
              <w:tab/>
            </w:r>
          </w:p>
          <w:p w:rsidR="00FF3A78" w:rsidRPr="00FF3A78" w:rsidRDefault="00FF3A78" w:rsidP="00FF3A78">
            <w:pPr>
              <w:spacing w:after="120" w:line="264" w:lineRule="auto"/>
              <w:contextualSpacing/>
              <w:rPr>
                <w:rFonts w:ascii="Times New Roman" w:eastAsia="Times New Roman" w:hAnsi="Times New Roman"/>
                <w:bCs/>
                <w:spacing w:val="-2"/>
                <w:sz w:val="6"/>
                <w:szCs w:val="24"/>
                <w:lang w:eastAsia="ru-RU"/>
              </w:rPr>
            </w:pP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zCs w:val="24"/>
                <w:lang w:eastAsia="ru-RU"/>
              </w:rPr>
            </w:pPr>
            <w:r w:rsidRPr="00FF3A78">
              <w:rPr>
                <w:rFonts w:ascii="Times New Roman" w:eastAsia="Times New Roman" w:hAnsi="Times New Roman"/>
                <w:bCs/>
                <w:szCs w:val="24"/>
                <w:lang w:eastAsia="ru-RU"/>
              </w:rPr>
              <w:t>ГОСТ Р 52435-2015</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szCs w:val="24"/>
                <w:lang w:eastAsia="ru-RU"/>
              </w:rPr>
            </w:pPr>
            <w:r w:rsidRPr="00FF3A78">
              <w:rPr>
                <w:rFonts w:ascii="Times New Roman" w:eastAsia="Times New Roman" w:hAnsi="Times New Roman"/>
                <w:bCs/>
                <w:spacing w:val="-2"/>
                <w:szCs w:val="24"/>
                <w:lang w:eastAsia="ru-RU"/>
              </w:rPr>
              <w:t>Технические средства охранной сигнализации. Классификация. Общие технические требования и методы испытаний</w:t>
            </w:r>
          </w:p>
          <w:p w:rsidR="00FF3A78" w:rsidRPr="00FF3A78" w:rsidRDefault="00FF3A78" w:rsidP="00FF3A78">
            <w:pPr>
              <w:spacing w:after="0" w:line="264" w:lineRule="auto"/>
              <w:contextualSpacing/>
              <w:rPr>
                <w:rFonts w:ascii="Times New Roman" w:eastAsia="Times New Roman" w:hAnsi="Times New Roman"/>
                <w:bCs/>
                <w:spacing w:val="-2"/>
                <w:sz w:val="6"/>
                <w:szCs w:val="24"/>
                <w:lang w:eastAsia="ru-RU"/>
              </w:rPr>
            </w:pP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zCs w:val="24"/>
                <w:lang w:eastAsia="ru-RU"/>
              </w:rPr>
            </w:pPr>
            <w:r w:rsidRPr="00FF3A78">
              <w:rPr>
                <w:rFonts w:ascii="Times New Roman" w:eastAsia="Times New Roman" w:hAnsi="Times New Roman"/>
                <w:bCs/>
                <w:szCs w:val="24"/>
                <w:lang w:eastAsia="ru-RU"/>
              </w:rPr>
              <w:t>ГОСТ 26342-84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szCs w:val="24"/>
                <w:lang w:eastAsia="ru-RU"/>
              </w:rPr>
            </w:pPr>
            <w:r w:rsidRPr="00FF3A78">
              <w:rPr>
                <w:rFonts w:ascii="Times New Roman" w:eastAsia="Times New Roman" w:hAnsi="Times New Roman"/>
                <w:bCs/>
                <w:spacing w:val="-2"/>
                <w:szCs w:val="24"/>
                <w:lang w:eastAsia="ru-RU"/>
              </w:rPr>
              <w:t>Средства охранной, пожарной и охранно-пожарной сигнализации. Типы, основные параметры и размеры</w:t>
            </w:r>
          </w:p>
          <w:p w:rsidR="00FF3A78" w:rsidRPr="00FF3A78" w:rsidRDefault="00FF3A78" w:rsidP="00FF3A78">
            <w:pPr>
              <w:spacing w:after="0" w:line="264" w:lineRule="auto"/>
              <w:contextualSpacing/>
              <w:rPr>
                <w:rFonts w:ascii="Times New Roman" w:eastAsia="Times New Roman" w:hAnsi="Times New Roman"/>
                <w:bCs/>
                <w:spacing w:val="-2"/>
                <w:sz w:val="6"/>
                <w:szCs w:val="24"/>
                <w:lang w:eastAsia="ru-RU"/>
              </w:rPr>
            </w:pP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widowControl w:val="0"/>
              <w:autoSpaceDE w:val="0"/>
              <w:autoSpaceDN w:val="0"/>
              <w:adjustRightInd w:val="0"/>
              <w:spacing w:after="0" w:line="264" w:lineRule="auto"/>
              <w:contextualSpacing/>
              <w:outlineLvl w:val="4"/>
              <w:rPr>
                <w:rFonts w:ascii="Times New Roman" w:eastAsia="Times New Roman" w:hAnsi="Times New Roman"/>
                <w:bCs/>
                <w:iCs/>
                <w:szCs w:val="24"/>
                <w:lang w:eastAsia="ru-RU"/>
              </w:rPr>
            </w:pPr>
            <w:r w:rsidRPr="00FF3A78">
              <w:rPr>
                <w:rFonts w:ascii="Times New Roman" w:eastAsia="Times New Roman" w:hAnsi="Times New Roman"/>
                <w:bCs/>
                <w:iCs/>
                <w:szCs w:val="24"/>
                <w:lang w:eastAsia="ru-RU"/>
              </w:rPr>
              <w:t>ГОСТ Р 51241-2008</w:t>
            </w:r>
          </w:p>
        </w:tc>
        <w:tc>
          <w:tcPr>
            <w:tcW w:w="7229" w:type="dxa"/>
            <w:shd w:val="clear" w:color="auto" w:fill="auto"/>
          </w:tcPr>
          <w:p w:rsidR="00FF3A78" w:rsidRPr="00FF3A78" w:rsidRDefault="00FF3A78" w:rsidP="00FF3A78">
            <w:pPr>
              <w:widowControl w:val="0"/>
              <w:autoSpaceDE w:val="0"/>
              <w:autoSpaceDN w:val="0"/>
              <w:adjustRightInd w:val="0"/>
              <w:spacing w:after="0" w:line="264" w:lineRule="auto"/>
              <w:contextualSpacing/>
              <w:outlineLvl w:val="4"/>
              <w:rPr>
                <w:rFonts w:ascii="Times New Roman" w:eastAsia="Times New Roman" w:hAnsi="Times New Roman"/>
                <w:bCs/>
                <w:iCs/>
                <w:szCs w:val="24"/>
                <w:lang w:eastAsia="ru-RU"/>
              </w:rPr>
            </w:pPr>
            <w:r w:rsidRPr="00FF3A78">
              <w:rPr>
                <w:rFonts w:ascii="Times New Roman" w:eastAsia="Times New Roman" w:hAnsi="Times New Roman"/>
                <w:bCs/>
                <w:iCs/>
                <w:szCs w:val="24"/>
                <w:lang w:eastAsia="ru-RU"/>
              </w:rPr>
              <w:t>Средства и системы контроля и управления доступом. Классификация. Общие технические требования. Методы испытаний</w:t>
            </w:r>
          </w:p>
          <w:p w:rsidR="00FF3A78" w:rsidRPr="00FF3A78" w:rsidRDefault="00FF3A78" w:rsidP="00FF3A78">
            <w:pPr>
              <w:widowControl w:val="0"/>
              <w:autoSpaceDE w:val="0"/>
              <w:autoSpaceDN w:val="0"/>
              <w:adjustRightInd w:val="0"/>
              <w:spacing w:after="0" w:line="264" w:lineRule="auto"/>
              <w:contextualSpacing/>
              <w:outlineLvl w:val="4"/>
              <w:rPr>
                <w:rFonts w:ascii="Times New Roman" w:eastAsia="Times New Roman" w:hAnsi="Times New Roman"/>
                <w:bCs/>
                <w:iCs/>
                <w:sz w:val="6"/>
                <w:szCs w:val="24"/>
                <w:lang w:eastAsia="ru-RU"/>
              </w:rPr>
            </w:pP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zCs w:val="24"/>
                <w:lang w:eastAsia="ru-RU"/>
              </w:rPr>
            </w:pPr>
            <w:r w:rsidRPr="00FF3A78">
              <w:rPr>
                <w:rFonts w:ascii="Times New Roman" w:eastAsia="Times New Roman" w:hAnsi="Times New Roman"/>
                <w:bCs/>
                <w:szCs w:val="24"/>
                <w:lang w:eastAsia="ru-RU"/>
              </w:rPr>
              <w:t>ГОСТ Р 56293-2014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szCs w:val="24"/>
                <w:lang w:eastAsia="ru-RU"/>
              </w:rPr>
            </w:pPr>
            <w:r w:rsidRPr="00FF3A78">
              <w:rPr>
                <w:rFonts w:ascii="Times New Roman" w:eastAsia="Times New Roman" w:hAnsi="Times New Roman"/>
                <w:bCs/>
                <w:spacing w:val="-2"/>
                <w:szCs w:val="24"/>
                <w:lang w:eastAsia="ru-RU"/>
              </w:rPr>
              <w:t>Интеллектуальные транспортные системы. Технология и организация ситуационного управления пассажирским транспортом. Требования к организации, функциям и решаемым задачам при обслуживании массовых спортивных мероприятий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zCs w:val="24"/>
                <w:lang w:eastAsia="ru-RU"/>
              </w:rPr>
            </w:pPr>
            <w:r w:rsidRPr="00FF3A78">
              <w:rPr>
                <w:rFonts w:ascii="Times New Roman" w:eastAsia="Times New Roman" w:hAnsi="Times New Roman"/>
                <w:bCs/>
                <w:szCs w:val="24"/>
                <w:lang w:eastAsia="ru-RU"/>
              </w:rPr>
              <w:t>ГОСТ 21776-87</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szCs w:val="24"/>
                <w:lang w:eastAsia="ru-RU"/>
              </w:rPr>
            </w:pPr>
            <w:r w:rsidRPr="00FF3A78">
              <w:rPr>
                <w:rFonts w:ascii="Times New Roman" w:eastAsia="Times New Roman" w:hAnsi="Times New Roman"/>
                <w:bCs/>
                <w:spacing w:val="-2"/>
                <w:szCs w:val="24"/>
                <w:lang w:eastAsia="ru-RU"/>
              </w:rPr>
              <w:t>Устройства печатные. Общие технические условия</w:t>
            </w:r>
          </w:p>
          <w:p w:rsidR="00FF3A78" w:rsidRPr="00FF3A78" w:rsidRDefault="00FF3A78" w:rsidP="00FF3A78">
            <w:pPr>
              <w:spacing w:after="0" w:line="264" w:lineRule="auto"/>
              <w:contextualSpacing/>
              <w:rPr>
                <w:rFonts w:ascii="Times New Roman" w:eastAsia="Times New Roman" w:hAnsi="Times New Roman"/>
                <w:bCs/>
                <w:spacing w:val="-2"/>
                <w:sz w:val="6"/>
                <w:szCs w:val="24"/>
                <w:lang w:eastAsia="ru-RU"/>
              </w:rPr>
            </w:pP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zCs w:val="24"/>
                <w:lang w:eastAsia="ru-RU"/>
              </w:rPr>
            </w:pPr>
            <w:r w:rsidRPr="00FF3A78">
              <w:rPr>
                <w:rFonts w:ascii="Times New Roman" w:eastAsia="Times New Roman" w:hAnsi="Times New Roman"/>
                <w:bCs/>
                <w:szCs w:val="24"/>
                <w:lang w:eastAsia="ru-RU"/>
              </w:rPr>
              <w:t>ГОСТ Р ИСО 17261-2014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szCs w:val="24"/>
                <w:lang w:eastAsia="ru-RU"/>
              </w:rPr>
            </w:pPr>
            <w:r w:rsidRPr="00FF3A78">
              <w:rPr>
                <w:rFonts w:ascii="Times New Roman" w:eastAsia="Times New Roman" w:hAnsi="Times New Roman"/>
                <w:bCs/>
                <w:spacing w:val="-2"/>
                <w:szCs w:val="24"/>
                <w:lang w:eastAsia="ru-RU"/>
              </w:rPr>
              <w:t>Интеллектуальные транспортные системы. Автоматическая идентификация транспортных средств и оборудования. Архитектура и терминология в секторе интермодальных грузовых перевозок</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zCs w:val="24"/>
                <w:lang w:eastAsia="ru-RU"/>
              </w:rPr>
            </w:pPr>
            <w:r w:rsidRPr="00FF3A78">
              <w:rPr>
                <w:rFonts w:ascii="Times New Roman" w:eastAsia="Times New Roman" w:hAnsi="Times New Roman"/>
                <w:bCs/>
                <w:szCs w:val="24"/>
                <w:lang w:eastAsia="ru-RU"/>
              </w:rPr>
              <w:t>ГОСТ Р 56670-2015</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szCs w:val="24"/>
                <w:lang w:eastAsia="ru-RU"/>
              </w:rPr>
            </w:pPr>
            <w:r w:rsidRPr="00FF3A78">
              <w:rPr>
                <w:rFonts w:ascii="Times New Roman" w:eastAsia="Times New Roman" w:hAnsi="Times New Roman"/>
                <w:bCs/>
                <w:spacing w:val="-2"/>
                <w:szCs w:val="24"/>
                <w:lang w:eastAsia="ru-RU"/>
              </w:rPr>
              <w:t>Интеллектуальные транспортные системы. Подсистема мониторинга параметров транспортных потоков на основе анализа телематических данных городского пассажирского транспорта</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zCs w:val="24"/>
                <w:lang w:eastAsia="ru-RU"/>
              </w:rPr>
            </w:pPr>
            <w:r w:rsidRPr="00FF3A78">
              <w:rPr>
                <w:rFonts w:ascii="Times New Roman" w:eastAsia="Times New Roman" w:hAnsi="Times New Roman"/>
                <w:bCs/>
                <w:szCs w:val="24"/>
                <w:lang w:eastAsia="ru-RU"/>
              </w:rPr>
              <w:t>ГОСТ Р ИСО 22178-2016</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szCs w:val="24"/>
                <w:lang w:eastAsia="ru-RU"/>
              </w:rPr>
            </w:pPr>
            <w:r w:rsidRPr="00FF3A78">
              <w:rPr>
                <w:rFonts w:ascii="Times New Roman" w:eastAsia="Times New Roman" w:hAnsi="Times New Roman"/>
                <w:bCs/>
                <w:spacing w:val="-2"/>
                <w:szCs w:val="24"/>
                <w:lang w:eastAsia="ru-RU"/>
              </w:rPr>
              <w:t>Интеллектуальные транспортные системы. Низкоскоростные системы слежения. Требования к эксплуатации и процедуре испытаний.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zCs w:val="24"/>
                <w:lang w:eastAsia="ru-RU"/>
              </w:rPr>
            </w:pPr>
            <w:r w:rsidRPr="00FF3A78">
              <w:rPr>
                <w:rFonts w:ascii="Times New Roman" w:eastAsia="Times New Roman" w:hAnsi="Times New Roman"/>
                <w:bCs/>
                <w:szCs w:val="24"/>
                <w:lang w:eastAsia="ru-RU"/>
              </w:rPr>
              <w:t>ГОСТ Р 57187-2016</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szCs w:val="24"/>
                <w:lang w:eastAsia="ru-RU"/>
              </w:rPr>
            </w:pPr>
            <w:r w:rsidRPr="00FF3A78">
              <w:rPr>
                <w:rFonts w:ascii="Times New Roman" w:eastAsia="Times New Roman" w:hAnsi="Times New Roman"/>
                <w:bCs/>
                <w:spacing w:val="-2"/>
                <w:szCs w:val="24"/>
                <w:lang w:eastAsia="ru-RU"/>
              </w:rPr>
              <w:t>Интеллектуальные транспортные системы. Протокол обмена данными бортового телематического устройства транспортного средства городского пассажирского транспорта с системой диспетчерского управления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vAlign w:val="center"/>
          </w:tcPr>
          <w:p w:rsidR="00FF3A78" w:rsidRPr="00FF3A78" w:rsidRDefault="00FF3A78" w:rsidP="00FF3A78">
            <w:pPr>
              <w:spacing w:after="0" w:line="264" w:lineRule="auto"/>
              <w:contextualSpacing/>
              <w:rPr>
                <w:rFonts w:ascii="Times New Roman" w:eastAsia="Times New Roman" w:hAnsi="Times New Roman"/>
                <w:bCs/>
                <w:szCs w:val="24"/>
                <w:lang w:eastAsia="ru-RU"/>
              </w:rPr>
            </w:pPr>
            <w:r w:rsidRPr="00FF3A78">
              <w:rPr>
                <w:rFonts w:ascii="Times New Roman" w:eastAsia="Times New Roman" w:hAnsi="Times New Roman"/>
                <w:bCs/>
                <w:szCs w:val="24"/>
                <w:lang w:eastAsia="ru-RU"/>
              </w:rPr>
              <w:t>ГОСТ 14289-88</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szCs w:val="24"/>
                <w:lang w:eastAsia="ru-RU"/>
              </w:rPr>
            </w:pPr>
            <w:r w:rsidRPr="00FF3A78">
              <w:rPr>
                <w:rFonts w:ascii="Times New Roman" w:eastAsia="Times New Roman" w:hAnsi="Times New Roman"/>
                <w:bCs/>
                <w:spacing w:val="-2"/>
                <w:szCs w:val="24"/>
                <w:lang w:eastAsia="ru-RU"/>
              </w:rPr>
              <w:t>Средства вычислительной техники. Клавиатуры. Расположение клавиш и символов, функции управляющих клавиш</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zCs w:val="24"/>
                <w:lang w:eastAsia="ru-RU"/>
              </w:rPr>
            </w:pPr>
            <w:r w:rsidRPr="00FF3A78">
              <w:rPr>
                <w:rFonts w:ascii="Times New Roman" w:eastAsia="Times New Roman" w:hAnsi="Times New Roman"/>
                <w:bCs/>
                <w:szCs w:val="24"/>
                <w:lang w:eastAsia="ru-RU"/>
              </w:rPr>
              <w:t>ГОСТ Р 52324-2005</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szCs w:val="24"/>
                <w:lang w:eastAsia="ru-RU"/>
              </w:rPr>
            </w:pPr>
            <w:r w:rsidRPr="00FF3A78">
              <w:rPr>
                <w:rFonts w:ascii="Times New Roman" w:eastAsia="Times New Roman" w:hAnsi="Times New Roman"/>
                <w:bCs/>
                <w:spacing w:val="-2"/>
                <w:szCs w:val="24"/>
                <w:lang w:eastAsia="ru-RU"/>
              </w:rPr>
              <w:t>Эргономические требования к работе с визуальными дисплеями, основанными на плоских панелях. Часть 2. Эргономические требования к дисплеям с плоскими панелями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zCs w:val="24"/>
                <w:lang w:eastAsia="ru-RU"/>
              </w:rPr>
            </w:pPr>
            <w:r w:rsidRPr="00FF3A78">
              <w:rPr>
                <w:rFonts w:ascii="Times New Roman" w:eastAsia="Times New Roman" w:hAnsi="Times New Roman"/>
                <w:bCs/>
                <w:szCs w:val="24"/>
                <w:lang w:eastAsia="ru-RU"/>
              </w:rPr>
              <w:t>ГОСТ Р 52870-2007</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szCs w:val="24"/>
                <w:lang w:eastAsia="ru-RU"/>
              </w:rPr>
            </w:pPr>
            <w:r w:rsidRPr="00FF3A78">
              <w:rPr>
                <w:rFonts w:ascii="Times New Roman" w:eastAsia="Times New Roman" w:hAnsi="Times New Roman"/>
                <w:bCs/>
                <w:spacing w:val="-2"/>
                <w:szCs w:val="24"/>
                <w:lang w:eastAsia="ru-RU"/>
              </w:rPr>
              <w:t>Средства отображения информации коллективного пользования. Требования к визуальному отображению информации и способы измерения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lang w:eastAsia="ru-RU"/>
              </w:rPr>
              <w:t>ГОСТ 5382-91</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lang w:eastAsia="ru-RU"/>
              </w:rPr>
              <w:t>Цементы и материалы цементного производства. Методы химического анализа</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ГОСТ 17625-83</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Конструкции и изделия железобетонные. Радиационный метод определения толщины защитного слоя бетона, размеров и расположения арматуры</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ГОСТ 22362-77</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Конструкции железобетонные. Методы измерения силы натяжения арматуры</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ГОСТ 22904-93</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Конструкции железобетонные. Магнитный метод определения толщины защитного слоя бетона и расположения арматуры</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ГОСТ 30744-2001</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Цементы. Методы испытаний с использованием полифракционного песка</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ГОСТ 32720-2014 </w:t>
            </w:r>
          </w:p>
          <w:p w:rsidR="00FF3A78" w:rsidRPr="00FF3A78" w:rsidRDefault="00FF3A78" w:rsidP="00FF3A78">
            <w:pPr>
              <w:spacing w:after="0" w:line="264" w:lineRule="auto"/>
              <w:contextualSpacing/>
              <w:rPr>
                <w:rFonts w:ascii="Times New Roman" w:eastAsia="Times New Roman" w:hAnsi="Times New Roman"/>
                <w:bCs/>
                <w:lang w:eastAsia="ru-RU"/>
              </w:rPr>
            </w:pP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Дороги автомобильные общего пользования. Песок дробленый. Определение морозостойкости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ГОСТ 32717-2014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Дороги автомобильные общего пользования. Песок дробленый. Определение содержания зерен пластинчатой (лещадной) и игловатой формы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ГОСТ Р 50922-2006</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Защита информации. Общие термины и определения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ГОСТ Р 34.10-2012</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Информационная технология. Криптографическая защита информации. Процессы формирования и проверки электронной цифровой подписи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ГОСТ Р 34.11-2012</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Информационная технология. Криптографическая защита информации. Функция хэширования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ГОСТ 34.12-2018</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Информационная технология. Криптографическая защита информации. Блочные шифры (введ. с 01.06.2019)</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ГОСТ 34.13-2018</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Информационная технология. Криптографическая защита информации. Режимы работы блочных шифров" (введ. с 01.06.2019)</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szCs w:val="21"/>
              </w:rPr>
              <w:t>ГОСТ Р 50739-95</w:t>
            </w:r>
          </w:p>
        </w:tc>
        <w:tc>
          <w:tcPr>
            <w:tcW w:w="7229" w:type="dxa"/>
            <w:tcBorders>
              <w:top w:val="single" w:sz="4" w:space="0" w:color="auto"/>
              <w:left w:val="single" w:sz="4" w:space="0" w:color="auto"/>
              <w:bottom w:val="single" w:sz="4" w:space="0" w:color="auto"/>
              <w:right w:val="single" w:sz="4" w:space="0" w:color="auto"/>
            </w:tcBorders>
          </w:tcPr>
          <w:p w:rsidR="00FF3A78" w:rsidRPr="00FF3A78" w:rsidRDefault="00FF3A78" w:rsidP="00FF3A78">
            <w:pPr>
              <w:suppressAutoHyphens/>
              <w:spacing w:after="0" w:line="240" w:lineRule="auto"/>
              <w:rPr>
                <w:rFonts w:ascii="Times New Roman" w:eastAsia="Arial" w:hAnsi="Times New Roman"/>
                <w:szCs w:val="21"/>
                <w:lang w:val="en-GB"/>
              </w:rPr>
            </w:pPr>
            <w:r w:rsidRPr="00FF3A78">
              <w:rPr>
                <w:rFonts w:ascii="Times New Roman" w:eastAsia="Arial" w:hAnsi="Times New Roman"/>
                <w:szCs w:val="21"/>
              </w:rPr>
              <w:t xml:space="preserve">Средства вычислительной техники. Защита от несанкционированного доступа к информации. </w:t>
            </w:r>
            <w:r w:rsidRPr="00FF3A78">
              <w:rPr>
                <w:rFonts w:ascii="Times New Roman" w:eastAsia="Arial" w:hAnsi="Times New Roman"/>
                <w:szCs w:val="21"/>
                <w:lang w:val="en-GB"/>
              </w:rPr>
              <w:t>Общие технические требования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00000"/>
                <w:szCs w:val="21"/>
              </w:rPr>
              <w:t>ГОСТ Р 51583-2014</w:t>
            </w:r>
          </w:p>
        </w:tc>
        <w:tc>
          <w:tcPr>
            <w:tcW w:w="7229" w:type="dxa"/>
            <w:tcBorders>
              <w:top w:val="single" w:sz="4" w:space="0" w:color="auto"/>
              <w:left w:val="single" w:sz="4" w:space="0" w:color="auto"/>
              <w:bottom w:val="single" w:sz="4" w:space="0" w:color="auto"/>
              <w:right w:val="single" w:sz="4" w:space="0" w:color="auto"/>
            </w:tcBorders>
          </w:tcPr>
          <w:p w:rsidR="00FF3A78" w:rsidRPr="00FF3A78" w:rsidRDefault="00FF3A78" w:rsidP="00FF3A78">
            <w:pPr>
              <w:autoSpaceDE w:val="0"/>
              <w:autoSpaceDN w:val="0"/>
              <w:adjustRightInd w:val="0"/>
              <w:spacing w:after="0" w:line="240" w:lineRule="auto"/>
              <w:jc w:val="both"/>
              <w:rPr>
                <w:rFonts w:ascii="Times New Roman" w:eastAsia="Times New Roman" w:hAnsi="Times New Roman"/>
                <w:color w:val="000000"/>
                <w:szCs w:val="21"/>
                <w:lang w:val="en-GB"/>
              </w:rPr>
            </w:pPr>
            <w:r w:rsidRPr="00FF3A78">
              <w:rPr>
                <w:rFonts w:ascii="Times New Roman" w:eastAsia="Times New Roman" w:hAnsi="Times New Roman"/>
                <w:color w:val="000000"/>
                <w:szCs w:val="21"/>
              </w:rPr>
              <w:t xml:space="preserve">Защита информации. Порядок создания автоматизированных систем в защищенном исполнении. </w:t>
            </w:r>
            <w:r w:rsidRPr="00FF3A78">
              <w:rPr>
                <w:rFonts w:ascii="Times New Roman" w:eastAsia="Times New Roman" w:hAnsi="Times New Roman"/>
                <w:color w:val="000000"/>
                <w:szCs w:val="21"/>
                <w:lang w:val="en-GB"/>
              </w:rPr>
              <w:t>Общие положения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00000"/>
                <w:szCs w:val="21"/>
              </w:rPr>
              <w:t>ГОСТ Р 56093-2014</w:t>
            </w:r>
          </w:p>
        </w:tc>
        <w:tc>
          <w:tcPr>
            <w:tcW w:w="7229" w:type="dxa"/>
            <w:tcBorders>
              <w:top w:val="single" w:sz="4" w:space="0" w:color="auto"/>
              <w:left w:val="single" w:sz="4" w:space="0" w:color="auto"/>
              <w:bottom w:val="single" w:sz="4" w:space="0" w:color="auto"/>
              <w:right w:val="single" w:sz="4" w:space="0" w:color="auto"/>
            </w:tcBorders>
          </w:tcPr>
          <w:p w:rsidR="00FF3A78" w:rsidRPr="00FF3A78" w:rsidRDefault="00FF3A78" w:rsidP="00FF3A78">
            <w:pPr>
              <w:autoSpaceDE w:val="0"/>
              <w:autoSpaceDN w:val="0"/>
              <w:adjustRightInd w:val="0"/>
              <w:spacing w:after="0" w:line="240" w:lineRule="auto"/>
              <w:jc w:val="both"/>
              <w:rPr>
                <w:rFonts w:ascii="Times New Roman" w:eastAsia="Times New Roman" w:hAnsi="Times New Roman"/>
                <w:color w:val="000000"/>
                <w:szCs w:val="21"/>
                <w:lang w:val="en-GB"/>
              </w:rPr>
            </w:pPr>
            <w:r w:rsidRPr="00FF3A78">
              <w:rPr>
                <w:rFonts w:ascii="Times New Roman" w:eastAsia="Times New Roman" w:hAnsi="Times New Roman"/>
                <w:color w:val="000000"/>
                <w:szCs w:val="21"/>
              </w:rPr>
              <w:t xml:space="preserve">Защита информации. Автоматизированные системы в защищенном исполнении. </w:t>
            </w:r>
            <w:r w:rsidRPr="00FF3A78">
              <w:rPr>
                <w:rFonts w:ascii="Times New Roman" w:eastAsia="Times New Roman" w:hAnsi="Times New Roman"/>
                <w:color w:val="000000"/>
                <w:szCs w:val="21"/>
                <w:lang w:val="en-GB"/>
              </w:rPr>
              <w:t>Средства обнаружения преднамеренных силовых электромагнитных воздействий. Общие требования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00000"/>
                <w:szCs w:val="21"/>
              </w:rPr>
              <w:t>ГОСТ Р 53113.1-2008</w:t>
            </w:r>
          </w:p>
        </w:tc>
        <w:tc>
          <w:tcPr>
            <w:tcW w:w="7229" w:type="dxa"/>
            <w:tcBorders>
              <w:top w:val="single" w:sz="4" w:space="0" w:color="auto"/>
              <w:left w:val="single" w:sz="4" w:space="0" w:color="auto"/>
              <w:bottom w:val="single" w:sz="4" w:space="0" w:color="auto"/>
              <w:right w:val="single" w:sz="4" w:space="0" w:color="auto"/>
            </w:tcBorders>
          </w:tcPr>
          <w:p w:rsidR="00FF3A78" w:rsidRPr="00FF3A78" w:rsidRDefault="00FF3A78" w:rsidP="00FF3A78">
            <w:pPr>
              <w:autoSpaceDE w:val="0"/>
              <w:autoSpaceDN w:val="0"/>
              <w:adjustRightInd w:val="0"/>
              <w:spacing w:after="0" w:line="240" w:lineRule="auto"/>
              <w:jc w:val="both"/>
              <w:rPr>
                <w:rFonts w:ascii="Times New Roman" w:eastAsia="Times New Roman" w:hAnsi="Times New Roman"/>
                <w:color w:val="000000"/>
                <w:szCs w:val="21"/>
                <w:lang w:val="en-GB"/>
              </w:rPr>
            </w:pPr>
            <w:r w:rsidRPr="00FF3A78">
              <w:rPr>
                <w:rFonts w:ascii="Times New Roman" w:eastAsia="Times New Roman" w:hAnsi="Times New Roman"/>
                <w:color w:val="000000"/>
                <w:szCs w:val="21"/>
              </w:rPr>
              <w:t xml:space="preserve">Информационная технология. Защита информационных технологий и автоматизированных систем от угроз информационной безопасности, реализуемых с использованием скрытых каналов. </w:t>
            </w:r>
            <w:r w:rsidRPr="00FF3A78">
              <w:rPr>
                <w:rFonts w:ascii="Times New Roman" w:eastAsia="Times New Roman" w:hAnsi="Times New Roman"/>
                <w:color w:val="000000"/>
                <w:szCs w:val="21"/>
                <w:lang w:val="en-GB"/>
              </w:rPr>
              <w:t>Часть 1. Общие положения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szCs w:val="21"/>
              </w:rPr>
              <w:t>ГОСТ Р 53113.2-2009</w:t>
            </w:r>
          </w:p>
        </w:tc>
        <w:tc>
          <w:tcPr>
            <w:tcW w:w="7229" w:type="dxa"/>
            <w:tcBorders>
              <w:top w:val="single" w:sz="4" w:space="0" w:color="auto"/>
              <w:left w:val="single" w:sz="4" w:space="0" w:color="auto"/>
              <w:bottom w:val="single" w:sz="4" w:space="0" w:color="auto"/>
              <w:right w:val="single" w:sz="4" w:space="0" w:color="auto"/>
            </w:tcBorders>
          </w:tcPr>
          <w:p w:rsidR="00FF3A78" w:rsidRPr="00FF3A78" w:rsidRDefault="00FF3A78" w:rsidP="00FF3A78">
            <w:pPr>
              <w:suppressAutoHyphens/>
              <w:spacing w:after="0" w:line="240" w:lineRule="auto"/>
              <w:rPr>
                <w:rFonts w:ascii="Times New Roman" w:eastAsia="Arial" w:hAnsi="Times New Roman"/>
                <w:szCs w:val="21"/>
              </w:rPr>
            </w:pPr>
            <w:r w:rsidRPr="00FF3A78">
              <w:rPr>
                <w:rFonts w:ascii="Times New Roman" w:eastAsia="Arial" w:hAnsi="Times New Roman"/>
                <w:szCs w:val="21"/>
              </w:rPr>
              <w:t>Информационная технология. Защита информационных технологий и автоматизированных систем от угроз информационной безопасности, реализуемых с использованием скрытых каналов. Часть 2. Рекомендации по организации защиты информации, информационных технологий и автоматизированных систем от атак с использованием скрытых каналов</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szCs w:val="21"/>
              </w:rPr>
              <w:t>ГОСТ Р 53114-2008</w:t>
            </w:r>
          </w:p>
        </w:tc>
        <w:tc>
          <w:tcPr>
            <w:tcW w:w="7229" w:type="dxa"/>
            <w:tcBorders>
              <w:top w:val="single" w:sz="4" w:space="0" w:color="auto"/>
              <w:left w:val="single" w:sz="4" w:space="0" w:color="auto"/>
              <w:bottom w:val="single" w:sz="4" w:space="0" w:color="auto"/>
              <w:right w:val="single" w:sz="4" w:space="0" w:color="auto"/>
            </w:tcBorders>
          </w:tcPr>
          <w:p w:rsidR="00FF3A78" w:rsidRPr="00FF3A78" w:rsidRDefault="00FF3A78" w:rsidP="00FF3A78">
            <w:pPr>
              <w:suppressAutoHyphens/>
              <w:spacing w:after="0" w:line="240" w:lineRule="auto"/>
              <w:rPr>
                <w:rFonts w:ascii="Times New Roman" w:eastAsia="Arial" w:hAnsi="Times New Roman"/>
                <w:szCs w:val="21"/>
                <w:lang w:val="en-GB"/>
              </w:rPr>
            </w:pPr>
            <w:r w:rsidRPr="00FF3A78">
              <w:rPr>
                <w:rFonts w:ascii="Times New Roman" w:eastAsia="Arial" w:hAnsi="Times New Roman"/>
                <w:szCs w:val="21"/>
              </w:rPr>
              <w:t xml:space="preserve">Защита информации. Обеспечение информационной безопасности в организации. </w:t>
            </w:r>
            <w:r w:rsidRPr="00FF3A78">
              <w:rPr>
                <w:rFonts w:ascii="Times New Roman" w:eastAsia="Arial" w:hAnsi="Times New Roman"/>
                <w:szCs w:val="21"/>
                <w:lang w:val="en-GB"/>
              </w:rPr>
              <w:t>Основные термины и определения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szCs w:val="21"/>
              </w:rPr>
              <w:t>ГОСТ Р 53115-2008</w:t>
            </w:r>
          </w:p>
        </w:tc>
        <w:tc>
          <w:tcPr>
            <w:tcW w:w="7229" w:type="dxa"/>
            <w:tcBorders>
              <w:top w:val="single" w:sz="4" w:space="0" w:color="auto"/>
              <w:left w:val="single" w:sz="4" w:space="0" w:color="auto"/>
              <w:bottom w:val="single" w:sz="4" w:space="0" w:color="auto"/>
              <w:right w:val="single" w:sz="4" w:space="0" w:color="auto"/>
            </w:tcBorders>
          </w:tcPr>
          <w:p w:rsidR="00FF3A78" w:rsidRPr="00FF3A78" w:rsidRDefault="00FF3A78" w:rsidP="00FF3A78">
            <w:pPr>
              <w:suppressAutoHyphens/>
              <w:spacing w:after="0" w:line="240" w:lineRule="auto"/>
              <w:rPr>
                <w:rFonts w:ascii="Times New Roman" w:eastAsia="Arial" w:hAnsi="Times New Roman"/>
                <w:szCs w:val="21"/>
                <w:lang w:val="en-GB"/>
              </w:rPr>
            </w:pPr>
            <w:r w:rsidRPr="00FF3A78">
              <w:rPr>
                <w:rFonts w:ascii="Times New Roman" w:eastAsia="Arial" w:hAnsi="Times New Roman"/>
                <w:szCs w:val="21"/>
              </w:rPr>
              <w:t xml:space="preserve">Защита информации. Испытание технических средств обработки информации на соответствие требованиям защищенности от несанкционированного доступа. </w:t>
            </w:r>
            <w:r w:rsidRPr="00FF3A78">
              <w:rPr>
                <w:rFonts w:ascii="Times New Roman" w:eastAsia="Arial" w:hAnsi="Times New Roman"/>
                <w:szCs w:val="21"/>
                <w:lang w:val="en-GB"/>
              </w:rPr>
              <w:t>Методы и средства</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szCs w:val="21"/>
              </w:rPr>
              <w:t>ГОСТ Р 53131-2008</w:t>
            </w:r>
          </w:p>
        </w:tc>
        <w:tc>
          <w:tcPr>
            <w:tcW w:w="7229" w:type="dxa"/>
            <w:tcBorders>
              <w:top w:val="single" w:sz="4" w:space="0" w:color="auto"/>
              <w:left w:val="single" w:sz="4" w:space="0" w:color="auto"/>
              <w:bottom w:val="single" w:sz="4" w:space="0" w:color="auto"/>
              <w:right w:val="single" w:sz="4" w:space="0" w:color="auto"/>
            </w:tcBorders>
          </w:tcPr>
          <w:p w:rsidR="00FF3A78" w:rsidRPr="00FF3A78" w:rsidRDefault="00FF3A78" w:rsidP="00FF3A78">
            <w:pPr>
              <w:suppressAutoHyphens/>
              <w:spacing w:after="0" w:line="240" w:lineRule="auto"/>
              <w:rPr>
                <w:rFonts w:ascii="Times New Roman" w:eastAsia="Arial" w:hAnsi="Times New Roman"/>
                <w:szCs w:val="21"/>
                <w:lang w:val="en-GB"/>
              </w:rPr>
            </w:pPr>
            <w:r w:rsidRPr="00FF3A78">
              <w:rPr>
                <w:rFonts w:ascii="Times New Roman" w:eastAsia="Arial" w:hAnsi="Times New Roman"/>
                <w:szCs w:val="21"/>
              </w:rPr>
              <w:t xml:space="preserve">Защита информации. Рекомендации по услугам восстановления после чрезвычайных ситуаций функций и механизмов безопасности информационных и телекоммуникационных технологий. </w:t>
            </w:r>
            <w:r w:rsidRPr="00FF3A78">
              <w:rPr>
                <w:rFonts w:ascii="Times New Roman" w:eastAsia="Arial" w:hAnsi="Times New Roman"/>
                <w:szCs w:val="21"/>
                <w:lang w:val="en-GB"/>
              </w:rPr>
              <w:t>Общие положения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00000"/>
                <w:szCs w:val="21"/>
              </w:rPr>
              <w:t>ГОСТ Р ИСО/МЭК 27005-2010</w:t>
            </w:r>
          </w:p>
        </w:tc>
        <w:tc>
          <w:tcPr>
            <w:tcW w:w="7229" w:type="dxa"/>
            <w:tcBorders>
              <w:top w:val="single" w:sz="4" w:space="0" w:color="auto"/>
              <w:left w:val="single" w:sz="4" w:space="0" w:color="auto"/>
              <w:bottom w:val="single" w:sz="4" w:space="0" w:color="auto"/>
              <w:right w:val="single" w:sz="4" w:space="0" w:color="auto"/>
            </w:tcBorders>
          </w:tcPr>
          <w:p w:rsidR="00FF3A78" w:rsidRPr="00FF3A78" w:rsidRDefault="00FF3A78" w:rsidP="00FF3A78">
            <w:pPr>
              <w:autoSpaceDE w:val="0"/>
              <w:autoSpaceDN w:val="0"/>
              <w:adjustRightInd w:val="0"/>
              <w:spacing w:after="0" w:line="240" w:lineRule="auto"/>
              <w:jc w:val="both"/>
              <w:rPr>
                <w:rFonts w:ascii="Times New Roman" w:eastAsia="Times New Roman" w:hAnsi="Times New Roman"/>
                <w:color w:val="000000"/>
                <w:szCs w:val="21"/>
              </w:rPr>
            </w:pPr>
            <w:r w:rsidRPr="00FF3A78">
              <w:rPr>
                <w:rFonts w:ascii="Times New Roman" w:eastAsia="Times New Roman" w:hAnsi="Times New Roman"/>
                <w:color w:val="000000"/>
                <w:szCs w:val="21"/>
              </w:rPr>
              <w:t>Информационная технология. Методы и средства обеспечения безопасности. Менеджмент риска информационной безопасности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00000"/>
                <w:szCs w:val="21"/>
              </w:rPr>
              <w:t>ГОСТ Р ИСО/МЭК ТО 13335-5-2006</w:t>
            </w:r>
          </w:p>
        </w:tc>
        <w:tc>
          <w:tcPr>
            <w:tcW w:w="7229" w:type="dxa"/>
            <w:tcBorders>
              <w:top w:val="single" w:sz="4" w:space="0" w:color="auto"/>
              <w:left w:val="single" w:sz="4" w:space="0" w:color="auto"/>
              <w:bottom w:val="single" w:sz="4" w:space="0" w:color="auto"/>
              <w:right w:val="single" w:sz="4" w:space="0" w:color="auto"/>
            </w:tcBorders>
          </w:tcPr>
          <w:p w:rsidR="00FF3A78" w:rsidRPr="00FF3A78" w:rsidRDefault="00FF3A78" w:rsidP="00FF3A78">
            <w:pPr>
              <w:autoSpaceDE w:val="0"/>
              <w:autoSpaceDN w:val="0"/>
              <w:adjustRightInd w:val="0"/>
              <w:spacing w:after="0" w:line="240" w:lineRule="auto"/>
              <w:jc w:val="both"/>
              <w:rPr>
                <w:rFonts w:ascii="Times New Roman" w:eastAsia="Times New Roman" w:hAnsi="Times New Roman"/>
                <w:color w:val="000000"/>
                <w:szCs w:val="21"/>
              </w:rPr>
            </w:pPr>
            <w:r w:rsidRPr="00FF3A78">
              <w:rPr>
                <w:rFonts w:ascii="Times New Roman" w:eastAsia="Times New Roman" w:hAnsi="Times New Roman"/>
                <w:color w:val="000000"/>
                <w:szCs w:val="21"/>
              </w:rPr>
              <w:t>Информационная технология. Методы и средства обеспечения безопасности. Часть 5. Руководство по менеджменту безопасности сети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00000"/>
                <w:szCs w:val="21"/>
              </w:rPr>
              <w:t>ГОСТ Р ИСО/МЭК 15408-1-2012</w:t>
            </w:r>
          </w:p>
        </w:tc>
        <w:tc>
          <w:tcPr>
            <w:tcW w:w="7229" w:type="dxa"/>
            <w:tcBorders>
              <w:top w:val="single" w:sz="4" w:space="0" w:color="auto"/>
              <w:left w:val="single" w:sz="4" w:space="0" w:color="auto"/>
              <w:bottom w:val="single" w:sz="4" w:space="0" w:color="auto"/>
              <w:right w:val="single" w:sz="4" w:space="0" w:color="auto"/>
            </w:tcBorders>
          </w:tcPr>
          <w:p w:rsidR="00FF3A78" w:rsidRPr="00FF3A78" w:rsidRDefault="00FF3A78" w:rsidP="00FF3A78">
            <w:pPr>
              <w:autoSpaceDE w:val="0"/>
              <w:autoSpaceDN w:val="0"/>
              <w:adjustRightInd w:val="0"/>
              <w:spacing w:after="0" w:line="240" w:lineRule="auto"/>
              <w:jc w:val="both"/>
              <w:rPr>
                <w:rFonts w:ascii="Times New Roman" w:eastAsia="Times New Roman" w:hAnsi="Times New Roman"/>
                <w:color w:val="000000"/>
                <w:szCs w:val="21"/>
              </w:rPr>
            </w:pPr>
            <w:r w:rsidRPr="00FF3A78">
              <w:rPr>
                <w:rFonts w:ascii="Times New Roman" w:eastAsia="Times New Roman" w:hAnsi="Times New Roman"/>
                <w:color w:val="000000"/>
                <w:szCs w:val="21"/>
              </w:rPr>
              <w:t>Информационная технология. Методы и средства обеспечения безопасности. Критерии оценки безопасности информационных технологий. Часть 1. Введение и общая модель</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00000"/>
                <w:szCs w:val="21"/>
              </w:rPr>
              <w:t>ГОСТ Р ИСО/МЭК 15408-2-2013</w:t>
            </w:r>
          </w:p>
        </w:tc>
        <w:tc>
          <w:tcPr>
            <w:tcW w:w="7229" w:type="dxa"/>
            <w:tcBorders>
              <w:top w:val="single" w:sz="4" w:space="0" w:color="auto"/>
              <w:left w:val="single" w:sz="4" w:space="0" w:color="auto"/>
              <w:bottom w:val="single" w:sz="4" w:space="0" w:color="auto"/>
              <w:right w:val="single" w:sz="4" w:space="0" w:color="auto"/>
            </w:tcBorders>
          </w:tcPr>
          <w:p w:rsidR="00FF3A78" w:rsidRPr="00FF3A78" w:rsidRDefault="00FF3A78" w:rsidP="00FF3A78">
            <w:pPr>
              <w:autoSpaceDE w:val="0"/>
              <w:autoSpaceDN w:val="0"/>
              <w:adjustRightInd w:val="0"/>
              <w:spacing w:after="0" w:line="240" w:lineRule="auto"/>
              <w:jc w:val="both"/>
              <w:rPr>
                <w:rFonts w:ascii="Times New Roman" w:eastAsia="Times New Roman" w:hAnsi="Times New Roman"/>
                <w:color w:val="000000"/>
                <w:szCs w:val="21"/>
                <w:lang w:val="en-GB"/>
              </w:rPr>
            </w:pPr>
            <w:r w:rsidRPr="00FF3A78">
              <w:rPr>
                <w:rFonts w:ascii="Times New Roman" w:eastAsia="Times New Roman" w:hAnsi="Times New Roman"/>
                <w:color w:val="000000"/>
                <w:szCs w:val="21"/>
              </w:rPr>
              <w:t xml:space="preserve">Информационная технология. Методы и средства обеспечения безопасности. Критерии оценки безопасности информационных технологий. </w:t>
            </w:r>
            <w:r w:rsidRPr="00FF3A78">
              <w:rPr>
                <w:rFonts w:ascii="Times New Roman" w:eastAsia="Times New Roman" w:hAnsi="Times New Roman"/>
                <w:color w:val="000000"/>
                <w:szCs w:val="21"/>
                <w:lang w:val="en-GB"/>
              </w:rPr>
              <w:t>Часть 2. Функциональные компоненты безопасности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00000"/>
                <w:szCs w:val="21"/>
              </w:rPr>
              <w:t>ГОСТ Р ИСО/МЭК 15408-3-2013</w:t>
            </w:r>
          </w:p>
        </w:tc>
        <w:tc>
          <w:tcPr>
            <w:tcW w:w="7229" w:type="dxa"/>
            <w:tcBorders>
              <w:top w:val="single" w:sz="4" w:space="0" w:color="auto"/>
              <w:left w:val="single" w:sz="4" w:space="0" w:color="auto"/>
              <w:bottom w:val="single" w:sz="4" w:space="0" w:color="auto"/>
              <w:right w:val="single" w:sz="4" w:space="0" w:color="auto"/>
            </w:tcBorders>
          </w:tcPr>
          <w:p w:rsidR="00FF3A78" w:rsidRPr="00FF3A78" w:rsidRDefault="00FF3A78" w:rsidP="00FF3A78">
            <w:pPr>
              <w:autoSpaceDE w:val="0"/>
              <w:autoSpaceDN w:val="0"/>
              <w:adjustRightInd w:val="0"/>
              <w:spacing w:after="0" w:line="240" w:lineRule="auto"/>
              <w:jc w:val="both"/>
              <w:rPr>
                <w:rFonts w:ascii="Times New Roman" w:eastAsia="Times New Roman" w:hAnsi="Times New Roman"/>
                <w:color w:val="000000"/>
                <w:szCs w:val="21"/>
              </w:rPr>
            </w:pPr>
            <w:r w:rsidRPr="00FF3A78">
              <w:rPr>
                <w:rFonts w:ascii="Times New Roman" w:eastAsia="Times New Roman" w:hAnsi="Times New Roman"/>
                <w:color w:val="000000"/>
                <w:szCs w:val="21"/>
              </w:rPr>
              <w:t>Информационная технология. Методы и средства обеспечения безопасности. Критерии оценки безопасности информационных технологий. Часть 3. Компоненты доверия к безопасности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00000"/>
                <w:szCs w:val="21"/>
              </w:rPr>
              <w:t>ГОСТ Р 57628-2017</w:t>
            </w:r>
          </w:p>
        </w:tc>
        <w:tc>
          <w:tcPr>
            <w:tcW w:w="7229" w:type="dxa"/>
            <w:tcBorders>
              <w:top w:val="single" w:sz="4" w:space="0" w:color="auto"/>
              <w:left w:val="single" w:sz="4" w:space="0" w:color="auto"/>
              <w:bottom w:val="single" w:sz="4" w:space="0" w:color="auto"/>
              <w:right w:val="single" w:sz="4" w:space="0" w:color="auto"/>
            </w:tcBorders>
          </w:tcPr>
          <w:p w:rsidR="00FF3A78" w:rsidRPr="00FF3A78" w:rsidRDefault="00FF3A78" w:rsidP="00FF3A78">
            <w:pPr>
              <w:autoSpaceDE w:val="0"/>
              <w:autoSpaceDN w:val="0"/>
              <w:adjustRightInd w:val="0"/>
              <w:spacing w:after="0" w:line="240" w:lineRule="auto"/>
              <w:jc w:val="both"/>
              <w:rPr>
                <w:rFonts w:ascii="Times New Roman" w:eastAsia="Times New Roman" w:hAnsi="Times New Roman"/>
                <w:color w:val="000000"/>
                <w:szCs w:val="21"/>
                <w:lang w:val="en-GB"/>
              </w:rPr>
            </w:pPr>
            <w:r w:rsidRPr="00FF3A78">
              <w:rPr>
                <w:rFonts w:ascii="Times New Roman" w:eastAsia="Times New Roman" w:hAnsi="Times New Roman"/>
                <w:color w:val="000000"/>
                <w:szCs w:val="21"/>
              </w:rPr>
              <w:t xml:space="preserve">Информационная технология. Методы и средства обеспечения безопасности. </w:t>
            </w:r>
            <w:r w:rsidRPr="00FF3A78">
              <w:rPr>
                <w:rFonts w:ascii="Times New Roman" w:eastAsia="Times New Roman" w:hAnsi="Times New Roman"/>
                <w:color w:val="000000"/>
                <w:szCs w:val="21"/>
                <w:lang w:val="en-GB"/>
              </w:rPr>
              <w:t>Руководство по разработке профилей защиты и заданий по безопасности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00000"/>
                <w:szCs w:val="21"/>
              </w:rPr>
              <w:t>ГОСТ Р ИСО/МЭК ТО 18044-2007</w:t>
            </w:r>
          </w:p>
        </w:tc>
        <w:tc>
          <w:tcPr>
            <w:tcW w:w="7229" w:type="dxa"/>
            <w:tcBorders>
              <w:top w:val="single" w:sz="4" w:space="0" w:color="auto"/>
              <w:left w:val="single" w:sz="4" w:space="0" w:color="auto"/>
              <w:bottom w:val="single" w:sz="4" w:space="0" w:color="auto"/>
              <w:right w:val="single" w:sz="4" w:space="0" w:color="auto"/>
            </w:tcBorders>
          </w:tcPr>
          <w:p w:rsidR="00FF3A78" w:rsidRPr="00FF3A78" w:rsidRDefault="00FF3A78" w:rsidP="00FF3A78">
            <w:pPr>
              <w:autoSpaceDE w:val="0"/>
              <w:autoSpaceDN w:val="0"/>
              <w:adjustRightInd w:val="0"/>
              <w:spacing w:after="0" w:line="240" w:lineRule="auto"/>
              <w:jc w:val="both"/>
              <w:rPr>
                <w:rFonts w:ascii="Times New Roman" w:eastAsia="Times New Roman" w:hAnsi="Times New Roman"/>
                <w:color w:val="000000"/>
                <w:szCs w:val="21"/>
                <w:lang w:val="en-GB"/>
              </w:rPr>
            </w:pPr>
            <w:r w:rsidRPr="00FF3A78">
              <w:rPr>
                <w:rFonts w:ascii="Times New Roman" w:eastAsia="Times New Roman" w:hAnsi="Times New Roman"/>
                <w:color w:val="000000"/>
                <w:szCs w:val="21"/>
              </w:rPr>
              <w:t xml:space="preserve">Информационная технология. Методы и средства обеспечения безопасности. </w:t>
            </w:r>
            <w:r w:rsidRPr="00FF3A78">
              <w:rPr>
                <w:rFonts w:ascii="Times New Roman" w:eastAsia="Times New Roman" w:hAnsi="Times New Roman"/>
                <w:color w:val="000000"/>
                <w:szCs w:val="21"/>
                <w:lang w:val="en-GB"/>
              </w:rPr>
              <w:t>Менеджмент инцидентов информационной безопасности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00000"/>
                <w:szCs w:val="21"/>
              </w:rPr>
              <w:t>ГОСТ Р ИСО/МЭК ТО 19791-2008</w:t>
            </w:r>
          </w:p>
        </w:tc>
        <w:tc>
          <w:tcPr>
            <w:tcW w:w="7229" w:type="dxa"/>
            <w:tcBorders>
              <w:top w:val="single" w:sz="4" w:space="0" w:color="auto"/>
              <w:left w:val="single" w:sz="4" w:space="0" w:color="auto"/>
              <w:bottom w:val="single" w:sz="4" w:space="0" w:color="auto"/>
              <w:right w:val="single" w:sz="4" w:space="0" w:color="auto"/>
            </w:tcBorders>
          </w:tcPr>
          <w:p w:rsidR="00FF3A78" w:rsidRPr="00FF3A78" w:rsidRDefault="00FF3A78" w:rsidP="00FF3A78">
            <w:pPr>
              <w:autoSpaceDE w:val="0"/>
              <w:autoSpaceDN w:val="0"/>
              <w:adjustRightInd w:val="0"/>
              <w:spacing w:after="0" w:line="240" w:lineRule="auto"/>
              <w:jc w:val="both"/>
              <w:rPr>
                <w:rFonts w:ascii="Times New Roman" w:eastAsia="Times New Roman" w:hAnsi="Times New Roman"/>
                <w:color w:val="000000"/>
                <w:szCs w:val="21"/>
              </w:rPr>
            </w:pPr>
            <w:r w:rsidRPr="00FF3A78">
              <w:rPr>
                <w:rFonts w:ascii="Times New Roman" w:eastAsia="Times New Roman" w:hAnsi="Times New Roman"/>
                <w:color w:val="000000"/>
                <w:szCs w:val="21"/>
              </w:rPr>
              <w:t>Информационная технология. Методы и средства обеспечения безопасности. Оценка безопасности автоматизированных систем</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00000"/>
                <w:szCs w:val="21"/>
              </w:rPr>
              <w:t>ГОСТ Р ИСО/МЭК 27001-2006</w:t>
            </w:r>
          </w:p>
        </w:tc>
        <w:tc>
          <w:tcPr>
            <w:tcW w:w="7229" w:type="dxa"/>
            <w:tcBorders>
              <w:top w:val="single" w:sz="4" w:space="0" w:color="auto"/>
              <w:left w:val="single" w:sz="4" w:space="0" w:color="auto"/>
              <w:bottom w:val="single" w:sz="4" w:space="0" w:color="auto"/>
              <w:right w:val="single" w:sz="4" w:space="0" w:color="auto"/>
            </w:tcBorders>
          </w:tcPr>
          <w:p w:rsidR="00FF3A78" w:rsidRPr="00FF3A78" w:rsidRDefault="00FF3A78" w:rsidP="00FF3A78">
            <w:pPr>
              <w:autoSpaceDE w:val="0"/>
              <w:autoSpaceDN w:val="0"/>
              <w:adjustRightInd w:val="0"/>
              <w:spacing w:after="0" w:line="240" w:lineRule="auto"/>
              <w:jc w:val="both"/>
              <w:rPr>
                <w:rFonts w:ascii="Times New Roman" w:eastAsia="Times New Roman" w:hAnsi="Times New Roman"/>
                <w:color w:val="000000"/>
                <w:szCs w:val="21"/>
                <w:lang w:val="en-GB"/>
              </w:rPr>
            </w:pPr>
            <w:r w:rsidRPr="00FF3A78">
              <w:rPr>
                <w:rFonts w:ascii="Times New Roman" w:eastAsia="Times New Roman" w:hAnsi="Times New Roman"/>
                <w:color w:val="000000"/>
                <w:szCs w:val="21"/>
              </w:rPr>
              <w:t xml:space="preserve">Информационная технология. Методы и средства обеспечения безопасности. Системы менеджмента информационной безопасности. </w:t>
            </w:r>
            <w:r w:rsidRPr="00FF3A78">
              <w:rPr>
                <w:rFonts w:ascii="Times New Roman" w:eastAsia="Times New Roman" w:hAnsi="Times New Roman"/>
                <w:color w:val="000000"/>
                <w:szCs w:val="21"/>
                <w:lang w:val="en-GB"/>
              </w:rPr>
              <w:t>Требования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00000"/>
                <w:szCs w:val="21"/>
              </w:rPr>
              <w:t>ГОСТ Р ИСО/МЭК 27004-2011</w:t>
            </w:r>
          </w:p>
        </w:tc>
        <w:tc>
          <w:tcPr>
            <w:tcW w:w="7229" w:type="dxa"/>
            <w:tcBorders>
              <w:top w:val="single" w:sz="4" w:space="0" w:color="auto"/>
              <w:left w:val="single" w:sz="4" w:space="0" w:color="auto"/>
              <w:bottom w:val="single" w:sz="4" w:space="0" w:color="auto"/>
              <w:right w:val="single" w:sz="4" w:space="0" w:color="auto"/>
            </w:tcBorders>
          </w:tcPr>
          <w:p w:rsidR="00FF3A78" w:rsidRPr="00FF3A78" w:rsidRDefault="00FF3A78" w:rsidP="00FF3A78">
            <w:pPr>
              <w:autoSpaceDE w:val="0"/>
              <w:autoSpaceDN w:val="0"/>
              <w:adjustRightInd w:val="0"/>
              <w:spacing w:after="0" w:line="240" w:lineRule="auto"/>
              <w:jc w:val="both"/>
              <w:rPr>
                <w:rFonts w:ascii="Times New Roman" w:eastAsia="Times New Roman" w:hAnsi="Times New Roman"/>
                <w:color w:val="000000"/>
                <w:szCs w:val="21"/>
                <w:lang w:val="en-GB"/>
              </w:rPr>
            </w:pPr>
            <w:r w:rsidRPr="00FF3A78">
              <w:rPr>
                <w:rFonts w:ascii="Times New Roman" w:eastAsia="Times New Roman" w:hAnsi="Times New Roman"/>
                <w:color w:val="000000"/>
                <w:szCs w:val="21"/>
              </w:rPr>
              <w:t xml:space="preserve">Информационная технология. Методы и средства обеспечения безопасности. Менеджмент информационной безопасности. </w:t>
            </w:r>
            <w:r w:rsidRPr="00FF3A78">
              <w:rPr>
                <w:rFonts w:ascii="Times New Roman" w:eastAsia="Times New Roman" w:hAnsi="Times New Roman"/>
                <w:color w:val="000000"/>
                <w:szCs w:val="21"/>
                <w:lang w:val="en-GB"/>
              </w:rPr>
              <w:t>Измерения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00000"/>
                <w:szCs w:val="21"/>
              </w:rPr>
              <w:t>ГОСТ Р ИСО/МЭК 27006-2008</w:t>
            </w:r>
          </w:p>
        </w:tc>
        <w:tc>
          <w:tcPr>
            <w:tcW w:w="7229" w:type="dxa"/>
            <w:tcBorders>
              <w:top w:val="single" w:sz="4" w:space="0" w:color="auto"/>
              <w:left w:val="single" w:sz="4" w:space="0" w:color="auto"/>
              <w:bottom w:val="single" w:sz="4" w:space="0" w:color="auto"/>
              <w:right w:val="single" w:sz="4" w:space="0" w:color="auto"/>
            </w:tcBorders>
          </w:tcPr>
          <w:p w:rsidR="00FF3A78" w:rsidRPr="00FF3A78" w:rsidRDefault="00FF3A78" w:rsidP="00FF3A78">
            <w:pPr>
              <w:autoSpaceDE w:val="0"/>
              <w:autoSpaceDN w:val="0"/>
              <w:adjustRightInd w:val="0"/>
              <w:spacing w:after="0" w:line="240" w:lineRule="auto"/>
              <w:jc w:val="both"/>
              <w:rPr>
                <w:rFonts w:ascii="Times New Roman" w:eastAsia="Times New Roman" w:hAnsi="Times New Roman"/>
                <w:color w:val="000000"/>
                <w:szCs w:val="21"/>
              </w:rPr>
            </w:pPr>
            <w:r w:rsidRPr="00FF3A78">
              <w:rPr>
                <w:rFonts w:ascii="Times New Roman" w:eastAsia="Times New Roman" w:hAnsi="Times New Roman"/>
                <w:color w:val="000000"/>
                <w:szCs w:val="21"/>
              </w:rPr>
              <w:t>Информационная технология. Методы и средства обеспечения безопасности. Требования к органам, осуществляющим аудит и сертификацию систем менеджмента информационной безопасности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color w:val="000000"/>
                <w:szCs w:val="21"/>
              </w:rPr>
            </w:pPr>
            <w:r w:rsidRPr="00FF3A78">
              <w:rPr>
                <w:rFonts w:ascii="Times New Roman" w:eastAsia="Times New Roman" w:hAnsi="Times New Roman"/>
                <w:color w:val="000000"/>
                <w:szCs w:val="21"/>
              </w:rPr>
              <w:t>ГОСТ 32144-2013</w:t>
            </w:r>
          </w:p>
        </w:tc>
        <w:tc>
          <w:tcPr>
            <w:tcW w:w="7229" w:type="dxa"/>
            <w:tcBorders>
              <w:top w:val="single" w:sz="4" w:space="0" w:color="auto"/>
              <w:left w:val="single" w:sz="4" w:space="0" w:color="auto"/>
              <w:bottom w:val="single" w:sz="4" w:space="0" w:color="auto"/>
              <w:right w:val="single" w:sz="4" w:space="0" w:color="auto"/>
            </w:tcBorders>
          </w:tcPr>
          <w:p w:rsidR="00FF3A78" w:rsidRPr="00FF3A78" w:rsidRDefault="00FF3A78" w:rsidP="00FF3A78">
            <w:pPr>
              <w:autoSpaceDE w:val="0"/>
              <w:autoSpaceDN w:val="0"/>
              <w:adjustRightInd w:val="0"/>
              <w:spacing w:after="0" w:line="240" w:lineRule="auto"/>
              <w:jc w:val="both"/>
              <w:rPr>
                <w:rFonts w:ascii="Times New Roman" w:eastAsia="Times New Roman" w:hAnsi="Times New Roman"/>
                <w:color w:val="000000"/>
                <w:szCs w:val="21"/>
              </w:rPr>
            </w:pPr>
            <w:r w:rsidRPr="00FF3A78">
              <w:rPr>
                <w:rFonts w:ascii="Times New Roman" w:eastAsia="Times New Roman" w:hAnsi="Times New Roman"/>
                <w:color w:val="000000"/>
                <w:szCs w:val="21"/>
              </w:rPr>
              <w:t>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ГОСТ Р 51164-98</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Трубопроводы стальные магистральные. Общие требования к защите от коррозии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ГОСТ Р 53865-2010</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Системы газораспределительные. Термины и определения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ГОСТ Р 58121.1-2018 (ИСО 4437-1:2014)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Пластмассовые трубопроводы для транспортирования газообразного топлива. Полиэтилен (ПЭ). Часть 1. Общие положения (с Поправкой)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ГОСТ Р 58121.2-2018 (ИСО 4437-2:2014)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Пластмассовые трубопроводы для транспортирования газообразного топлива. Полиэтилен (ПЭ). Часть 2. Трубы</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ГОСТ Р 58121.3-2018 (ИСО 4437-3:2014)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Пластмассовые трубопроводы для транспортирования газообразного топлива. Полиэтилен (ПЭ). Часть 3. Фитинги (с Поправкой)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ГОСТ Р 58351-2019</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Дороги автомобильные общего пользования. Ограждения дорожные фронтальные, удерживающие боковые комбинированные и удерживающие пешеходные. Общие технические требования. Методы испытаний и контроля. Правила применения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ГОСТ Р МЭК 61386.1-2014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Трубные системы для прокладки кабелей. Часть 1. Общие требования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ГОСТ Р МЭК 61386.22-2014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Трубные системы для прокладки кабелей. Часть 22. Гибкие трубные системы</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ГОСТ Р МЭК 61386.23-2015</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Трубные системы для прокладки кабелей. Часть 23. Трубные системы повышенной гибкости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ГОСТ Р МЭК 61386.24-2014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Трубные системы для прокладки кабелей. Часть 24. Трубные системы для прокладки в земле</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ГОСТ 9128-2013</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Смеси асфальтобетонные, полимерасфальтобетонные, асфальтобетон, полимерасфальтобетон для автомобильных дорог и аэродромов. Технические условия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ГОСТ 10704-91</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Трубы стальные электросварные прямошовные. Сортамент</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ГОСТ 17375-2001 (ИСО 3419-81)</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Детали трубопроводов бесшовные приварные из углеродистой и низколегированной стали. Отводы крутоизогнутые типа 3D (R ~= 1,5 DN). Конструкция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ГОСТ 17376-2001 (ИСО 3419-81)</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Детали трубопроводов бесшовные приварные из углеродистой и низколегированной стали. Тройники. Конструкция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ГОСТ 17378-2001 (ИСО 3419-81)</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Детали трубопроводов бесшовные приварные из углеродистой и низколегированной стали. Переходы. Конструкция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ГОСТ 17379-2001 (ИСО 3419-81)</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Детали трубопроводов бесшовные приварные из углеродистой и низколегированной стали. Заглушки эллиптические. Конструкция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ГОСТ 17380-2001 (ИСО 3419-81)</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Детали трубопроводов бесшовные приварные из углеродистой и низколегированной стали. Общие технические условия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ГОСТ 18599-2001</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Трубы напорные из полиэтилена. Технические условия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ГОСТ 21.204-93</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Система проектной документации для строительства. Условные графические обозначения и изображения элементов генеральных планов и сооружений транспорта</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ГОСТ 21.302-2013</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Система проектной документации для строительства. Условные графические обозначения в документации по инженерно-геологическим изысканиям</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ГОСТ 21.704-2011</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Система проектной документации для строительства. Правила выполнения рабочей документации наружных сетей водоснабжения и канализации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ГОСТ 31448-2012</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Трубы стальные с защитными наружными покрытиями для магистральных газонефтепроводов. Технические условия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ГОСТ 3845-2017</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Трубы металлические. Метод испытания внутренним гидростатическим давлением</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ГОСТ 9544-2015</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Арматура трубопроводная. Нормы герметичности затворов</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ГОСТ 9.602-2016</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Единая система защиты от коррозии и старения. Сооружения подземные. Общие требования к защите от коррозии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ГОСТ Р ИСО 23600-2013</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Вспомогательные технические средства для лиц с нарушением функций зрения и лиц с нарушением функций зрения и слуха. Звуковые и тактильные сигналы дорожные светофоров</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lang w:eastAsia="ru-RU"/>
              </w:rPr>
              <w:t>ГОСТ Р 58442-2019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Дороги автомобильные общего пользования. Требования к проведению строительного контроля заказчика и подрядчика</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ГОСТ Р 58653-2019</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Дороги автомобильные общего пользования. Пересечения и примыкания. Технические требования (применяется с 01.03.2020)</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ГОСТ Р 58654-2019</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Дороги автомобильные общего пользования. Трубы металлические гофрированные спиральновитые. Технические условия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ПНСТ 265-2018</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Дороги автомобильные общего пользования. Проектирование нежестких дорожных одежд</w:t>
            </w:r>
          </w:p>
        </w:tc>
      </w:tr>
      <w:tr w:rsidR="00FF3A78" w:rsidRPr="00FF3A78" w:rsidTr="00FF3A78">
        <w:trPr>
          <w:cantSplit/>
          <w:trHeight w:val="20"/>
          <w:jc w:val="center"/>
        </w:trPr>
        <w:tc>
          <w:tcPr>
            <w:tcW w:w="9913" w:type="dxa"/>
            <w:gridSpan w:val="3"/>
            <w:shd w:val="clear" w:color="auto" w:fill="auto"/>
          </w:tcPr>
          <w:p w:rsidR="00FF3A78" w:rsidRPr="00FF3A78" w:rsidRDefault="00FF3A78" w:rsidP="00FF3A78">
            <w:pPr>
              <w:spacing w:after="0" w:line="264" w:lineRule="auto"/>
              <w:contextualSpacing/>
              <w:jc w:val="center"/>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СТАНДАРТЫ СИСТЕМЫ ОБЪЕМНО-ФУНКЦИОНАЛЬНОГО ПРОЕКТИРОВАНИЯ АСФАЛЬТОБЕТОННЫХ СМЕСЕЙ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ГОСТ Р 58400.1-2019</w:t>
            </w:r>
          </w:p>
        </w:tc>
        <w:tc>
          <w:tcPr>
            <w:tcW w:w="7229"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Дороги автомобильные общего пользования. Материалы вяжущие нефтяные битумные. Технические требования с учетом температурного диапазона эксплуатации.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ГОСТ Р 58400.2-2019</w:t>
            </w:r>
          </w:p>
        </w:tc>
        <w:tc>
          <w:tcPr>
            <w:tcW w:w="7229"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Дороги автомобильные общего пользования. Материалы вяжущие нефтяные битумные. Технические требования с учетом уровней эксплуатационных нагрузок.</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ГОСТ Р 58400.3-2019</w:t>
            </w:r>
          </w:p>
        </w:tc>
        <w:tc>
          <w:tcPr>
            <w:tcW w:w="7229"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Дороги автомобильные общего пользования. Материалы вяжущие нефтяные битумные. Порядок определения марки с учетом температурного диапазона эксплуатации.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ГОСТ Р 58400.4-2019</w:t>
            </w:r>
          </w:p>
        </w:tc>
        <w:tc>
          <w:tcPr>
            <w:tcW w:w="7229"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Дороги автомобильные общего пользования. Материалы вяжущие нефтяные битумные. Метод определения поправок по объему.</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ГОСТ Р 58400.5-2019</w:t>
            </w:r>
          </w:p>
        </w:tc>
        <w:tc>
          <w:tcPr>
            <w:tcW w:w="7229"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Дороги автомобильные общего пользования. Материалы вяжущие нефтяные битумные. Метод старения под действием давления и температуры (PAV)</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ГОСТ Р 58400.6-2019</w:t>
            </w:r>
          </w:p>
        </w:tc>
        <w:tc>
          <w:tcPr>
            <w:tcW w:w="7229"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Дороги автомобильные общего пользования. Материалы вяжущие нефтяные битумные. Метод определения упругих свойств при многократных сдвиговых нагрузках (MSCR) с использованием динамического сдвигового реометра (DSR)</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ГОСТ Р 58400.7-2019</w:t>
            </w:r>
          </w:p>
        </w:tc>
        <w:tc>
          <w:tcPr>
            <w:tcW w:w="7229"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Дороги автомобильные общего пользования. Материалы вяжущие нефтяные битумные. Метод определения усталостной характеристики.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ГОСТ Р 58400.8-2019</w:t>
            </w:r>
          </w:p>
        </w:tc>
        <w:tc>
          <w:tcPr>
            <w:tcW w:w="7229"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Дороги автомобильные общего пользования. Материалы вяжущие нефтяные битумные. Метод определения жесткости и ползучести битума при отрицательных температурах с помощью реометра, изгибающего балочку (BBR)</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ГОСТ Р 58400.9-2019</w:t>
            </w:r>
          </w:p>
        </w:tc>
        <w:tc>
          <w:tcPr>
            <w:tcW w:w="7229"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Дороги автомобильные общего пользования. Материалы вяжущие нефтяные битумные. Метод определения низкотемпературных свойств с использованием динамического сдвигового реометра (DSR)</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ГОСТ Р 58400.10-2019</w:t>
            </w:r>
          </w:p>
        </w:tc>
        <w:tc>
          <w:tcPr>
            <w:tcW w:w="7229"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Дороги автомобильные общего пользования. Материалы вяжущие нефтяные битумные. Метод определения свойств с использованием динамического сдвигового реометра (DSR)</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ГОСТ Р 58400.11-2019</w:t>
            </w:r>
          </w:p>
        </w:tc>
        <w:tc>
          <w:tcPr>
            <w:tcW w:w="7229"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Дороги автомобильные общего пользования. Материалы вяжущие нефтяные битумные. Метод определения температуры растрескивания при помощи устройства ABCD</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ГОСТ Р 58401.1-2019</w:t>
            </w:r>
          </w:p>
        </w:tc>
        <w:tc>
          <w:tcPr>
            <w:tcW w:w="7229"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Дороги автомобильные общего пользования. Смеси асфальтобетонные дорожные и асфальтобетон. Система объемно-функционального проектирования. Технические требования.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ГОСТ Р 58401.2-2019</w:t>
            </w:r>
          </w:p>
        </w:tc>
        <w:tc>
          <w:tcPr>
            <w:tcW w:w="7229"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Дороги автомобильные общего пользования. Смеси асфальтобетонные дорожные и асфальтобетон. Щебеночно-мастичные. Система объемно-функционального проектирования. Правила проектирования.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ГОСТ Р 58401.3-2019</w:t>
            </w:r>
          </w:p>
        </w:tc>
        <w:tc>
          <w:tcPr>
            <w:tcW w:w="7229"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Дороги автомобильные общего пользования. Смеси асфальтобетонные дорожные и асфальтобетон. Система объемно-функционального проектирования. Правила проектирования.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ГОСТ Р 58401.4-2019</w:t>
            </w:r>
          </w:p>
        </w:tc>
        <w:tc>
          <w:tcPr>
            <w:tcW w:w="7229"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Дороги автомобильные общего пользования. Смеси асфальтобетонные дорожные и асфальтобетон щебеночно-мастичные. Система объемно-функционального проектирования. Правила проектирования.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ГОСТ Р 58401.5-2019</w:t>
            </w:r>
          </w:p>
        </w:tc>
        <w:tc>
          <w:tcPr>
            <w:tcW w:w="7229"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Дороги автомобильные общего пользования. Смеси асфальтобетонные дорожные и асфальтобетон. Система объемно-функционального проектирования. Правила приемки.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ГОСТ Р 58401.6-2019</w:t>
            </w:r>
          </w:p>
        </w:tc>
        <w:tc>
          <w:tcPr>
            <w:tcW w:w="7229"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Дороги автомобильные общего пользования. Смеси асфальтобетонные дорожные и асфальтобетон. Метод определения степени обволакивания зерен заполнителя битумным вяжущим.</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ГОСТ Р 58401.7-2019</w:t>
            </w:r>
          </w:p>
        </w:tc>
        <w:tc>
          <w:tcPr>
            <w:tcW w:w="7229"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Дороги автомобильные общего пользования. Смеси асфальтобетонные дорожные и асфальтобетон. Метод определения ползучести и прочности при непрямом растяжении (IDT)</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ГОСТ Р 58401.8-2019</w:t>
            </w:r>
          </w:p>
        </w:tc>
        <w:tc>
          <w:tcPr>
            <w:tcW w:w="7229"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Дороги автомобильные общего пользования. Смеси асфальтобетонные дорожные и асфальтобетон. Метод определения содержания воздушных пустот</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ГОСТ Р 58401.9-2019</w:t>
            </w:r>
          </w:p>
        </w:tc>
        <w:tc>
          <w:tcPr>
            <w:tcW w:w="7229"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Дороги автомобильные общего пользования. Смеси асфальтобетонные дорожные и асфальтобетон. Методы сокращения проб</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ГОСТ Р 58401.10-2019</w:t>
            </w:r>
          </w:p>
        </w:tc>
        <w:tc>
          <w:tcPr>
            <w:tcW w:w="7229"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Дороги автомобильные общего пользования. Смеси асфальтобетонные дорожные и асфальтобетон. Методы определения объемной плотности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ГОСТ Р 58401.11-2019</w:t>
            </w:r>
          </w:p>
        </w:tc>
        <w:tc>
          <w:tcPr>
            <w:tcW w:w="7229"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Дороги автомобильные общего пользования. Смеси асфальтобетонные дорожные и асфальтобетон. Метод определения усталостной прочности при многократном изгибе</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ГОСТ Р 58401.12-2019</w:t>
            </w:r>
          </w:p>
        </w:tc>
        <w:tc>
          <w:tcPr>
            <w:tcW w:w="7229"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Дороги автомобильные общего пользования. Смеси асфальтобетонные дорожные и асфальтобетон. Метод определения динамического модуля упругости с использованием установки динамического нагружения (SPT)</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ГОСТ Р 58401.13-2019</w:t>
            </w:r>
          </w:p>
        </w:tc>
        <w:tc>
          <w:tcPr>
            <w:tcW w:w="7229"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Дороги автомобильные общего пользования. Смеси асфальтобетонные дорожные и асфальтобетон. Метод приготовления образцов вращательным уплотнением</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ГОСТ Р 58401.14-2019</w:t>
            </w:r>
          </w:p>
        </w:tc>
        <w:tc>
          <w:tcPr>
            <w:tcW w:w="7229"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Дороги автомобильные общего пользования. Смеси асфальтобетонные дорожные и асфальтобетон. Метод приготовления образцов для определения динамического модуля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ГОСТ Р 58401.15-2019</w:t>
            </w:r>
          </w:p>
        </w:tc>
        <w:tc>
          <w:tcPr>
            <w:tcW w:w="7229"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Дороги автомобильные общего пользования. Смеси асфальтобетонные дорожные и асфальтобетон. Определение содержания битумного вяжущего методом выжигания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ГОСТ Р 58401.16-2019</w:t>
            </w:r>
          </w:p>
        </w:tc>
        <w:tc>
          <w:tcPr>
            <w:tcW w:w="7229"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Дороги автомобильные общего пользования. Смеси асфальтобетонные дорожные и асфальтобетон. Методы определения максимальной плотности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ГОСТ Р 58401.17-2019</w:t>
            </w:r>
          </w:p>
        </w:tc>
        <w:tc>
          <w:tcPr>
            <w:tcW w:w="7229"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Дороги автомобильные общего пользования. Смеси асфальтобетонные дорожные и асфальтобетон. Метод определения внутреннего угла вращательного уплотнителя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ГОСТ Р 58401.18-2019</w:t>
            </w:r>
          </w:p>
        </w:tc>
        <w:tc>
          <w:tcPr>
            <w:tcW w:w="7229"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Дороги автомобильные общего пользования. Смеси асфальтобетонные дорожные и асфальтобетон. Метод определения водостойкости и адгезионных свойств</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ГОСТ Р 58401.19-2019</w:t>
            </w:r>
          </w:p>
        </w:tc>
        <w:tc>
          <w:tcPr>
            <w:tcW w:w="7229"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Дороги автомобильные общего пользования. Смеси асфальтобетонные дорожные и асфальтобетон. Определение количества битумного вяжущего методом экстрагирования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ГОСТ Р 58401.20-2019</w:t>
            </w:r>
          </w:p>
        </w:tc>
        <w:tc>
          <w:tcPr>
            <w:tcW w:w="7229"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Дороги автомобильные общего пользования. Смеси асфальтобетонные дорожные и асфальтобетон. Методы определения объемной плотности с использованием парафинированных образцов</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ГОСТ Р 58401.21-2019</w:t>
            </w:r>
          </w:p>
        </w:tc>
        <w:tc>
          <w:tcPr>
            <w:tcW w:w="7229"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Дороги автомобильные общего пользования. Смеси асфальтобетонные дорожные и асфальтобетон. Методы определения динамического модуля упругости и числа текучести с использованием установки динамического нагружения (АМРТ)</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ГОСТ Р 58401.22-2019</w:t>
            </w:r>
          </w:p>
        </w:tc>
        <w:tc>
          <w:tcPr>
            <w:tcW w:w="7229"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Дороги автомобильные общего пользования. Смеси асфальтобетонные дорожные и асфальтобетон. Определения плотности слоя неразрушающими методами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ГОСТ Р 58401.23-2019</w:t>
            </w:r>
          </w:p>
        </w:tc>
        <w:tc>
          <w:tcPr>
            <w:tcW w:w="7229"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Дороги автомобильные общего пользования. Смеси асфальтобетонные щебеночно-мастичные. Система объемно-функционального проектирования. Метод определения стекания вяжущего</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ГОСТ Р 58401.24-2019</w:t>
            </w:r>
          </w:p>
        </w:tc>
        <w:tc>
          <w:tcPr>
            <w:tcW w:w="7229"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Дороги автомобильные общего пользования. Смеси асфальтобетонные дорожные и асфальтобетон. Методы проведения термостатирования.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ГОСТ Р 58401.25-2019</w:t>
            </w:r>
          </w:p>
        </w:tc>
        <w:tc>
          <w:tcPr>
            <w:tcW w:w="7229"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Дороги автомобильные общего пользования. Смеси асфальтобетонные дорожные и асфальтобетон. Методы определения сдвиговой деформации (SST)</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ГОСТ Р 58402.1-2019</w:t>
            </w:r>
          </w:p>
        </w:tc>
        <w:tc>
          <w:tcPr>
            <w:tcW w:w="7229"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Дороги автомобильные общего пользования. Материалы минеральные для приготовления асфальтобетонных смесей. Система объемно-функционального проектирования. Методы определения плотности и абсорбции песка.</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ГОСТ Р 58402.2-2019</w:t>
            </w:r>
          </w:p>
        </w:tc>
        <w:tc>
          <w:tcPr>
            <w:tcW w:w="7229"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Дороги автомобильные общего пользования. Материалы минеральные для приготовления асфальтобетонных смесей. Система объемно-функционального проектирования. Метод определения потери массы под действием сульфата натрия или сульфата магния.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ГОСТ Р 58402.3-2019</w:t>
            </w:r>
          </w:p>
        </w:tc>
        <w:tc>
          <w:tcPr>
            <w:tcW w:w="7229"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Дороги автомобильные общего пользования. Материалы минеральные для приготовления асфальтобетонных смесей. Система объемно-функционального проектирования. Метод определения содержания дробленных зерен щебня из гравия.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ГОСТ Р 58402.4-2019 </w:t>
            </w:r>
          </w:p>
        </w:tc>
        <w:tc>
          <w:tcPr>
            <w:tcW w:w="7229"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Дороги автомобильные общего пользования. Материалы минеральные для приготовления асфальтобетонных смесей. Система объемно-функционального проектирования. Метод определения количества пустот в песке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ГОСТ Р 58402.5-2019 </w:t>
            </w:r>
          </w:p>
        </w:tc>
        <w:tc>
          <w:tcPr>
            <w:tcW w:w="7229"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Дороги автомобильные общего пользования. Материалы минеральные для приготовления асфальтобетонных смесей. Система объемно-функционального проектирования. Метод определения плотности и пустотности щебня после штыкования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ГОСТ Р 58402.6-2019 </w:t>
            </w:r>
          </w:p>
        </w:tc>
        <w:tc>
          <w:tcPr>
            <w:tcW w:w="7229"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Дороги автомобильные общего пользования. Материалы минеральные для приготовления асфальтобетонных смесей. Система объемно-функционального проектирования. Метод определения плотности и абсорбции щебня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ГОСТ Р 58402.7-2019 </w:t>
            </w:r>
          </w:p>
        </w:tc>
        <w:tc>
          <w:tcPr>
            <w:tcW w:w="7229"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Дороги автомобильные общего пользования. Материалы минеральные для приготовления асфальтобетонных смесей. Система объемно-функционального проектирования. Метод определения пустот Ригдена в минеральном порошке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ГОСТ Р 58402.8-2019 </w:t>
            </w:r>
          </w:p>
        </w:tc>
        <w:tc>
          <w:tcPr>
            <w:tcW w:w="7229"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Дороги автомобильные общего пользования. Материалы минеральные для приготовления асфальтобетонных смесей. Система объемно-функционального проектирования. Методы определения максимальной плотности минерального порошка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ГОСТ Р 58406.8-2019 </w:t>
            </w:r>
          </w:p>
        </w:tc>
        <w:tc>
          <w:tcPr>
            <w:tcW w:w="7229"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Дороги автомобильные общего пользования. Смеси асфальтобетонные дорожные и асфальтобетон. Определение сопротивления пластическому течению по методу Маршалла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ГОСТ Р 58406.9-2019 </w:t>
            </w:r>
          </w:p>
        </w:tc>
        <w:tc>
          <w:tcPr>
            <w:tcW w:w="7229"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Дороги автомобильные общего пользования. Смеси асфальтобетонные дорожные и асфальтобетон. Метод приготовления образцов уплотнителем Маршалла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2E2D2C"/>
                <w:szCs w:val="24"/>
                <w:lang w:eastAsia="ru-RU"/>
              </w:rPr>
            </w:pPr>
            <w:r w:rsidRPr="00FF3A78">
              <w:rPr>
                <w:rFonts w:ascii="Times New Roman" w:eastAsia="Times New Roman" w:hAnsi="Times New Roman"/>
                <w:color w:val="2E2D2C"/>
                <w:szCs w:val="24"/>
                <w:lang w:eastAsia="ru-RU"/>
              </w:rPr>
              <w:t xml:space="preserve">ПНСТ 179-2019 </w:t>
            </w:r>
          </w:p>
        </w:tc>
        <w:tc>
          <w:tcPr>
            <w:tcW w:w="7229"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2E2D2C"/>
                <w:szCs w:val="24"/>
                <w:lang w:eastAsia="ru-RU"/>
              </w:rPr>
            </w:pPr>
            <w:r w:rsidRPr="00FF3A78">
              <w:rPr>
                <w:rFonts w:ascii="Times New Roman" w:eastAsia="Times New Roman" w:hAnsi="Times New Roman"/>
                <w:color w:val="2E2D2C"/>
                <w:szCs w:val="24"/>
                <w:lang w:eastAsia="ru-RU"/>
              </w:rPr>
              <w:t>Дороги автомобильные общего пользования. Смеси асфальтобетонные дорожные и асфальтобетон. Метод определения предела прочности на растяжение при изгибе и предельной относительной деформации растяжения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2E2D2C"/>
                <w:szCs w:val="24"/>
                <w:lang w:eastAsia="ru-RU"/>
              </w:rPr>
            </w:pPr>
            <w:r w:rsidRPr="00FF3A78">
              <w:rPr>
                <w:rFonts w:ascii="Times New Roman" w:eastAsia="Times New Roman" w:hAnsi="Times New Roman"/>
                <w:color w:val="2E2D2C"/>
                <w:szCs w:val="24"/>
                <w:lang w:eastAsia="ru-RU"/>
              </w:rPr>
              <w:t>ПНСТ 180-2019</w:t>
            </w:r>
          </w:p>
        </w:tc>
        <w:tc>
          <w:tcPr>
            <w:tcW w:w="7229"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Дороги автомобильные общего пользования. Смеси асфальтобетонные дорожные и асфальтобетон. Метод определения истираемости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2E2D2C"/>
                <w:szCs w:val="24"/>
                <w:lang w:eastAsia="ru-RU"/>
              </w:rPr>
            </w:pPr>
            <w:r w:rsidRPr="00FF3A78">
              <w:rPr>
                <w:rFonts w:ascii="Times New Roman" w:eastAsia="Times New Roman" w:hAnsi="Times New Roman"/>
                <w:color w:val="2E2D2C"/>
                <w:szCs w:val="24"/>
                <w:lang w:eastAsia="ru-RU"/>
              </w:rPr>
              <w:t>ПНСТ 181-2019</w:t>
            </w:r>
          </w:p>
        </w:tc>
        <w:tc>
          <w:tcPr>
            <w:tcW w:w="7229"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Дороги автомобильные общего пользования. Смеси асфальтобетонные дорожные и асфальтобетон. Метод определения стойкости к колееобразованию прокатыванием нагруженного колеса»;</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2E2D2C"/>
                <w:szCs w:val="24"/>
                <w:lang w:eastAsia="ru-RU"/>
              </w:rPr>
            </w:pPr>
            <w:r w:rsidRPr="00FF3A78">
              <w:rPr>
                <w:rFonts w:ascii="Times New Roman" w:eastAsia="Times New Roman" w:hAnsi="Times New Roman"/>
                <w:color w:val="000000"/>
                <w:szCs w:val="24"/>
                <w:lang w:eastAsia="ru-RU"/>
              </w:rPr>
              <w:t>ПНСТ 182 – 2019</w:t>
            </w:r>
          </w:p>
        </w:tc>
        <w:tc>
          <w:tcPr>
            <w:tcW w:w="7229"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Дороги автомобильные общего пользования. Смеси асфальтобетонные дорожные и асфальтобетон. Метод определения влияния противогололедных реагентов»</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2E2D2C"/>
                <w:szCs w:val="24"/>
                <w:lang w:eastAsia="ru-RU"/>
              </w:rPr>
            </w:pPr>
            <w:r w:rsidRPr="00FF3A78">
              <w:rPr>
                <w:rFonts w:ascii="Times New Roman" w:eastAsia="Times New Roman" w:hAnsi="Times New Roman"/>
                <w:color w:val="2E2D2C"/>
                <w:szCs w:val="24"/>
                <w:lang w:eastAsia="ru-RU"/>
              </w:rPr>
              <w:t xml:space="preserve">ПНСТ 183-2019 </w:t>
            </w:r>
          </w:p>
        </w:tc>
        <w:tc>
          <w:tcPr>
            <w:tcW w:w="7229"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Дороги автомобильные общего пользования. Смеси асфальтобетонные дорожные и асфальтобетон щебеночно-мастичные. Технические условия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2E2D2C"/>
                <w:szCs w:val="24"/>
                <w:lang w:eastAsia="ru-RU"/>
              </w:rPr>
            </w:pPr>
            <w:r w:rsidRPr="00FF3A78">
              <w:rPr>
                <w:rFonts w:ascii="Times New Roman" w:eastAsia="Times New Roman" w:hAnsi="Times New Roman"/>
                <w:color w:val="2E2D2C"/>
                <w:szCs w:val="24"/>
                <w:lang w:eastAsia="ru-RU"/>
              </w:rPr>
              <w:t xml:space="preserve">ПНСТ 184-2019 </w:t>
            </w:r>
          </w:p>
        </w:tc>
        <w:tc>
          <w:tcPr>
            <w:tcW w:w="7229"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Дороги автомобильные общего пользования. Смеси асфальтобетонные дорожные и асфальтобетон. Технические условия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2E2D2C"/>
                <w:szCs w:val="24"/>
                <w:lang w:eastAsia="ru-RU"/>
              </w:rPr>
            </w:pPr>
            <w:r w:rsidRPr="00FF3A78">
              <w:rPr>
                <w:rFonts w:ascii="Times New Roman" w:eastAsia="Times New Roman" w:hAnsi="Times New Roman"/>
                <w:color w:val="2E2D2C"/>
                <w:szCs w:val="24"/>
                <w:lang w:eastAsia="ru-RU"/>
              </w:rPr>
              <w:t xml:space="preserve">ПНСТ 185-2019 </w:t>
            </w:r>
          </w:p>
        </w:tc>
        <w:tc>
          <w:tcPr>
            <w:tcW w:w="7229"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Дороги автомобильные общего пользования. Смеси асфальтобетонные дорожные и асфальтобетон. Приготовление образцов-плит вальцовым уплотнителем»</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2E2D2C"/>
                <w:szCs w:val="24"/>
                <w:lang w:eastAsia="ru-RU"/>
              </w:rPr>
            </w:pPr>
            <w:r w:rsidRPr="00FF3A78">
              <w:rPr>
                <w:rFonts w:ascii="Times New Roman" w:eastAsia="Times New Roman" w:hAnsi="Times New Roman"/>
                <w:color w:val="2E2D2C"/>
                <w:szCs w:val="24"/>
                <w:lang w:eastAsia="ru-RU"/>
              </w:rPr>
              <w:t>ПНСТ 244-2019</w:t>
            </w:r>
          </w:p>
        </w:tc>
        <w:tc>
          <w:tcPr>
            <w:tcW w:w="7229"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Дороги автомобильные общего пользования. Переработанный асфальтобетон (RAP). Технические условия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2E2D2C"/>
                <w:szCs w:val="24"/>
                <w:lang w:eastAsia="ru-RU"/>
              </w:rPr>
            </w:pPr>
            <w:r w:rsidRPr="00FF3A78">
              <w:rPr>
                <w:rFonts w:ascii="Times New Roman" w:eastAsia="Times New Roman" w:hAnsi="Times New Roman"/>
                <w:color w:val="2E2D2C"/>
                <w:szCs w:val="24"/>
                <w:lang w:eastAsia="ru-RU"/>
              </w:rPr>
              <w:t xml:space="preserve">ПНСТ 245-2019 </w:t>
            </w:r>
          </w:p>
        </w:tc>
        <w:tc>
          <w:tcPr>
            <w:tcW w:w="7229" w:type="dxa"/>
            <w:tcBorders>
              <w:top w:val="nil"/>
              <w:left w:val="nil"/>
              <w:bottom w:val="single" w:sz="4" w:space="0" w:color="auto"/>
              <w:right w:val="single" w:sz="4" w:space="0" w:color="auto"/>
            </w:tcBorders>
            <w:shd w:val="clear" w:color="auto" w:fill="auto"/>
          </w:tcPr>
          <w:p w:rsidR="00FF3A78" w:rsidRPr="00FF3A78" w:rsidRDefault="00FF3A78" w:rsidP="00FF3A78">
            <w:pPr>
              <w:spacing w:after="0" w:line="240" w:lineRule="auto"/>
              <w:rPr>
                <w:rFonts w:ascii="Times New Roman" w:eastAsia="Times New Roman" w:hAnsi="Times New Roman"/>
                <w:color w:val="000000"/>
                <w:szCs w:val="24"/>
                <w:lang w:eastAsia="ru-RU"/>
              </w:rPr>
            </w:pPr>
            <w:r w:rsidRPr="00FF3A78">
              <w:rPr>
                <w:rFonts w:ascii="Times New Roman" w:eastAsia="Times New Roman" w:hAnsi="Times New Roman"/>
                <w:color w:val="000000"/>
                <w:szCs w:val="24"/>
                <w:lang w:eastAsia="ru-RU"/>
              </w:rPr>
              <w:t>Дороги автомобильные общего пользования. Переработанный асфальтобетон. Методика выбора битумного вяжущего при применении переработанного асфальтобетона (RAP) в асфальтобетонных смесях</w:t>
            </w:r>
          </w:p>
        </w:tc>
      </w:tr>
      <w:tr w:rsidR="00FF3A78" w:rsidRPr="00FF3A78" w:rsidTr="00FF3A78">
        <w:trPr>
          <w:cantSplit/>
          <w:trHeight w:val="20"/>
          <w:jc w:val="center"/>
        </w:trPr>
        <w:tc>
          <w:tcPr>
            <w:tcW w:w="9913" w:type="dxa"/>
            <w:gridSpan w:val="3"/>
            <w:shd w:val="clear" w:color="auto" w:fill="auto"/>
            <w:vAlign w:val="center"/>
          </w:tcPr>
          <w:p w:rsidR="00FF3A78" w:rsidRPr="00FF3A78" w:rsidRDefault="00FF3A78" w:rsidP="00FF3A78">
            <w:pPr>
              <w:spacing w:after="0" w:line="264" w:lineRule="auto"/>
              <w:contextualSpacing/>
              <w:jc w:val="center"/>
              <w:rPr>
                <w:rFonts w:ascii="Times New Roman" w:eastAsia="Times New Roman" w:hAnsi="Times New Roman"/>
                <w:bCs/>
                <w:caps/>
                <w:lang w:eastAsia="ru-RU"/>
              </w:rPr>
            </w:pPr>
            <w:r w:rsidRPr="00FF3A78">
              <w:rPr>
                <w:rFonts w:ascii="Times New Roman" w:eastAsia="Times New Roman" w:hAnsi="Times New Roman"/>
                <w:bCs/>
                <w:caps/>
                <w:spacing w:val="-2"/>
                <w:lang w:eastAsia="ru-RU"/>
              </w:rPr>
              <w:t xml:space="preserve">МЕЖГОСУДАРСТВЕННЫЕ СТАНДАРТы, </w:t>
            </w:r>
            <w:r w:rsidRPr="00FF3A78">
              <w:rPr>
                <w:rFonts w:ascii="Times New Roman" w:eastAsia="Times New Roman" w:hAnsi="Times New Roman"/>
                <w:bCs/>
                <w:caps/>
                <w:lang w:eastAsia="ru-RU"/>
              </w:rPr>
              <w:t xml:space="preserve">в результате применения которых на добровольной основе обеспечивается соблюдение требований технического регламента Таможенного союза «Безопасность автомобильных дорог» </w:t>
            </w:r>
          </w:p>
          <w:p w:rsidR="00FF3A78" w:rsidRPr="00FF3A78" w:rsidRDefault="00FF3A78" w:rsidP="00FF3A78">
            <w:pPr>
              <w:spacing w:after="0" w:line="264" w:lineRule="auto"/>
              <w:contextualSpacing/>
              <w:jc w:val="center"/>
              <w:rPr>
                <w:rFonts w:ascii="Times New Roman" w:eastAsia="Times New Roman" w:hAnsi="Times New Roman"/>
                <w:bCs/>
                <w:spacing w:val="-2"/>
                <w:lang w:eastAsia="ru-RU"/>
              </w:rPr>
            </w:pPr>
            <w:r w:rsidRPr="00FF3A78">
              <w:rPr>
                <w:rFonts w:ascii="Times New Roman" w:eastAsia="Times New Roman" w:hAnsi="Times New Roman"/>
                <w:bCs/>
                <w:caps/>
                <w:lang w:eastAsia="ru-RU"/>
              </w:rPr>
              <w:t>(TP ТС 014/2011)</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32753-2014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Дороги автомобильные общего пользования.</w:t>
            </w:r>
            <w:r w:rsidRPr="00FF3A78">
              <w:rPr>
                <w:rFonts w:eastAsia="Times New Roman"/>
                <w:lang w:eastAsia="ru-RU"/>
              </w:rPr>
              <w:t xml:space="preserve"> </w:t>
            </w:r>
            <w:r w:rsidRPr="00FF3A78">
              <w:rPr>
                <w:rFonts w:ascii="Times New Roman" w:eastAsia="Times New Roman" w:hAnsi="Times New Roman"/>
                <w:bCs/>
                <w:spacing w:val="-2"/>
                <w:lang w:eastAsia="ru-RU"/>
              </w:rPr>
              <w:t>Покрытия противоскольжения цветные. Технические требования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ГОСТ 32830-2014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Дороги автомобильные общего пользования. Материалы для дорожной разметки. Технические требования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 xml:space="preserve">ГОСТ 32848-2014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 Дороги автомобильные общего пользования. Изделия для дорожной разметки. Технические требования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ГОСТ 32953-2014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Дороги автомобильные общего пользования. Разметка дорожная. Технические требования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ГОСТ 32847-2014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Дороги автомобильные общего пользования. Требования к проведению экологических изысканий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ГОСТ 32866-2014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Дороги автомобильные общего пользования. Световозвращатели дорожные. Технические требования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 xml:space="preserve">ГОСТ 32759-2014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Дороги автомобильные общего пользования. Дорожные тумбы. Технические требования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 xml:space="preserve">ГОСТ 32824-2014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Дороги автомобильные общего пользования. Песок природный. Технические требования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ГОСТ 32730-2014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Дороги автомобильные общего пользования. Песок дробленый. Технические требования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ГОСТ 32761-2014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Дороги автомобильные общего пользования. Порошок минеральный. Технические требования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ГОСТ 32703-2014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Дороги автомобильные общего пользования. Щебень и гравий из горных пород. Технические требования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 xml:space="preserve">ГОСТ 32826-2014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Дороги автомобильные общего пользования. Щебень и песок шлаковые. Технические требования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 xml:space="preserve">ГОСТ 32836-2014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Дороги автомобильные общего пользования. Изыскания автомобильных дорог. Общие требования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 xml:space="preserve">ГОСТ 32869-2014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Дороги автомобильные общего пользования. Требования к проведению топографо-геодезических изысканий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 xml:space="preserve">ГОСТ 32868-2014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Дороги автомобильные общего пользования. Требования к проведению инженерно-геологических изысканий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ГОСТ 32867-2014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Дороги автомобильные общего пользования. Организация строительства. Общие требования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 xml:space="preserve">ГОСТ 32870-2014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Дороги автомобильные общего пользования. Мастики битумные. Технические требования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 xml:space="preserve">ГОСТ 32872-2014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Дороги автомобильные общего пользования. Герметики битумные. Технические требования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 xml:space="preserve">ГОСТ 32846-2014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Дороги автомобильные общего пользования. Элементы обустройства. Классификация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 xml:space="preserve">ГОСТ 32843-2014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Дороги автомобильные общего пользования. Столбики сигнальные дорожные. Технические требования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 xml:space="preserve">ГОСТ 32960-2014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Дороги автомобильные общего пользования. Нормативные нагрузки, расчетные схемы нагружения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 xml:space="preserve">ГОСТ 33025-2014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Дороги автомобильные общего пользования. Полосы шумовые. Технические условия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 xml:space="preserve">ГОСТ 33127-2014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Дороги автомобильные общего пользования. Ограждения дорожные. Классификация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 xml:space="preserve">ГОСТ 33128-2014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Дороги автомобильные общего пользования. Ограждения дорожные. Технические требования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 xml:space="preserve">ГОСТ 33148-2014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Дороги автомобильные общего пользования. Плиты дорожные железобетонные. Технические требования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 xml:space="preserve">ГОСТ 33174-2014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Дороги автомобильные общего пользования. Цемент. Технические требования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 xml:space="preserve">ГОСТ 33179-2014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Дороги автомобильные общего пользования. Изыскания мостов и путепроводов. Общие требования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 xml:space="preserve">ГОСТ 33176-2014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Дороги автомобильные общего пользования. Горизонтальная освещенность от искусственного освещения. Технические требования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lang w:eastAsia="ru-RU"/>
              </w:rPr>
              <w:t>ГОСТ 33133-2014</w:t>
            </w:r>
          </w:p>
        </w:tc>
        <w:tc>
          <w:tcPr>
            <w:tcW w:w="7229" w:type="dxa"/>
            <w:shd w:val="clear" w:color="auto" w:fill="auto"/>
          </w:tcPr>
          <w:p w:rsidR="00FF3A78" w:rsidRPr="00FF3A78" w:rsidRDefault="00FF3A78" w:rsidP="00FF3A78">
            <w:pPr>
              <w:spacing w:after="0" w:line="264" w:lineRule="auto"/>
              <w:jc w:val="both"/>
              <w:rPr>
                <w:rFonts w:ascii="Times New Roman" w:eastAsia="Times New Roman" w:hAnsi="Times New Roman"/>
                <w:lang w:eastAsia="ru-RU"/>
              </w:rPr>
            </w:pPr>
            <w:r w:rsidRPr="00FF3A78">
              <w:rPr>
                <w:rFonts w:ascii="Times New Roman" w:eastAsia="Times New Roman" w:hAnsi="Times New Roman"/>
                <w:lang w:eastAsia="ru-RU"/>
              </w:rPr>
              <w:t>Дороги автомобильные общего пользования. Битумы нефтяные дорожные вязкие. Технические требования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00000"/>
                <w:spacing w:val="2"/>
                <w:shd w:val="clear" w:color="auto" w:fill="FFFFFF"/>
                <w:lang w:eastAsia="ru-RU"/>
              </w:rPr>
              <w:t>ГОСТ 33178-2014</w:t>
            </w:r>
          </w:p>
        </w:tc>
        <w:tc>
          <w:tcPr>
            <w:tcW w:w="7229" w:type="dxa"/>
            <w:shd w:val="clear" w:color="auto" w:fill="auto"/>
          </w:tcPr>
          <w:p w:rsidR="00FF3A78" w:rsidRPr="00FF3A78" w:rsidRDefault="00FF3A78" w:rsidP="00FF3A78">
            <w:pPr>
              <w:tabs>
                <w:tab w:val="left" w:pos="1134"/>
              </w:tabs>
              <w:suppressAutoHyphens/>
              <w:spacing w:after="0" w:line="264" w:lineRule="auto"/>
              <w:contextualSpacing/>
              <w:jc w:val="both"/>
              <w:rPr>
                <w:rFonts w:ascii="Times New Roman" w:eastAsia="Times New Roman" w:hAnsi="Times New Roman"/>
                <w:color w:val="000000"/>
                <w:lang w:eastAsia="ru-RU"/>
              </w:rPr>
            </w:pPr>
            <w:r w:rsidRPr="00FF3A78">
              <w:rPr>
                <w:rFonts w:ascii="Times New Roman" w:eastAsia="Times New Roman" w:hAnsi="Times New Roman"/>
                <w:color w:val="000000"/>
                <w:spacing w:val="2"/>
                <w:shd w:val="clear" w:color="auto" w:fill="FFFFFF"/>
                <w:lang w:eastAsia="ru-RU"/>
              </w:rPr>
              <w:t>Дороги автомобильные общего пользования. Классификация мостов</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00000"/>
                <w:spacing w:val="2"/>
                <w:shd w:val="clear" w:color="auto" w:fill="FFFFFF"/>
                <w:lang w:eastAsia="ru-RU"/>
              </w:rPr>
              <w:t>ГОСТ 33154-2014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00000"/>
                <w:spacing w:val="2"/>
                <w:shd w:val="clear" w:color="auto" w:fill="FFFFFF"/>
                <w:lang w:eastAsia="ru-RU"/>
              </w:rPr>
              <w:t>Дороги автомобильные общего пользования. Изыскания тоннелей. Общие требования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00000"/>
                <w:spacing w:val="2"/>
                <w:shd w:val="clear" w:color="auto" w:fill="FFFFFF"/>
                <w:lang w:eastAsia="ru-RU"/>
              </w:rPr>
              <w:t>ГОСТ 33153-2014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00000"/>
                <w:spacing w:val="2"/>
                <w:shd w:val="clear" w:color="auto" w:fill="FFFFFF"/>
                <w:lang w:eastAsia="ru-RU"/>
              </w:rPr>
              <w:t>Дороги автомобильные общего пользования. Проектирование тоннелей. Общие требования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00000"/>
                <w:spacing w:val="2"/>
                <w:shd w:val="clear" w:color="auto" w:fill="FFFFFF"/>
                <w:lang w:eastAsia="ru-RU"/>
              </w:rPr>
              <w:t>ГОСТ 33152-2014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00000"/>
                <w:spacing w:val="2"/>
                <w:shd w:val="clear" w:color="auto" w:fill="FFFFFF"/>
                <w:lang w:eastAsia="ru-RU"/>
              </w:rPr>
              <w:t>Дороги автомобильные общего пользования. Классификация тоннелей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00000"/>
                <w:spacing w:val="2"/>
                <w:shd w:val="clear" w:color="auto" w:fill="FFFFFF"/>
                <w:lang w:eastAsia="ru-RU"/>
              </w:rPr>
              <w:t>ГОСТ 33151-2014</w:t>
            </w:r>
          </w:p>
        </w:tc>
        <w:tc>
          <w:tcPr>
            <w:tcW w:w="7229" w:type="dxa"/>
            <w:shd w:val="clear" w:color="auto" w:fill="auto"/>
          </w:tcPr>
          <w:p w:rsidR="00FF3A78" w:rsidRPr="00FF3A78" w:rsidRDefault="00FF3A78" w:rsidP="00FF3A78">
            <w:pPr>
              <w:spacing w:after="0" w:line="264" w:lineRule="auto"/>
              <w:jc w:val="both"/>
              <w:rPr>
                <w:rFonts w:ascii="Times New Roman" w:eastAsia="Times New Roman" w:hAnsi="Times New Roman"/>
                <w:color w:val="000000"/>
                <w:lang w:eastAsia="ru-RU"/>
              </w:rPr>
            </w:pPr>
            <w:r w:rsidRPr="00FF3A78">
              <w:rPr>
                <w:rFonts w:ascii="Times New Roman" w:eastAsia="Times New Roman" w:hAnsi="Times New Roman"/>
                <w:color w:val="000000"/>
                <w:spacing w:val="2"/>
                <w:shd w:val="clear" w:color="auto" w:fill="FFFFFF"/>
                <w:lang w:eastAsia="ru-RU"/>
              </w:rPr>
              <w:t>Дороги автомобильные общего пользования. Элементы обустройства. Технические требования. Правила применения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00000"/>
                <w:spacing w:val="2"/>
                <w:shd w:val="clear" w:color="auto" w:fill="FFFFFF"/>
                <w:lang w:eastAsia="ru-RU"/>
              </w:rPr>
              <w:t>ГОСТ 33149-2014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00000"/>
                <w:spacing w:val="2"/>
                <w:shd w:val="clear" w:color="auto" w:fill="FFFFFF"/>
                <w:lang w:eastAsia="ru-RU"/>
              </w:rPr>
              <w:t>Дороги автомобильные общего пользования. Правила проектирования автомобильных дорог в сложных условиях</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00000"/>
                <w:spacing w:val="2"/>
                <w:shd w:val="clear" w:color="auto" w:fill="FFFFFF"/>
                <w:lang w:eastAsia="ru-RU"/>
              </w:rPr>
              <w:t>ГОСТ 33062-2014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00000"/>
                <w:spacing w:val="2"/>
                <w:shd w:val="clear" w:color="auto" w:fill="FFFFFF"/>
                <w:lang w:eastAsia="ru-RU"/>
              </w:rPr>
              <w:t>Дороги автомобильные общего пользования. Требования к размещению объектов дорожного и придорожного сервиса</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00000"/>
                <w:spacing w:val="2"/>
                <w:shd w:val="clear" w:color="auto" w:fill="FFFFFF"/>
                <w:lang w:eastAsia="ru-RU"/>
              </w:rPr>
              <w:t>ГОСТ 32961-2014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00000"/>
                <w:spacing w:val="2"/>
                <w:shd w:val="clear" w:color="auto" w:fill="FFFFFF"/>
                <w:lang w:eastAsia="ru-RU"/>
              </w:rPr>
              <w:t xml:space="preserve">Дороги автомобильные общего пользования. Камни бортовые. Технические требования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00000"/>
                <w:spacing w:val="2"/>
                <w:shd w:val="clear" w:color="auto" w:fill="FFFFFF"/>
                <w:lang w:eastAsia="ru-RU"/>
              </w:rPr>
              <w:t>ГОСТ 32758-2014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00000"/>
                <w:spacing w:val="2"/>
                <w:shd w:val="clear" w:color="auto" w:fill="FFFFFF"/>
                <w:lang w:eastAsia="ru-RU"/>
              </w:rPr>
              <w:t>Дороги автомобильные общего пользования. Временные технические средства организации дорожного движения. Технические требования и правила применения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00000"/>
                <w:spacing w:val="2"/>
                <w:shd w:val="clear" w:color="auto" w:fill="FFFFFF"/>
                <w:lang w:eastAsia="ru-RU"/>
              </w:rPr>
              <w:t>ГОСТ 32757-2014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00000"/>
                <w:spacing w:val="2"/>
                <w:shd w:val="clear" w:color="auto" w:fill="FFFFFF"/>
                <w:lang w:eastAsia="ru-RU"/>
              </w:rPr>
              <w:t>Дороги автомобильные общего пользования. Временные технические средства организации дорожного движения. Классификация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00000"/>
                <w:spacing w:val="2"/>
                <w:shd w:val="clear" w:color="auto" w:fill="FFFFFF"/>
                <w:lang w:eastAsia="ru-RU"/>
              </w:rPr>
              <w:t>ГОСТ 33220-2015</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00000"/>
                <w:spacing w:val="2"/>
                <w:shd w:val="clear" w:color="auto" w:fill="FFFFFF"/>
                <w:lang w:eastAsia="ru-RU"/>
              </w:rPr>
              <w:t>Дороги автомобильные общего пользования. Требования к эксплуатационному состоянию</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00000"/>
                <w:spacing w:val="2"/>
                <w:shd w:val="clear" w:color="auto" w:fill="FFFFFF"/>
                <w:lang w:eastAsia="ru-RU"/>
              </w:rPr>
              <w:t>ГОСТ 33181-2014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00000"/>
                <w:spacing w:val="2"/>
                <w:shd w:val="clear" w:color="auto" w:fill="FFFFFF"/>
                <w:lang w:eastAsia="ru-RU"/>
              </w:rPr>
              <w:t>Дороги автомобильные общего пользования. Дороги автомобильные общего пользования. Требования к уровню зимнего содержания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00000"/>
                <w:spacing w:val="2"/>
                <w:shd w:val="clear" w:color="auto" w:fill="FFFFFF"/>
                <w:lang w:eastAsia="ru-RU"/>
              </w:rPr>
              <w:t>ГОСТ 33180-2014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00000"/>
                <w:spacing w:val="2"/>
                <w:shd w:val="clear" w:color="auto" w:fill="FFFFFF"/>
                <w:lang w:eastAsia="ru-RU"/>
              </w:rPr>
              <w:t>Дороги автомобильные общего пользования. Требования к уровню летнего содержания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00000"/>
                <w:spacing w:val="2"/>
                <w:shd w:val="clear" w:color="auto" w:fill="FFFFFF"/>
                <w:lang w:eastAsia="ru-RU"/>
              </w:rPr>
              <w:t>ГОСТ 33144-2014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00000"/>
                <w:spacing w:val="2"/>
                <w:shd w:val="clear" w:color="auto" w:fill="FFFFFF"/>
                <w:lang w:eastAsia="ru-RU"/>
              </w:rPr>
              <w:t>Дороги автомобильные общего пользования. Дорожные зеркала. Технические требования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00000"/>
                <w:spacing w:val="2"/>
                <w:shd w:val="clear" w:color="auto" w:fill="FFFFFF"/>
                <w:lang w:eastAsia="ru-RU"/>
              </w:rPr>
              <w:t>ГОСТ 33063-2014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00000"/>
                <w:spacing w:val="2"/>
                <w:shd w:val="clear" w:color="auto" w:fill="FFFFFF"/>
                <w:lang w:eastAsia="ru-RU"/>
              </w:rPr>
              <w:t>Дороги автомобильные общего пользования. Классификация типов местности и грунтов</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ГОСТ 32957-2014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color w:val="000000"/>
                <w:spacing w:val="2"/>
                <w:shd w:val="clear" w:color="auto" w:fill="FFFFFF"/>
                <w:lang w:eastAsia="ru-RU"/>
              </w:rPr>
            </w:pPr>
            <w:r w:rsidRPr="00FF3A78">
              <w:rPr>
                <w:rFonts w:ascii="Times New Roman" w:eastAsia="Times New Roman" w:hAnsi="Times New Roman"/>
                <w:spacing w:val="2"/>
                <w:lang w:eastAsia="ru-RU"/>
              </w:rPr>
              <w:t>Дороги автомобильные общего пользования. Экраны акустические. Технические требования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ГОСТ 32955-2014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color w:val="000000"/>
                <w:spacing w:val="2"/>
                <w:shd w:val="clear" w:color="auto" w:fill="FFFFFF"/>
                <w:lang w:eastAsia="ru-RU"/>
              </w:rPr>
            </w:pPr>
            <w:r w:rsidRPr="00FF3A78">
              <w:rPr>
                <w:rFonts w:ascii="Times New Roman" w:eastAsia="Times New Roman" w:hAnsi="Times New Roman"/>
                <w:spacing w:val="2"/>
                <w:lang w:eastAsia="ru-RU"/>
              </w:rPr>
              <w:t>Дороги автомобильные общего пользования. Лотки дорожные водоотводные. Технические требования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ГОСТ 32865-2014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color w:val="000000"/>
                <w:spacing w:val="2"/>
                <w:shd w:val="clear" w:color="auto" w:fill="FFFFFF"/>
                <w:lang w:eastAsia="ru-RU"/>
              </w:rPr>
            </w:pPr>
            <w:r w:rsidRPr="00FF3A78">
              <w:rPr>
                <w:rFonts w:ascii="Times New Roman" w:hAnsi="Times New Roman"/>
                <w:spacing w:val="2"/>
              </w:rPr>
              <w:t>Дороги автомобильные общего пользования. Знаки переменной информации. Технические требования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ГОСТ 33027-2014</w:t>
            </w:r>
          </w:p>
        </w:tc>
        <w:tc>
          <w:tcPr>
            <w:tcW w:w="7229" w:type="dxa"/>
            <w:shd w:val="clear" w:color="auto" w:fill="auto"/>
          </w:tcPr>
          <w:p w:rsidR="00FF3A78" w:rsidRPr="00FF3A78" w:rsidRDefault="00FF3A78" w:rsidP="00FF3A78">
            <w:pPr>
              <w:spacing w:after="0" w:line="264" w:lineRule="auto"/>
              <w:contextualSpacing/>
              <w:rPr>
                <w:rFonts w:ascii="Times New Roman" w:hAnsi="Times New Roman"/>
                <w:spacing w:val="2"/>
              </w:rPr>
            </w:pPr>
            <w:r w:rsidRPr="00FF3A78">
              <w:rPr>
                <w:rFonts w:ascii="Times New Roman" w:hAnsi="Times New Roman"/>
                <w:spacing w:val="2"/>
              </w:rPr>
              <w:t>Дороги автомобильные общего пользования. Требования к размещению средств наружной рекламы</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ГОСТ 33177-2014</w:t>
            </w:r>
          </w:p>
        </w:tc>
        <w:tc>
          <w:tcPr>
            <w:tcW w:w="7229" w:type="dxa"/>
            <w:shd w:val="clear" w:color="auto" w:fill="auto"/>
          </w:tcPr>
          <w:p w:rsidR="00FF3A78" w:rsidRPr="00FF3A78" w:rsidRDefault="00FF3A78" w:rsidP="00FF3A78">
            <w:pPr>
              <w:spacing w:after="0" w:line="264" w:lineRule="auto"/>
              <w:contextualSpacing/>
              <w:rPr>
                <w:rFonts w:ascii="Times New Roman" w:hAnsi="Times New Roman"/>
                <w:spacing w:val="2"/>
              </w:rPr>
            </w:pPr>
            <w:r w:rsidRPr="00FF3A78">
              <w:rPr>
                <w:rFonts w:ascii="Times New Roman" w:hAnsi="Times New Roman"/>
                <w:spacing w:val="2"/>
              </w:rPr>
              <w:t>Дороги автомобильные общего пользования. Требования к проведению инженерно-гидрологических изысканий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ГОСТ 32944-2014</w:t>
            </w:r>
          </w:p>
        </w:tc>
        <w:tc>
          <w:tcPr>
            <w:tcW w:w="7229" w:type="dxa"/>
            <w:shd w:val="clear" w:color="auto" w:fill="auto"/>
          </w:tcPr>
          <w:p w:rsidR="00FF3A78" w:rsidRPr="00FF3A78" w:rsidRDefault="00FF3A78" w:rsidP="00FF3A78">
            <w:pPr>
              <w:spacing w:after="0" w:line="264" w:lineRule="auto"/>
              <w:contextualSpacing/>
              <w:rPr>
                <w:rFonts w:ascii="Times New Roman" w:hAnsi="Times New Roman"/>
                <w:spacing w:val="2"/>
              </w:rPr>
            </w:pPr>
            <w:r w:rsidRPr="00FF3A78">
              <w:rPr>
                <w:rFonts w:ascii="Times New Roman" w:hAnsi="Times New Roman"/>
                <w:spacing w:val="2"/>
              </w:rPr>
              <w:t>Дороги автомобильные общего пользования. Пешеходные переходы. Классификация. Общие требования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ГОСТ 32945-2014</w:t>
            </w:r>
          </w:p>
        </w:tc>
        <w:tc>
          <w:tcPr>
            <w:tcW w:w="7229" w:type="dxa"/>
            <w:shd w:val="clear" w:color="auto" w:fill="auto"/>
          </w:tcPr>
          <w:p w:rsidR="00FF3A78" w:rsidRPr="00FF3A78" w:rsidRDefault="00FF3A78" w:rsidP="00FF3A78">
            <w:pPr>
              <w:spacing w:after="0" w:line="264" w:lineRule="auto"/>
              <w:contextualSpacing/>
              <w:rPr>
                <w:rFonts w:ascii="Times New Roman" w:hAnsi="Times New Roman"/>
                <w:spacing w:val="2"/>
              </w:rPr>
            </w:pPr>
            <w:r w:rsidRPr="00FF3A78">
              <w:rPr>
                <w:rFonts w:ascii="Times New Roman" w:hAnsi="Times New Roman"/>
                <w:spacing w:val="2"/>
              </w:rPr>
              <w:t>Дороги автомобильные общего пользования. Знаки дорожные. Технические требования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ГОСТ 32947-2014</w:t>
            </w:r>
          </w:p>
        </w:tc>
        <w:tc>
          <w:tcPr>
            <w:tcW w:w="7229" w:type="dxa"/>
            <w:shd w:val="clear" w:color="auto" w:fill="auto"/>
          </w:tcPr>
          <w:p w:rsidR="00FF3A78" w:rsidRPr="00FF3A78" w:rsidRDefault="00FF3A78" w:rsidP="00FF3A78">
            <w:pPr>
              <w:spacing w:after="0" w:line="264" w:lineRule="auto"/>
              <w:contextualSpacing/>
              <w:rPr>
                <w:rFonts w:ascii="Times New Roman" w:hAnsi="Times New Roman"/>
                <w:spacing w:val="2"/>
              </w:rPr>
            </w:pPr>
            <w:r w:rsidRPr="00FF3A78">
              <w:rPr>
                <w:rFonts w:ascii="Times New Roman" w:hAnsi="Times New Roman"/>
                <w:spacing w:val="2"/>
              </w:rPr>
              <w:t>Дороги автомобильные общего пользования. Опоры стационарного электрического освещения. Технические требования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ГОСТ 32948-2014</w:t>
            </w:r>
          </w:p>
        </w:tc>
        <w:tc>
          <w:tcPr>
            <w:tcW w:w="7229" w:type="dxa"/>
            <w:shd w:val="clear" w:color="auto" w:fill="auto"/>
          </w:tcPr>
          <w:p w:rsidR="00FF3A78" w:rsidRPr="00FF3A78" w:rsidRDefault="00FF3A78" w:rsidP="00FF3A78">
            <w:pPr>
              <w:spacing w:after="0" w:line="264" w:lineRule="auto"/>
              <w:contextualSpacing/>
              <w:rPr>
                <w:rFonts w:ascii="Times New Roman" w:hAnsi="Times New Roman"/>
                <w:spacing w:val="2"/>
              </w:rPr>
            </w:pPr>
            <w:r w:rsidRPr="00FF3A78">
              <w:rPr>
                <w:rFonts w:ascii="Times New Roman" w:hAnsi="Times New Roman"/>
                <w:spacing w:val="2"/>
              </w:rPr>
              <w:t>Дороги автомобильные общего пользования. Опоры дорожных знаков. Технические требования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lang w:eastAsia="ru-RU"/>
              </w:rPr>
              <w:t>ГОСТ 32964-2014</w:t>
            </w:r>
          </w:p>
        </w:tc>
        <w:tc>
          <w:tcPr>
            <w:tcW w:w="7229" w:type="dxa"/>
            <w:shd w:val="clear" w:color="auto" w:fill="auto"/>
          </w:tcPr>
          <w:p w:rsidR="00FF3A78" w:rsidRPr="00FF3A78" w:rsidRDefault="00FF3A78" w:rsidP="00FF3A78">
            <w:pPr>
              <w:spacing w:after="0" w:line="264" w:lineRule="auto"/>
              <w:contextualSpacing/>
              <w:rPr>
                <w:rFonts w:ascii="Times New Roman" w:hAnsi="Times New Roman"/>
                <w:spacing w:val="2"/>
              </w:rPr>
            </w:pPr>
            <w:r w:rsidRPr="00FF3A78">
              <w:rPr>
                <w:rFonts w:ascii="Times New Roman" w:eastAsia="Times New Roman" w:hAnsi="Times New Roman"/>
                <w:lang w:eastAsia="ru-RU"/>
              </w:rPr>
              <w:t>Дороги автомобильные общего пользования. Искусственные неровности сборные. Технические требования. Методы контроля (Разделы 1 - 4, приложения А и Б)</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981BFC" w:rsidP="00FF3A78">
            <w:pPr>
              <w:spacing w:after="0" w:line="264" w:lineRule="auto"/>
              <w:contextualSpacing/>
              <w:rPr>
                <w:rFonts w:ascii="Times New Roman" w:eastAsia="Times New Roman" w:hAnsi="Times New Roman"/>
                <w:spacing w:val="2"/>
                <w:lang w:eastAsia="ru-RU"/>
              </w:rPr>
            </w:pPr>
            <w:hyperlink r:id="rId40" w:history="1">
              <w:r w:rsidR="00FF3A78" w:rsidRPr="00FF3A78">
                <w:rPr>
                  <w:rFonts w:ascii="Times New Roman" w:eastAsia="Times New Roman" w:hAnsi="Times New Roman"/>
                  <w:lang w:eastAsia="ru-RU"/>
                </w:rPr>
                <w:t>ГОСТ 33100-2014</w:t>
              </w:r>
            </w:hyperlink>
          </w:p>
        </w:tc>
        <w:tc>
          <w:tcPr>
            <w:tcW w:w="7229" w:type="dxa"/>
            <w:shd w:val="clear" w:color="auto" w:fill="auto"/>
          </w:tcPr>
          <w:p w:rsidR="00FF3A78" w:rsidRPr="00FF3A78" w:rsidRDefault="00FF3A78" w:rsidP="00FF3A78">
            <w:pPr>
              <w:spacing w:after="0" w:line="264" w:lineRule="auto"/>
              <w:contextualSpacing/>
              <w:rPr>
                <w:rFonts w:ascii="Times New Roman" w:hAnsi="Times New Roman"/>
                <w:spacing w:val="2"/>
              </w:rPr>
            </w:pPr>
            <w:r w:rsidRPr="00FF3A78">
              <w:rPr>
                <w:rFonts w:ascii="Times New Roman" w:eastAsia="Times New Roman" w:hAnsi="Times New Roman"/>
                <w:lang w:eastAsia="ru-RU"/>
              </w:rPr>
              <w:t>Дороги автомобильные общего пользования. Правила проектирования автомобильных дорог</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ГОСТ 33382-2015</w:t>
            </w:r>
          </w:p>
        </w:tc>
        <w:tc>
          <w:tcPr>
            <w:tcW w:w="7229" w:type="dxa"/>
            <w:shd w:val="clear" w:color="auto" w:fill="auto"/>
          </w:tcPr>
          <w:p w:rsidR="00FF3A78" w:rsidRPr="00FF3A78" w:rsidRDefault="00FF3A78" w:rsidP="00FF3A78">
            <w:pPr>
              <w:spacing w:after="0" w:line="264" w:lineRule="auto"/>
              <w:contextualSpacing/>
              <w:rPr>
                <w:rFonts w:ascii="Times New Roman" w:hAnsi="Times New Roman"/>
                <w:spacing w:val="2"/>
              </w:rPr>
            </w:pPr>
            <w:r w:rsidRPr="00FF3A78">
              <w:rPr>
                <w:rFonts w:ascii="Times New Roman" w:hAnsi="Times New Roman"/>
                <w:spacing w:val="2"/>
              </w:rPr>
              <w:t>Дороги автомобильные общего пользования. Техническая классификация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ГОСТ 33384-2015</w:t>
            </w:r>
          </w:p>
        </w:tc>
        <w:tc>
          <w:tcPr>
            <w:tcW w:w="7229" w:type="dxa"/>
            <w:shd w:val="clear" w:color="auto" w:fill="auto"/>
          </w:tcPr>
          <w:p w:rsidR="00FF3A78" w:rsidRPr="00FF3A78" w:rsidRDefault="00FF3A78" w:rsidP="00FF3A78">
            <w:pPr>
              <w:spacing w:after="0" w:line="264" w:lineRule="auto"/>
              <w:contextualSpacing/>
              <w:rPr>
                <w:rFonts w:ascii="Times New Roman" w:hAnsi="Times New Roman"/>
                <w:spacing w:val="2"/>
              </w:rPr>
            </w:pPr>
            <w:r w:rsidRPr="00FF3A78">
              <w:rPr>
                <w:rFonts w:ascii="Times New Roman" w:hAnsi="Times New Roman"/>
                <w:spacing w:val="2"/>
              </w:rPr>
              <w:t>Дороги автомобильные общего пользования. Проектирование мостовых сооружений. Общие требования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ГОСТ 33385-2015</w:t>
            </w:r>
          </w:p>
        </w:tc>
        <w:tc>
          <w:tcPr>
            <w:tcW w:w="7229" w:type="dxa"/>
            <w:shd w:val="clear" w:color="auto" w:fill="auto"/>
          </w:tcPr>
          <w:p w:rsidR="00FF3A78" w:rsidRPr="00FF3A78" w:rsidRDefault="00FF3A78" w:rsidP="00FF3A78">
            <w:pPr>
              <w:spacing w:after="0" w:line="264" w:lineRule="auto"/>
              <w:contextualSpacing/>
              <w:rPr>
                <w:rFonts w:ascii="Times New Roman" w:hAnsi="Times New Roman"/>
                <w:spacing w:val="2"/>
              </w:rPr>
            </w:pPr>
            <w:r w:rsidRPr="00FF3A78">
              <w:rPr>
                <w:rFonts w:ascii="Times New Roman" w:hAnsi="Times New Roman"/>
                <w:spacing w:val="2"/>
              </w:rPr>
              <w:t>Дороги автомобильные общего пользования. Дорожные светофоры. Технические требования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ГОСТ 33387-2015</w:t>
            </w:r>
          </w:p>
        </w:tc>
        <w:tc>
          <w:tcPr>
            <w:tcW w:w="7229" w:type="dxa"/>
            <w:shd w:val="clear" w:color="auto" w:fill="auto"/>
          </w:tcPr>
          <w:p w:rsidR="00FF3A78" w:rsidRPr="00FF3A78" w:rsidRDefault="00FF3A78" w:rsidP="00FF3A78">
            <w:pPr>
              <w:spacing w:after="0" w:line="264" w:lineRule="auto"/>
              <w:contextualSpacing/>
              <w:rPr>
                <w:rFonts w:ascii="Times New Roman" w:hAnsi="Times New Roman"/>
                <w:spacing w:val="2"/>
              </w:rPr>
            </w:pPr>
            <w:r w:rsidRPr="00FF3A78">
              <w:rPr>
                <w:rFonts w:ascii="Times New Roman" w:hAnsi="Times New Roman"/>
                <w:spacing w:val="2"/>
              </w:rPr>
              <w:t>Дороги автомобильные общего пользования. Противогололедные материалы. Технические требования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ГОСТ 33388-2015</w:t>
            </w:r>
          </w:p>
        </w:tc>
        <w:tc>
          <w:tcPr>
            <w:tcW w:w="7229" w:type="dxa"/>
            <w:shd w:val="clear" w:color="auto" w:fill="auto"/>
          </w:tcPr>
          <w:p w:rsidR="00FF3A78" w:rsidRPr="00FF3A78" w:rsidRDefault="00FF3A78" w:rsidP="00FF3A78">
            <w:pPr>
              <w:spacing w:after="0" w:line="264" w:lineRule="auto"/>
              <w:contextualSpacing/>
              <w:rPr>
                <w:rFonts w:ascii="Times New Roman" w:hAnsi="Times New Roman"/>
                <w:spacing w:val="2"/>
              </w:rPr>
            </w:pPr>
            <w:r w:rsidRPr="00FF3A78">
              <w:rPr>
                <w:rFonts w:ascii="Times New Roman" w:hAnsi="Times New Roman"/>
                <w:spacing w:val="2"/>
              </w:rPr>
              <w:t>Дороги автомобильные общего пользования. Требования к проведению диагностики и паспортизации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ГОСТ 33390-2015</w:t>
            </w:r>
          </w:p>
        </w:tc>
        <w:tc>
          <w:tcPr>
            <w:tcW w:w="7229" w:type="dxa"/>
            <w:shd w:val="clear" w:color="auto" w:fill="auto"/>
          </w:tcPr>
          <w:p w:rsidR="00FF3A78" w:rsidRPr="00FF3A78" w:rsidRDefault="00FF3A78" w:rsidP="00FF3A78">
            <w:pPr>
              <w:spacing w:after="0" w:line="264" w:lineRule="auto"/>
              <w:contextualSpacing/>
              <w:rPr>
                <w:rFonts w:ascii="Times New Roman" w:hAnsi="Times New Roman"/>
                <w:spacing w:val="2"/>
              </w:rPr>
            </w:pPr>
            <w:r w:rsidRPr="00FF3A78">
              <w:rPr>
                <w:rFonts w:ascii="Times New Roman" w:hAnsi="Times New Roman"/>
                <w:spacing w:val="2"/>
              </w:rPr>
              <w:t>Дороги автомобильные общего пользования. Мосты. Нагрузки и воздействия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ГОСТ 33391-2015</w:t>
            </w:r>
          </w:p>
        </w:tc>
        <w:tc>
          <w:tcPr>
            <w:tcW w:w="7229" w:type="dxa"/>
            <w:shd w:val="clear" w:color="auto" w:fill="auto"/>
          </w:tcPr>
          <w:p w:rsidR="00FF3A78" w:rsidRPr="00FF3A78" w:rsidRDefault="00FF3A78" w:rsidP="00FF3A78">
            <w:pPr>
              <w:spacing w:after="0" w:line="264" w:lineRule="auto"/>
              <w:contextualSpacing/>
              <w:rPr>
                <w:rFonts w:ascii="Times New Roman" w:hAnsi="Times New Roman"/>
                <w:spacing w:val="2"/>
              </w:rPr>
            </w:pPr>
            <w:r w:rsidRPr="00FF3A78">
              <w:rPr>
                <w:rFonts w:ascii="Times New Roman" w:hAnsi="Times New Roman"/>
                <w:spacing w:val="2"/>
              </w:rPr>
              <w:t>Дороги автомобильные общего пользования. Мостовые сооружения. Габариты приближения конструкций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ГОСТ 33475-2015</w:t>
            </w:r>
          </w:p>
        </w:tc>
        <w:tc>
          <w:tcPr>
            <w:tcW w:w="7229" w:type="dxa"/>
            <w:shd w:val="clear" w:color="auto" w:fill="auto"/>
          </w:tcPr>
          <w:p w:rsidR="00FF3A78" w:rsidRPr="00FF3A78" w:rsidRDefault="00FF3A78" w:rsidP="00FF3A78">
            <w:pPr>
              <w:spacing w:after="0" w:line="264" w:lineRule="auto"/>
              <w:contextualSpacing/>
              <w:rPr>
                <w:rFonts w:ascii="Times New Roman" w:hAnsi="Times New Roman"/>
                <w:spacing w:val="2"/>
              </w:rPr>
            </w:pPr>
            <w:r w:rsidRPr="00FF3A78">
              <w:rPr>
                <w:rFonts w:ascii="Times New Roman" w:hAnsi="Times New Roman"/>
                <w:spacing w:val="2"/>
              </w:rPr>
              <w:t>Дороги автомобильные общего пользования. Геометрические элементы. Технические требования</w:t>
            </w:r>
          </w:p>
        </w:tc>
      </w:tr>
      <w:tr w:rsidR="00FF3A78" w:rsidRPr="00FF3A78" w:rsidTr="00FF3A78">
        <w:trPr>
          <w:cantSplit/>
          <w:trHeight w:val="20"/>
          <w:jc w:val="center"/>
        </w:trPr>
        <w:tc>
          <w:tcPr>
            <w:tcW w:w="9913" w:type="dxa"/>
            <w:gridSpan w:val="3"/>
            <w:shd w:val="clear" w:color="auto" w:fill="auto"/>
          </w:tcPr>
          <w:p w:rsidR="00FF3A78" w:rsidRPr="00FF3A78" w:rsidRDefault="00FF3A78" w:rsidP="00FF3A78">
            <w:pPr>
              <w:spacing w:after="0" w:line="264" w:lineRule="auto"/>
              <w:contextualSpacing/>
              <w:jc w:val="center"/>
              <w:rPr>
                <w:rFonts w:ascii="Times New Roman" w:hAnsi="Times New Roman"/>
                <w:spacing w:val="2"/>
              </w:rPr>
            </w:pPr>
            <w:r w:rsidRPr="00FF3A78">
              <w:rPr>
                <w:rFonts w:ascii="Times New Roman" w:eastAsia="Times New Roman" w:hAnsi="Times New Roman"/>
                <w:bCs/>
                <w:caps/>
                <w:spacing w:val="-2"/>
                <w:lang w:eastAsia="ru-RU"/>
              </w:rPr>
              <w:t xml:space="preserve">МЕЖГОСУДАРСТВЕННЫЕ СТАНДАРТы, </w:t>
            </w:r>
            <w:r w:rsidRPr="00FF3A78">
              <w:rPr>
                <w:rFonts w:ascii="Times New Roman" w:eastAsia="Times New Roman" w:hAnsi="Times New Roman"/>
                <w:bCs/>
                <w:caps/>
                <w:lang w:eastAsia="ru-RU"/>
              </w:rPr>
              <w:t>содержащие правила и методы исследований (испытаний) и измерений, в том числе правила отбора образцов, необходимые для применения и исполнения требований TP ТС 014/2011 и осуществления оценки соответствия объектов технического регулирования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ГОСТ 32754-2014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Дороги автомобильные общего пользования. Покрытия противоскольжения цветные. Методы контроля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 xml:space="preserve">ГОСТ 32849-2014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Дороги автомобильные общего пользования. Изделия для дорожной разметки. Методы испытаний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ГОСТ 32952-2014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Дороги автомобильные общего пользования. Разметка дорожная. Методы контроля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ГОСТ 32839-2014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Дороги автомобильные общего пользования. Световозвращатели дорожные. Методы контроля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ГОСТ 32838-2014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Дороги автомобильные общего пользования. Экраны противоослепляющие. Технические требования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ГОСТ 32840-2014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Дороги автомобильные общего пользования. Экраны противоослепляющие.</w:t>
            </w:r>
            <w:r w:rsidRPr="00FF3A78">
              <w:rPr>
                <w:rFonts w:eastAsia="Times New Roman"/>
                <w:lang w:eastAsia="ru-RU"/>
              </w:rPr>
              <w:t xml:space="preserve"> </w:t>
            </w:r>
            <w:r w:rsidRPr="00FF3A78">
              <w:rPr>
                <w:rFonts w:ascii="Times New Roman" w:eastAsia="Times New Roman" w:hAnsi="Times New Roman"/>
                <w:bCs/>
                <w:spacing w:val="-2"/>
                <w:lang w:eastAsia="ru-RU"/>
              </w:rPr>
              <w:t>Методы контроля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 xml:space="preserve">ГОСТ 32760-2014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Дороги автомобильные общего пользования. Дорожные тумбы. Методы контроля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 xml:space="preserve">ГОСТ 32729-2014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Дороги автомобильные общего пользования. Метод измерения упругого прогиба нежестких дорожных одежд для определения прочности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lang w:eastAsia="ru-RU"/>
              </w:rPr>
              <w:t>ГОСТ 32829-2014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lang w:eastAsia="ru-RU"/>
              </w:rPr>
              <w:t>Дороги автомобильные общего пользования. Материалы для дорожной разметки. Методы испытаний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 xml:space="preserve">ГОСТ 32825-2014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Дороги автомобильные общего пользования. Дорожные покрытия. Методы измерения геометрических размеров повреждений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 xml:space="preserve">ГОСТ 32728-2014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Дороги автомобильные общего пользования. Песок природный и дробленый. Отбор проб</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 xml:space="preserve">ГОСТ 32727-2014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Дороги автомобильные общего пользования. Песок природный и дробленый. Определение гранулометрического (зернового) состава и модуля крупности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 xml:space="preserve">ГОСТ 32726-2014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Дороги автомобильные общего пользования. Песок природный и дробленый. Определение содержания глины в комках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 xml:space="preserve">ГОСТ 32725-2014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Дороги автомобильные общего пользования. Песок природный и дробленый. Определение содержания пылевидных и глинистых частиц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 xml:space="preserve">ГОСТ 32724-2014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Дороги автомобильные общего пользования. Песок природный и дробленый. Определение наличия органических примесей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 xml:space="preserve">ГОСТ 32723-2014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Дороги автомобильные общего пользования. Песок природный и дробленый. Определение минералого-петрографического состава</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 xml:space="preserve">ГОСТ 32722-2014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Дороги автомобильные общего пользования. Песок природный и дробленый. Определение истинной плотности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 xml:space="preserve">ГОСТ 32721-2014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Дороги автомобильные общего пользования. Песок природный и дробленый. Определение насыпной плотности и пустотности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ГОСТ 32708-2014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Дороги автомобильные общего пользования. Песок природный и дробленый. Определение содержания глинистых частиц методом набухания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ГОСТ 32768-2014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Дороги автомобильные общего пользования. Песок природный и дробленый. Определение влажности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ГОСТ 32719-2014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Дороги автомобильные общего пользования. Порошок минеральный. Метод определения зернового состава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ГОСТ 32762-2014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Дороги автомобильные общего пользования. Порошок минеральный. Метод определения влажности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ГОСТ 32763-2014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Дороги автомобильные общего пользования. Порошок минеральный. Метод определения истинной плотности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ГОСТ 32764-2014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Дороги автомобильные общего пользования. Порошок минеральный. Метод определения средней плотности и пористости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ГОСТ 32765-2014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Дороги автомобильные общего пользования. Порошок минеральный. Метод определения водостойкости асфальтового вяжущего (смеси минерального порошка с битумом)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ГОСТ 32766-2014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Дороги автомобильные общего пользования. Порошок минеральный. Метод определения показателя битумоемкости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ГОСТ 32704-2014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Дороги автомобильные общего пользования. Порошок минеральный. Метод определения гидрофобности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ГОСТ 32718-2014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Дороги автомобильные общего пользования. Порошок минеральный. Метод определения содержания активирующих веществ</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ГОСТ 32705-2014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Дороги автомобильные общего пользования. Порошок минеральный. Метод определения содержания водорастворимых соединений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ГОСТ 32767-2014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Дороги автомобильные общего пользования. Порошок минеральный. Метод определения содержания полуторных окислов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 xml:space="preserve">ГОСТ 32706-2014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Дороги автомобильные общего пользования. Порошок минеральный. Метод определения активности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 xml:space="preserve">ГОСТ 32707-2014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Дороги автомобильные общего пользования. Порошок минеральный. Метод определения набухания образцов из смеси порошка с битумом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 xml:space="preserve">ГОСТ 32756-2014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Дороги автомобильные общего пользования. Требования к проведению промежуточной приемки выполненных работ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ГОСТ 32731-2014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Дороги автомобильные общего пользования. Требования к проведению строительного контроля</w:t>
            </w:r>
            <w:r w:rsidRPr="00FF3A78">
              <w:rPr>
                <w:rFonts w:ascii="Times New Roman" w:eastAsia="Times New Roman" w:hAnsi="Times New Roman"/>
                <w:bCs/>
                <w:spacing w:val="-2"/>
                <w:vertAlign w:val="superscript"/>
                <w:lang w:eastAsia="ru-RU"/>
              </w:rPr>
              <w:t>1</w:t>
            </w:r>
            <w:r w:rsidRPr="00FF3A78">
              <w:rPr>
                <w:rFonts w:ascii="Times New Roman" w:eastAsia="Times New Roman" w:hAnsi="Times New Roman"/>
                <w:bCs/>
                <w:spacing w:val="-2"/>
                <w:lang w:eastAsia="ru-RU"/>
              </w:rPr>
              <w:t xml:space="preserve">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 xml:space="preserve">ГОСТ 32819-2014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Дороги автомобильные общего пользования. Щебень шлаковый. Определение сопротивления дроблению и износу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 xml:space="preserve">ГОСТ 32862-2014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Дороги автомобильные общего пользования. Щебень и песок шлаковые. Отбор проб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 xml:space="preserve">ГОСТ 32864-2014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szCs w:val="21"/>
                <w:lang w:eastAsia="ru-RU"/>
              </w:rPr>
            </w:pPr>
            <w:r w:rsidRPr="00FF3A78">
              <w:rPr>
                <w:rFonts w:ascii="Times New Roman" w:eastAsia="Times New Roman" w:hAnsi="Times New Roman"/>
                <w:bCs/>
                <w:spacing w:val="-2"/>
                <w:szCs w:val="21"/>
                <w:lang w:eastAsia="ru-RU"/>
              </w:rPr>
              <w:t xml:space="preserve">Дороги автомобильные общего пользования. Щебень шлаковый. Определение содержания зерен пластинчатой (лещадной) и игловатой формы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 xml:space="preserve">ГОСТ 32817-2014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Дороги автомобильные общего пользования. Щебень шлаковый. Определение дробимости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 xml:space="preserve">ГОСТ 32818-2014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Дороги автомобильные общего пользования. Щебень и песок шлаковые. Определение влажности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 xml:space="preserve">ГОСТ 32861-2014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Дороги автомобильные общего пользования. Щебень и песок шлаковые. Определение содержания слабых зерен и примесей металла</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 xml:space="preserve">ГОСТ 32863-2014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Дороги автомобильные общего пользования. Щебень шлаковый. Определение морозостойкости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 xml:space="preserve">ГОСТ 32859-2014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Дороги автомобильные общего пользования. Щебень и песок шлаковые. Определение содержания пылевидных и глинистых частиц</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 xml:space="preserve">ГОСТ 32858-2014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Дороги автомобильные общего пользования. Щебень шлаковый. Определение устойчивости структуры зерен шлакового щебня против распадов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 xml:space="preserve">ГОСТ 32823-2014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Дороги автомобильные общего пользования. Песок шлаковый. Определение содержания глинистых частиц (метод набухания)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 xml:space="preserve">ГОСТ 32820-2014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Дороги автомобильные общего пользования. Щебень и песок шлаковые. Определение активности шлаков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 xml:space="preserve">ГОСТ 32816-2014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Дороги автомобильные общего пользования. Щебень шлаковый. Определение сопротивления истираемости по показателю микро-Деваль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 xml:space="preserve">ГОСТ 32815-2014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Дороги автомобильные общего пользования. Щебень шлаковый. Определение средней плотности и водопоглощения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 xml:space="preserve">ГОСТ 32822-2014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Дороги автомобильные общего пользования. Щебень и песок шлаковые. Определение насыпной плотности и пустотности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 xml:space="preserve">ГОСТ 32821-2014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Дороги автомобильные общего пользования. Щебень и песок шлаковые. Определение истинной плотности и пористости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 xml:space="preserve">ГОСТ 32755-2014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Дороги автомобильные общего пользования. Требования к проведению приемки в эксплуатацию выполненных работ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 xml:space="preserve">ГОСТ 32864-2014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Дороги автомобильные общего пользования. Щебень шлаковый. Определение содержания зерен пластинчатой (лещадной) и игловатой формы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 xml:space="preserve">ГОСТ 32845-2014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Дороги автомобильные общего пользования. Герметики битумные. Методы испытаний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lang w:eastAsia="ru-RU"/>
              </w:rPr>
              <w:t>ГОСТ 32842-2014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lang w:eastAsia="ru-RU"/>
              </w:rPr>
              <w:t>Дороги автомобильные общего пользования. Мастики битумные. Методы испытаний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 xml:space="preserve">ГОСТ 32844-2014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Дороги автомобильные общего пользования. Столбики сигнальные дорожные. Методы контроля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 xml:space="preserve">ГОСТ 33147-2014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Дороги автомобильные общего пользования. Плиты дорожные железобетонные. Методы контроля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lang w:eastAsia="ru-RU"/>
              </w:rPr>
              <w:t>ГОСТ 33161-2014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lang w:eastAsia="ru-RU"/>
              </w:rPr>
              <w:t>Дороги автомобильные общего пользования. Требования к проведению диагностики и паспортизации искусственных сооружений на автомобильных дорогах</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 xml:space="preserve">ГОСТ 33175-2014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 xml:space="preserve">Дороги автомобильные общего пользования. Горизонтальная освещенность от искусственного освещения. Методы контроля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lang w:eastAsia="ru-RU"/>
              </w:rPr>
              <w:t>ГОСТ 32860-2014</w:t>
            </w:r>
          </w:p>
        </w:tc>
        <w:tc>
          <w:tcPr>
            <w:tcW w:w="7229" w:type="dxa"/>
            <w:shd w:val="clear" w:color="auto" w:fill="auto"/>
          </w:tcPr>
          <w:p w:rsidR="00FF3A78" w:rsidRPr="00FF3A78" w:rsidRDefault="00FF3A78" w:rsidP="00FF3A78">
            <w:pPr>
              <w:spacing w:after="0" w:line="264" w:lineRule="auto"/>
              <w:jc w:val="both"/>
              <w:rPr>
                <w:rFonts w:ascii="Times New Roman" w:eastAsia="Times New Roman" w:hAnsi="Times New Roman"/>
                <w:lang w:eastAsia="ru-RU"/>
              </w:rPr>
            </w:pPr>
            <w:r w:rsidRPr="00FF3A78">
              <w:rPr>
                <w:rFonts w:ascii="Times New Roman" w:eastAsia="Times New Roman" w:hAnsi="Times New Roman"/>
                <w:lang w:eastAsia="ru-RU"/>
              </w:rPr>
              <w:t>Дороги автомобильные общего пользования. Щебень и песок шлаковые. Определение гранулометрического состава</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lang w:eastAsia="ru-RU"/>
              </w:rPr>
              <w:t>ГОСТ 33140-2014</w:t>
            </w:r>
          </w:p>
        </w:tc>
        <w:tc>
          <w:tcPr>
            <w:tcW w:w="7229" w:type="dxa"/>
            <w:shd w:val="clear" w:color="auto" w:fill="auto"/>
          </w:tcPr>
          <w:p w:rsidR="00FF3A78" w:rsidRPr="00FF3A78" w:rsidRDefault="00FF3A78" w:rsidP="00FF3A78">
            <w:pPr>
              <w:spacing w:after="0" w:line="264" w:lineRule="auto"/>
              <w:jc w:val="both"/>
              <w:rPr>
                <w:rFonts w:ascii="Times New Roman" w:eastAsia="Times New Roman" w:hAnsi="Times New Roman"/>
                <w:lang w:eastAsia="ru-RU"/>
              </w:rPr>
            </w:pPr>
            <w:r w:rsidRPr="00FF3A78">
              <w:rPr>
                <w:rFonts w:ascii="Times New Roman" w:eastAsia="Times New Roman" w:hAnsi="Times New Roman"/>
                <w:lang w:eastAsia="ru-RU"/>
              </w:rPr>
              <w:t>Дороги автомобильные общего пользования. Битумы нефтяные дорожные вязкие. Метод определения старения под воздействием высокой температуры и воздуха (метод RTFOT)</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lang w:eastAsia="ru-RU"/>
              </w:rPr>
              <w:t>ГОСТ 33139-2014</w:t>
            </w:r>
          </w:p>
        </w:tc>
        <w:tc>
          <w:tcPr>
            <w:tcW w:w="7229" w:type="dxa"/>
            <w:shd w:val="clear" w:color="auto" w:fill="auto"/>
          </w:tcPr>
          <w:p w:rsidR="00FF3A78" w:rsidRPr="00FF3A78" w:rsidRDefault="00FF3A78" w:rsidP="00FF3A78">
            <w:pPr>
              <w:spacing w:after="0" w:line="264" w:lineRule="auto"/>
              <w:jc w:val="both"/>
              <w:rPr>
                <w:rFonts w:ascii="Times New Roman" w:eastAsia="Times New Roman" w:hAnsi="Times New Roman"/>
                <w:lang w:eastAsia="ru-RU"/>
              </w:rPr>
            </w:pPr>
            <w:r w:rsidRPr="00FF3A78">
              <w:rPr>
                <w:rFonts w:ascii="Times New Roman" w:eastAsia="Times New Roman" w:hAnsi="Times New Roman"/>
                <w:lang w:eastAsia="ru-RU"/>
              </w:rPr>
              <w:t>Дороги автомобильные общего пользования. Битумы нефтяные дорожные вязкие. Метод определения содержания твердого парафина</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lang w:eastAsia="ru-RU"/>
              </w:rPr>
              <w:t>ГОСТ 33138-2014</w:t>
            </w:r>
          </w:p>
        </w:tc>
        <w:tc>
          <w:tcPr>
            <w:tcW w:w="7229" w:type="dxa"/>
            <w:shd w:val="clear" w:color="auto" w:fill="auto"/>
          </w:tcPr>
          <w:p w:rsidR="00FF3A78" w:rsidRPr="00FF3A78" w:rsidRDefault="00FF3A78" w:rsidP="00FF3A78">
            <w:pPr>
              <w:spacing w:after="0" w:line="264" w:lineRule="auto"/>
              <w:jc w:val="both"/>
              <w:rPr>
                <w:rFonts w:ascii="Times New Roman" w:eastAsia="Times New Roman" w:hAnsi="Times New Roman"/>
                <w:lang w:eastAsia="ru-RU"/>
              </w:rPr>
            </w:pPr>
            <w:r w:rsidRPr="00FF3A78">
              <w:rPr>
                <w:rFonts w:ascii="Times New Roman" w:eastAsia="Times New Roman" w:hAnsi="Times New Roman"/>
                <w:lang w:eastAsia="ru-RU"/>
              </w:rPr>
              <w:t>Дороги автомобильные общего пользования. Битумы нефтяные дорожные вязкие. Метод определения растяжимости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jc w:val="both"/>
              <w:rPr>
                <w:rFonts w:ascii="Times New Roman" w:eastAsia="Times New Roman" w:hAnsi="Times New Roman"/>
                <w:bCs/>
                <w:spacing w:val="-2"/>
                <w:lang w:eastAsia="ru-RU"/>
              </w:rPr>
            </w:pPr>
            <w:r w:rsidRPr="00FF3A78">
              <w:rPr>
                <w:rFonts w:ascii="Times New Roman" w:eastAsia="Times New Roman" w:hAnsi="Times New Roman"/>
                <w:lang w:eastAsia="ru-RU"/>
              </w:rPr>
              <w:t>ГОСТ 33141-2014</w:t>
            </w:r>
          </w:p>
        </w:tc>
        <w:tc>
          <w:tcPr>
            <w:tcW w:w="7229" w:type="dxa"/>
            <w:shd w:val="clear" w:color="auto" w:fill="auto"/>
          </w:tcPr>
          <w:p w:rsidR="00FF3A78" w:rsidRPr="00FF3A78" w:rsidRDefault="00FF3A78" w:rsidP="00FF3A78">
            <w:pPr>
              <w:spacing w:after="0" w:line="264" w:lineRule="auto"/>
              <w:jc w:val="both"/>
              <w:rPr>
                <w:rFonts w:ascii="Times New Roman" w:eastAsia="Times New Roman" w:hAnsi="Times New Roman"/>
                <w:lang w:eastAsia="ru-RU"/>
              </w:rPr>
            </w:pPr>
            <w:r w:rsidRPr="00FF3A78">
              <w:rPr>
                <w:rFonts w:ascii="Times New Roman" w:eastAsia="Times New Roman" w:hAnsi="Times New Roman"/>
                <w:lang w:eastAsia="ru-RU"/>
              </w:rPr>
              <w:t>Дороги автомобильные общего пользования. Битумы нефтяные дорожные вязкие. Метод определения температур вспышки. Метод с применением открытого тигля Кливленда</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jc w:val="both"/>
              <w:rPr>
                <w:rFonts w:ascii="Times New Roman" w:eastAsia="Times New Roman" w:hAnsi="Times New Roman"/>
                <w:lang w:eastAsia="ru-RU"/>
              </w:rPr>
            </w:pPr>
            <w:r w:rsidRPr="00FF3A78">
              <w:rPr>
                <w:rFonts w:ascii="Times New Roman" w:eastAsia="Times New Roman" w:hAnsi="Times New Roman"/>
                <w:lang w:eastAsia="ru-RU"/>
              </w:rPr>
              <w:t>ГОСТ 33143-2014</w:t>
            </w:r>
          </w:p>
        </w:tc>
        <w:tc>
          <w:tcPr>
            <w:tcW w:w="7229" w:type="dxa"/>
            <w:shd w:val="clear" w:color="auto" w:fill="auto"/>
          </w:tcPr>
          <w:p w:rsidR="00FF3A78" w:rsidRPr="00FF3A78" w:rsidRDefault="00FF3A78" w:rsidP="00FF3A78">
            <w:pPr>
              <w:spacing w:after="0" w:line="264" w:lineRule="auto"/>
              <w:jc w:val="both"/>
              <w:rPr>
                <w:rFonts w:ascii="Times New Roman" w:eastAsia="Times New Roman" w:hAnsi="Times New Roman"/>
                <w:lang w:eastAsia="ru-RU"/>
              </w:rPr>
            </w:pPr>
            <w:r w:rsidRPr="00FF3A78">
              <w:rPr>
                <w:rFonts w:ascii="Times New Roman" w:eastAsia="Times New Roman" w:hAnsi="Times New Roman"/>
                <w:lang w:eastAsia="ru-RU"/>
              </w:rPr>
              <w:t>Дороги автомобильные общего пользования. Битумы нефтяные дорожные вязкие. Метод определения температуры хрупкости по Фраасу</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lang w:eastAsia="ru-RU"/>
              </w:rPr>
              <w:t>ГОСТ 33142-2014</w:t>
            </w:r>
          </w:p>
        </w:tc>
        <w:tc>
          <w:tcPr>
            <w:tcW w:w="7229" w:type="dxa"/>
            <w:shd w:val="clear" w:color="auto" w:fill="auto"/>
          </w:tcPr>
          <w:p w:rsidR="00FF3A78" w:rsidRPr="00FF3A78" w:rsidRDefault="00FF3A78" w:rsidP="00FF3A78">
            <w:pPr>
              <w:spacing w:after="0" w:line="264" w:lineRule="auto"/>
              <w:jc w:val="both"/>
              <w:rPr>
                <w:rFonts w:ascii="Times New Roman" w:eastAsia="Times New Roman" w:hAnsi="Times New Roman"/>
                <w:lang w:eastAsia="ru-RU"/>
              </w:rPr>
            </w:pPr>
            <w:r w:rsidRPr="00FF3A78">
              <w:rPr>
                <w:rFonts w:ascii="Times New Roman" w:eastAsia="Times New Roman" w:hAnsi="Times New Roman"/>
                <w:lang w:eastAsia="ru-RU"/>
              </w:rPr>
              <w:t>Дороги автомобильные общего пользования. Битумы нефтяные дорожные вязкие. Метод определения температуры размягчения. Метод «Кольцо и Шар»</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tabs>
                <w:tab w:val="right" w:pos="2570"/>
              </w:tabs>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lang w:eastAsia="ru-RU"/>
              </w:rPr>
              <w:t>ГОСТ 33129-2014</w:t>
            </w:r>
            <w:r w:rsidRPr="00FF3A78">
              <w:rPr>
                <w:rFonts w:ascii="Times New Roman" w:eastAsia="Times New Roman" w:hAnsi="Times New Roman"/>
                <w:lang w:eastAsia="ru-RU"/>
              </w:rPr>
              <w:tab/>
            </w:r>
          </w:p>
        </w:tc>
        <w:tc>
          <w:tcPr>
            <w:tcW w:w="7229" w:type="dxa"/>
            <w:shd w:val="clear" w:color="auto" w:fill="auto"/>
          </w:tcPr>
          <w:p w:rsidR="00FF3A78" w:rsidRPr="00FF3A78" w:rsidRDefault="00FF3A78" w:rsidP="00FF3A78">
            <w:pPr>
              <w:spacing w:after="0" w:line="264" w:lineRule="auto"/>
              <w:jc w:val="both"/>
              <w:rPr>
                <w:rFonts w:ascii="Times New Roman" w:eastAsia="Times New Roman" w:hAnsi="Times New Roman"/>
                <w:lang w:eastAsia="ru-RU"/>
              </w:rPr>
            </w:pPr>
            <w:r w:rsidRPr="00FF3A78">
              <w:rPr>
                <w:rFonts w:ascii="Times New Roman" w:eastAsia="Times New Roman" w:hAnsi="Times New Roman"/>
                <w:lang w:eastAsia="ru-RU"/>
              </w:rPr>
              <w:t>Дороги автомобильные общего пользования. Ограждения дорожные. Методы контроля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lang w:eastAsia="ru-RU"/>
              </w:rPr>
              <w:t>ГОСТ 33137-2014</w:t>
            </w:r>
          </w:p>
        </w:tc>
        <w:tc>
          <w:tcPr>
            <w:tcW w:w="7229" w:type="dxa"/>
            <w:shd w:val="clear" w:color="auto" w:fill="auto"/>
          </w:tcPr>
          <w:p w:rsidR="00FF3A78" w:rsidRPr="00FF3A78" w:rsidRDefault="00FF3A78" w:rsidP="00FF3A78">
            <w:pPr>
              <w:spacing w:after="0" w:line="264" w:lineRule="auto"/>
              <w:jc w:val="both"/>
              <w:rPr>
                <w:rFonts w:ascii="Times New Roman" w:eastAsia="Times New Roman" w:hAnsi="Times New Roman"/>
                <w:lang w:eastAsia="ru-RU"/>
              </w:rPr>
            </w:pPr>
            <w:r w:rsidRPr="00FF3A78">
              <w:rPr>
                <w:rFonts w:ascii="Times New Roman" w:eastAsia="Times New Roman" w:hAnsi="Times New Roman"/>
                <w:lang w:eastAsia="ru-RU"/>
              </w:rPr>
              <w:t>Дороги автомобильные общего пользования. Битумы нефтяные дорожные вязкие. Метод определения динамической вязкости ротационным вискозиметром</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lang w:eastAsia="ru-RU"/>
              </w:rPr>
              <w:t>ГОСТ 33135-2014</w:t>
            </w:r>
          </w:p>
        </w:tc>
        <w:tc>
          <w:tcPr>
            <w:tcW w:w="7229" w:type="dxa"/>
            <w:shd w:val="clear" w:color="auto" w:fill="auto"/>
          </w:tcPr>
          <w:p w:rsidR="00FF3A78" w:rsidRPr="00FF3A78" w:rsidRDefault="00FF3A78" w:rsidP="00FF3A78">
            <w:pPr>
              <w:spacing w:after="0" w:line="264" w:lineRule="auto"/>
              <w:jc w:val="both"/>
              <w:rPr>
                <w:rFonts w:ascii="Times New Roman" w:eastAsia="Times New Roman" w:hAnsi="Times New Roman"/>
                <w:lang w:eastAsia="ru-RU"/>
              </w:rPr>
            </w:pPr>
            <w:r w:rsidRPr="00FF3A78">
              <w:rPr>
                <w:rFonts w:ascii="Times New Roman" w:eastAsia="Times New Roman" w:hAnsi="Times New Roman"/>
                <w:lang w:eastAsia="ru-RU"/>
              </w:rPr>
              <w:t>Дороги автомобильные общего пользования. Битумы нефтяные дорожные вязкие. Метод определения растворимости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jc w:val="both"/>
              <w:rPr>
                <w:rFonts w:ascii="Times New Roman" w:eastAsia="Times New Roman" w:hAnsi="Times New Roman"/>
                <w:bCs/>
                <w:spacing w:val="-2"/>
                <w:lang w:eastAsia="ru-RU"/>
              </w:rPr>
            </w:pPr>
            <w:r w:rsidRPr="00FF3A78">
              <w:rPr>
                <w:rFonts w:ascii="Times New Roman" w:eastAsia="Times New Roman" w:hAnsi="Times New Roman"/>
                <w:lang w:eastAsia="ru-RU"/>
              </w:rPr>
              <w:t>ГОСТ 33134-2014</w:t>
            </w:r>
          </w:p>
        </w:tc>
        <w:tc>
          <w:tcPr>
            <w:tcW w:w="7229" w:type="dxa"/>
            <w:shd w:val="clear" w:color="auto" w:fill="auto"/>
          </w:tcPr>
          <w:p w:rsidR="00FF3A78" w:rsidRPr="00FF3A78" w:rsidRDefault="00FF3A78" w:rsidP="00FF3A78">
            <w:pPr>
              <w:spacing w:after="0" w:line="264" w:lineRule="auto"/>
              <w:contextualSpacing/>
              <w:jc w:val="both"/>
              <w:rPr>
                <w:rFonts w:ascii="Times New Roman" w:eastAsia="Times New Roman" w:hAnsi="Times New Roman"/>
                <w:bCs/>
                <w:spacing w:val="-2"/>
                <w:lang w:eastAsia="ru-RU"/>
              </w:rPr>
            </w:pPr>
            <w:r w:rsidRPr="00FF3A78">
              <w:rPr>
                <w:rFonts w:ascii="Times New Roman" w:eastAsia="Times New Roman" w:hAnsi="Times New Roman"/>
                <w:lang w:eastAsia="ru-RU"/>
              </w:rPr>
              <w:t>Дороги автомобильные общего пользования. Битумы нефтяные дорожные вязкие. Определение индекса пенетрации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00000"/>
                <w:spacing w:val="2"/>
                <w:shd w:val="clear" w:color="auto" w:fill="FFFFFF"/>
                <w:lang w:eastAsia="ru-RU"/>
              </w:rPr>
              <w:t>ГОСТ 32963-2014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00000"/>
                <w:spacing w:val="2"/>
                <w:shd w:val="clear" w:color="auto" w:fill="FFFFFF"/>
                <w:lang w:eastAsia="ru-RU"/>
              </w:rPr>
              <w:t>Дороги автомобильные общего пользования. Расстояние видимости. Методы измерений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00000"/>
                <w:spacing w:val="2"/>
                <w:shd w:val="clear" w:color="auto" w:fill="FFFFFF"/>
                <w:lang w:eastAsia="ru-RU"/>
              </w:rPr>
              <w:t>ГОСТ 32962-2014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00000"/>
                <w:spacing w:val="2"/>
                <w:shd w:val="clear" w:color="auto" w:fill="FFFFFF"/>
                <w:lang w:eastAsia="ru-RU"/>
              </w:rPr>
              <w:t>Дороги автомобильные общего пользования. Камни бортовые. Методы контроля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00000"/>
                <w:spacing w:val="2"/>
                <w:shd w:val="clear" w:color="auto" w:fill="FFFFFF"/>
                <w:lang w:eastAsia="ru-RU"/>
              </w:rPr>
              <w:t>ГОСТ 32956-2014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00000"/>
                <w:spacing w:val="2"/>
                <w:shd w:val="clear" w:color="auto" w:fill="FFFFFF"/>
                <w:lang w:eastAsia="ru-RU"/>
              </w:rPr>
              <w:t>Дороги автомобильные общего пользования. Лотки дорожные водоотводные. Методы контроля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00000"/>
                <w:spacing w:val="2"/>
                <w:shd w:val="clear" w:color="auto" w:fill="FFFFFF"/>
                <w:lang w:eastAsia="ru-RU"/>
              </w:rPr>
              <w:t>ГОСТ 32954-2014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00000"/>
                <w:spacing w:val="2"/>
                <w:shd w:val="clear" w:color="auto" w:fill="FFFFFF"/>
                <w:lang w:eastAsia="ru-RU"/>
              </w:rPr>
              <w:t>Дороги автомобильные общего пользования. Знаки переменной информации. Методы контроля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00000"/>
                <w:spacing w:val="2"/>
                <w:shd w:val="clear" w:color="auto" w:fill="FFFFFF"/>
                <w:lang w:eastAsia="ru-RU"/>
              </w:rPr>
              <w:t>ГОСТ 33145-2014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00000"/>
                <w:spacing w:val="2"/>
                <w:shd w:val="clear" w:color="auto" w:fill="FFFFFF"/>
                <w:lang w:eastAsia="ru-RU"/>
              </w:rPr>
              <w:t>Дороги автомобильные общего пользования. Дорожные зеркала. Методы контроля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tabs>
                <w:tab w:val="right" w:pos="2570"/>
              </w:tabs>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00000"/>
                <w:spacing w:val="2"/>
                <w:shd w:val="clear" w:color="auto" w:fill="FFFFFF"/>
                <w:lang w:eastAsia="ru-RU"/>
              </w:rPr>
              <w:t>ГОСТ 33136-2014</w:t>
            </w:r>
            <w:r w:rsidRPr="00FF3A78">
              <w:rPr>
                <w:rFonts w:ascii="Times New Roman" w:eastAsia="Times New Roman" w:hAnsi="Times New Roman"/>
                <w:color w:val="000000"/>
                <w:spacing w:val="2"/>
                <w:shd w:val="clear" w:color="auto" w:fill="FFFFFF"/>
                <w:lang w:eastAsia="ru-RU"/>
              </w:rPr>
              <w:tab/>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00000"/>
                <w:spacing w:val="2"/>
                <w:shd w:val="clear" w:color="auto" w:fill="FFFFFF"/>
                <w:lang w:eastAsia="ru-RU"/>
              </w:rPr>
              <w:t>Дороги автомобильные общего пользования. Битумы нефтяные дорожные вязкие. Метод определения глубины проникания иглы</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00000"/>
                <w:spacing w:val="2"/>
                <w:shd w:val="clear" w:color="auto" w:fill="FFFFFF"/>
                <w:lang w:eastAsia="ru-RU"/>
              </w:rPr>
              <w:t>ГОСТ 33078-2014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00000"/>
                <w:spacing w:val="2"/>
                <w:shd w:val="clear" w:color="auto" w:fill="FFFFFF"/>
                <w:lang w:eastAsia="ru-RU"/>
              </w:rPr>
              <w:t>Дороги автомобильные общего пользования. Методы измерения сцепления колеса автомобиля с покрытием</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color w:val="000000"/>
                <w:spacing w:val="2"/>
                <w:shd w:val="clear" w:color="auto" w:fill="FFFFFF"/>
                <w:lang w:eastAsia="ru-RU"/>
              </w:rPr>
            </w:pPr>
            <w:r w:rsidRPr="00FF3A78">
              <w:rPr>
                <w:rFonts w:ascii="Times New Roman" w:eastAsia="Times New Roman" w:hAnsi="Times New Roman"/>
                <w:spacing w:val="2"/>
                <w:lang w:eastAsia="ru-RU"/>
              </w:rPr>
              <w:t>ГОСТ 33109-2014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color w:val="000000"/>
                <w:spacing w:val="2"/>
                <w:shd w:val="clear" w:color="auto" w:fill="FFFFFF"/>
                <w:lang w:eastAsia="ru-RU"/>
              </w:rPr>
            </w:pPr>
            <w:r w:rsidRPr="00FF3A78">
              <w:rPr>
                <w:rFonts w:ascii="Times New Roman" w:eastAsia="Times New Roman" w:hAnsi="Times New Roman"/>
                <w:spacing w:val="2"/>
                <w:lang w:eastAsia="ru-RU"/>
              </w:rPr>
              <w:t>Дороги автомобильные общего пользования. Щебень и гравий из горных пород. Определение морозостойкости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ГОСТ 33057-2014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color w:val="000000"/>
                <w:spacing w:val="2"/>
                <w:shd w:val="clear" w:color="auto" w:fill="FFFFFF"/>
                <w:lang w:eastAsia="ru-RU"/>
              </w:rPr>
            </w:pPr>
            <w:r w:rsidRPr="00FF3A78">
              <w:rPr>
                <w:rFonts w:ascii="Times New Roman" w:eastAsia="Times New Roman" w:hAnsi="Times New Roman"/>
                <w:spacing w:val="2"/>
                <w:lang w:eastAsia="ru-RU"/>
              </w:rPr>
              <w:t>Дороги автомобильные общего пользования. Щебень и гравий из горных пород. Определение средней и истинной плотности, пористости и водопоглощения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ГОСТ 33056-2014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color w:val="000000"/>
                <w:spacing w:val="2"/>
                <w:shd w:val="clear" w:color="auto" w:fill="FFFFFF"/>
                <w:lang w:eastAsia="ru-RU"/>
              </w:rPr>
            </w:pPr>
            <w:r w:rsidRPr="00FF3A78">
              <w:rPr>
                <w:rFonts w:ascii="Times New Roman" w:eastAsia="Times New Roman" w:hAnsi="Times New Roman"/>
                <w:spacing w:val="2"/>
                <w:lang w:eastAsia="ru-RU"/>
              </w:rPr>
              <w:t>Дороги автомобильные общего пользования. Щебень и гравий из горных пород. Определение устойчивости структуры зерен щебня (гравия) против распадов</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ГОСТ 33055-2014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color w:val="000000"/>
                <w:spacing w:val="2"/>
                <w:shd w:val="clear" w:color="auto" w:fill="FFFFFF"/>
                <w:lang w:eastAsia="ru-RU"/>
              </w:rPr>
            </w:pPr>
            <w:r w:rsidRPr="00FF3A78">
              <w:rPr>
                <w:rFonts w:ascii="Times New Roman" w:eastAsia="Times New Roman" w:hAnsi="Times New Roman"/>
                <w:spacing w:val="2"/>
                <w:lang w:eastAsia="ru-RU"/>
              </w:rPr>
              <w:t>Дороги автомобильные общего пользования. Щебень и гравий из горных пород. Определение содержания пылевидных и глинистых частиц</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ГОСТ 33054-2014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color w:val="000000"/>
                <w:spacing w:val="2"/>
                <w:shd w:val="clear" w:color="auto" w:fill="FFFFFF"/>
                <w:lang w:eastAsia="ru-RU"/>
              </w:rPr>
            </w:pPr>
            <w:r w:rsidRPr="00FF3A78">
              <w:rPr>
                <w:rFonts w:ascii="Times New Roman" w:eastAsia="Times New Roman" w:hAnsi="Times New Roman"/>
                <w:spacing w:val="2"/>
                <w:lang w:eastAsia="ru-RU"/>
              </w:rPr>
              <w:t>Дороги автомобильные общего пользования. Щебень и гравий из горных пород. Определение содержания зерен слабых пород в щебне (гравии)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ГОСТ 33053-2014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color w:val="000000"/>
                <w:spacing w:val="2"/>
                <w:shd w:val="clear" w:color="auto" w:fill="FFFFFF"/>
                <w:lang w:eastAsia="ru-RU"/>
              </w:rPr>
            </w:pPr>
            <w:r w:rsidRPr="00FF3A78">
              <w:rPr>
                <w:rFonts w:ascii="Times New Roman" w:eastAsia="Times New Roman" w:hAnsi="Times New Roman"/>
                <w:spacing w:val="2"/>
                <w:lang w:eastAsia="ru-RU"/>
              </w:rPr>
              <w:t>Дороги автомобильные общего пользования. Щебень и гравий из горных пород. Определение содержания зерен пластинчатой (лещадной) и игловатой формы</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ГОСТ 33052-2014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color w:val="000000"/>
                <w:spacing w:val="2"/>
                <w:shd w:val="clear" w:color="auto" w:fill="FFFFFF"/>
                <w:lang w:eastAsia="ru-RU"/>
              </w:rPr>
            </w:pPr>
            <w:r w:rsidRPr="00FF3A78">
              <w:rPr>
                <w:rFonts w:ascii="Times New Roman" w:eastAsia="Times New Roman" w:hAnsi="Times New Roman"/>
                <w:spacing w:val="2"/>
                <w:lang w:eastAsia="ru-RU"/>
              </w:rPr>
              <w:t>Дороги автомобильные общего пользования. Щебень и гравий из горных пород. Определение эквивалента песка</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ГОСТ 33051-2014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color w:val="000000"/>
                <w:spacing w:val="2"/>
                <w:shd w:val="clear" w:color="auto" w:fill="FFFFFF"/>
                <w:lang w:eastAsia="ru-RU"/>
              </w:rPr>
            </w:pPr>
            <w:r w:rsidRPr="00FF3A78">
              <w:rPr>
                <w:rFonts w:ascii="Times New Roman" w:eastAsia="Times New Roman" w:hAnsi="Times New Roman"/>
                <w:spacing w:val="2"/>
                <w:lang w:eastAsia="ru-RU"/>
              </w:rPr>
              <w:t>Дороги автомобильные общего пользования. Щебень и гравий из горных пород. Определение содержания дробленых зерен в гравии и щебне из гравия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ГОСТ 33050-2014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color w:val="000000"/>
                <w:spacing w:val="2"/>
                <w:shd w:val="clear" w:color="auto" w:fill="FFFFFF"/>
                <w:lang w:eastAsia="ru-RU"/>
              </w:rPr>
            </w:pPr>
            <w:r w:rsidRPr="00FF3A78">
              <w:rPr>
                <w:rFonts w:ascii="Times New Roman" w:eastAsia="Times New Roman" w:hAnsi="Times New Roman"/>
                <w:spacing w:val="2"/>
                <w:lang w:eastAsia="ru-RU"/>
              </w:rPr>
              <w:t>Дороги автомобильные общего пользования. Щебень и гравий из горных пород. Определение реакционной способности горной породы и щебня (гравия)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ГОСТ 33049-2014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color w:val="000000"/>
                <w:spacing w:val="2"/>
                <w:shd w:val="clear" w:color="auto" w:fill="FFFFFF"/>
                <w:lang w:eastAsia="ru-RU"/>
              </w:rPr>
            </w:pPr>
            <w:r w:rsidRPr="00FF3A78">
              <w:rPr>
                <w:rFonts w:ascii="Times New Roman" w:eastAsia="Times New Roman" w:hAnsi="Times New Roman"/>
                <w:spacing w:val="2"/>
                <w:lang w:eastAsia="ru-RU"/>
              </w:rPr>
              <w:t>Дороги автомобильные общего пользования. Щебень и гравий из горных пород. Определение сопротивления дроблению и износу</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ГОСТ 33048-2014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color w:val="000000"/>
                <w:spacing w:val="2"/>
                <w:shd w:val="clear" w:color="auto" w:fill="FFFFFF"/>
                <w:lang w:eastAsia="ru-RU"/>
              </w:rPr>
            </w:pPr>
            <w:r w:rsidRPr="00FF3A78">
              <w:rPr>
                <w:rFonts w:ascii="Times New Roman" w:eastAsia="Times New Roman" w:hAnsi="Times New Roman"/>
                <w:spacing w:val="2"/>
                <w:lang w:eastAsia="ru-RU"/>
              </w:rPr>
              <w:t>Дороги автомобильные общего пользования. Щебень и гравий из горных пород. Отбор проб</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ГОСТ 33047-2014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color w:val="000000"/>
                <w:spacing w:val="2"/>
                <w:shd w:val="clear" w:color="auto" w:fill="FFFFFF"/>
                <w:lang w:eastAsia="ru-RU"/>
              </w:rPr>
            </w:pPr>
            <w:r w:rsidRPr="00FF3A78">
              <w:rPr>
                <w:rFonts w:ascii="Times New Roman" w:eastAsia="Times New Roman" w:hAnsi="Times New Roman"/>
                <w:spacing w:val="2"/>
                <w:lang w:eastAsia="ru-RU"/>
              </w:rPr>
              <w:t>Дороги автомобильные общего пользования. Щебень и гравий из горных пород. Определение насыпной плотности и пустотности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ГОСТ 33046-2014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color w:val="000000"/>
                <w:spacing w:val="2"/>
                <w:shd w:val="clear" w:color="auto" w:fill="FFFFFF"/>
                <w:lang w:eastAsia="ru-RU"/>
              </w:rPr>
            </w:pPr>
            <w:r w:rsidRPr="00FF3A78">
              <w:rPr>
                <w:rFonts w:ascii="Times New Roman" w:eastAsia="Times New Roman" w:hAnsi="Times New Roman"/>
                <w:spacing w:val="2"/>
                <w:lang w:eastAsia="ru-RU"/>
              </w:rPr>
              <w:t>Дороги автомобильные общего пользования. Щебень и гравий из горных пород. Определение наличия органических примесей в гравии и щебне из гравия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ГОСТ 33031-2014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color w:val="000000"/>
                <w:spacing w:val="2"/>
                <w:shd w:val="clear" w:color="auto" w:fill="FFFFFF"/>
                <w:lang w:eastAsia="ru-RU"/>
              </w:rPr>
            </w:pPr>
            <w:r w:rsidRPr="00FF3A78">
              <w:rPr>
                <w:rFonts w:ascii="Times New Roman" w:eastAsia="Times New Roman" w:hAnsi="Times New Roman"/>
                <w:spacing w:val="2"/>
                <w:lang w:eastAsia="ru-RU"/>
              </w:rPr>
              <w:t>Дороги автомобильные общего пользования. Щебень и гравий из горных пород. Определение минералого-петрографического состава</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ГОСТ 33030-2014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color w:val="000000"/>
                <w:spacing w:val="2"/>
                <w:shd w:val="clear" w:color="auto" w:fill="FFFFFF"/>
                <w:lang w:eastAsia="ru-RU"/>
              </w:rPr>
            </w:pPr>
            <w:r w:rsidRPr="00FF3A78">
              <w:rPr>
                <w:rFonts w:ascii="Times New Roman" w:eastAsia="Times New Roman" w:hAnsi="Times New Roman"/>
                <w:spacing w:val="2"/>
                <w:lang w:eastAsia="ru-RU"/>
              </w:rPr>
              <w:t>Дороги автомобильные общего пользования. Щебень и гравий из горных пород. Определение дробимости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ГОСТ 33029-2014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color w:val="000000"/>
                <w:spacing w:val="2"/>
                <w:shd w:val="clear" w:color="auto" w:fill="FFFFFF"/>
                <w:lang w:eastAsia="ru-RU"/>
              </w:rPr>
            </w:pPr>
            <w:r w:rsidRPr="00FF3A78">
              <w:rPr>
                <w:rFonts w:ascii="Times New Roman" w:eastAsia="Times New Roman" w:hAnsi="Times New Roman"/>
                <w:spacing w:val="2"/>
                <w:lang w:eastAsia="ru-RU"/>
              </w:rPr>
              <w:t>Дороги автомобильные общего пользования. Щебень и гравий из горных пород. Определение гранулометрического состава</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ГОСТ 33028-2014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color w:val="000000"/>
                <w:spacing w:val="2"/>
                <w:shd w:val="clear" w:color="auto" w:fill="FFFFFF"/>
                <w:lang w:eastAsia="ru-RU"/>
              </w:rPr>
            </w:pPr>
            <w:r w:rsidRPr="00FF3A78">
              <w:rPr>
                <w:rFonts w:ascii="Times New Roman" w:eastAsia="Times New Roman" w:hAnsi="Times New Roman"/>
                <w:spacing w:val="2"/>
                <w:lang w:eastAsia="ru-RU"/>
              </w:rPr>
              <w:t>Дороги автомобильные общего пользования. Щебень и гравий из горных пород. Определение влажности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ГОСТ 33026-2014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color w:val="000000"/>
                <w:spacing w:val="2"/>
                <w:shd w:val="clear" w:color="auto" w:fill="FFFFFF"/>
                <w:lang w:eastAsia="ru-RU"/>
              </w:rPr>
            </w:pPr>
            <w:r w:rsidRPr="00FF3A78">
              <w:rPr>
                <w:rFonts w:ascii="Times New Roman" w:eastAsia="Times New Roman" w:hAnsi="Times New Roman"/>
                <w:spacing w:val="2"/>
                <w:lang w:eastAsia="ru-RU"/>
              </w:rPr>
              <w:t>Дороги автомобильные общего пользования. Щебень и гравий из горных пород. Определение содержания глины в комках</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ГОСТ 33024-2014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color w:val="000000"/>
                <w:spacing w:val="2"/>
                <w:shd w:val="clear" w:color="auto" w:fill="FFFFFF"/>
                <w:lang w:eastAsia="ru-RU"/>
              </w:rPr>
            </w:pPr>
            <w:r w:rsidRPr="00FF3A78">
              <w:rPr>
                <w:rFonts w:ascii="Times New Roman" w:eastAsia="Times New Roman" w:hAnsi="Times New Roman"/>
                <w:spacing w:val="2"/>
                <w:lang w:eastAsia="ru-RU"/>
              </w:rPr>
              <w:t>Дороги автомобильные общего пользования. Щебень и гравий из горных пород. Определение сопротивления истираемости по показателю микро-Деваль</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ГОСТ 32958-2014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color w:val="000000"/>
                <w:spacing w:val="2"/>
                <w:shd w:val="clear" w:color="auto" w:fill="FFFFFF"/>
                <w:lang w:eastAsia="ru-RU"/>
              </w:rPr>
            </w:pPr>
            <w:r w:rsidRPr="00FF3A78">
              <w:rPr>
                <w:rFonts w:ascii="Times New Roman" w:eastAsia="Times New Roman" w:hAnsi="Times New Roman"/>
                <w:spacing w:val="2"/>
                <w:lang w:eastAsia="ru-RU"/>
              </w:rPr>
              <w:t>Дороги автомобильные общего пользования. Экраны акустические. Методы контроля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ГОСТ 33101-2014</w:t>
            </w:r>
          </w:p>
        </w:tc>
        <w:tc>
          <w:tcPr>
            <w:tcW w:w="7229" w:type="dxa"/>
            <w:shd w:val="clear" w:color="auto" w:fill="auto"/>
          </w:tcPr>
          <w:p w:rsidR="00FF3A78" w:rsidRPr="00FF3A78" w:rsidRDefault="00FF3A78" w:rsidP="00FF3A78">
            <w:pPr>
              <w:spacing w:after="0" w:line="264" w:lineRule="auto"/>
              <w:contextualSpacing/>
              <w:rPr>
                <w:rFonts w:ascii="Times New Roman" w:hAnsi="Times New Roman"/>
                <w:spacing w:val="2"/>
              </w:rPr>
            </w:pPr>
            <w:r w:rsidRPr="00FF3A78">
              <w:rPr>
                <w:rFonts w:ascii="Times New Roman" w:hAnsi="Times New Roman"/>
                <w:spacing w:val="2"/>
              </w:rPr>
              <w:t>Дороги автомобильные общего пользования. Покрытия дорожные. Методы измерения ровности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ГОСТ 33146-2014</w:t>
            </w:r>
          </w:p>
        </w:tc>
        <w:tc>
          <w:tcPr>
            <w:tcW w:w="7229" w:type="dxa"/>
            <w:shd w:val="clear" w:color="auto" w:fill="auto"/>
          </w:tcPr>
          <w:p w:rsidR="00FF3A78" w:rsidRPr="00FF3A78" w:rsidRDefault="00FF3A78" w:rsidP="00FF3A78">
            <w:pPr>
              <w:spacing w:after="0" w:line="264" w:lineRule="auto"/>
              <w:contextualSpacing/>
              <w:rPr>
                <w:rFonts w:ascii="Times New Roman" w:hAnsi="Times New Roman"/>
                <w:spacing w:val="2"/>
              </w:rPr>
            </w:pPr>
            <w:r w:rsidRPr="00FF3A78">
              <w:rPr>
                <w:rFonts w:ascii="Times New Roman" w:hAnsi="Times New Roman"/>
                <w:spacing w:val="2"/>
              </w:rPr>
              <w:t>Дороги автомобильные общего пользования. Трубы дорожные водопропускные. Методы контроля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ГОСТ 32946-2014</w:t>
            </w:r>
          </w:p>
        </w:tc>
        <w:tc>
          <w:tcPr>
            <w:tcW w:w="7229" w:type="dxa"/>
            <w:shd w:val="clear" w:color="auto" w:fill="auto"/>
          </w:tcPr>
          <w:p w:rsidR="00FF3A78" w:rsidRPr="00FF3A78" w:rsidRDefault="00FF3A78" w:rsidP="00FF3A78">
            <w:pPr>
              <w:spacing w:after="0" w:line="264" w:lineRule="auto"/>
              <w:contextualSpacing/>
              <w:rPr>
                <w:rFonts w:ascii="Times New Roman" w:hAnsi="Times New Roman"/>
                <w:spacing w:val="2"/>
              </w:rPr>
            </w:pPr>
            <w:r w:rsidRPr="00FF3A78">
              <w:rPr>
                <w:rFonts w:ascii="Times New Roman" w:hAnsi="Times New Roman"/>
                <w:spacing w:val="2"/>
              </w:rPr>
              <w:t>Дороги автомобильные общего пользования. Знаки дорожные. Методы контроля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ГОСТ 32949-2014</w:t>
            </w:r>
          </w:p>
        </w:tc>
        <w:tc>
          <w:tcPr>
            <w:tcW w:w="7229" w:type="dxa"/>
            <w:shd w:val="clear" w:color="auto" w:fill="auto"/>
          </w:tcPr>
          <w:p w:rsidR="00FF3A78" w:rsidRPr="00FF3A78" w:rsidRDefault="00FF3A78" w:rsidP="00FF3A78">
            <w:pPr>
              <w:spacing w:after="0" w:line="264" w:lineRule="auto"/>
              <w:contextualSpacing/>
              <w:rPr>
                <w:rFonts w:ascii="Times New Roman" w:hAnsi="Times New Roman"/>
                <w:spacing w:val="2"/>
              </w:rPr>
            </w:pPr>
            <w:r w:rsidRPr="00FF3A78">
              <w:rPr>
                <w:rFonts w:ascii="Times New Roman" w:hAnsi="Times New Roman"/>
                <w:spacing w:val="2"/>
              </w:rPr>
              <w:t>Дороги автомобильные общего пользования. Опоры стационарного электрического освещения. Методы контроля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ГОСТ 32950-2014</w:t>
            </w:r>
          </w:p>
        </w:tc>
        <w:tc>
          <w:tcPr>
            <w:tcW w:w="7229" w:type="dxa"/>
            <w:shd w:val="clear" w:color="auto" w:fill="auto"/>
          </w:tcPr>
          <w:p w:rsidR="00FF3A78" w:rsidRPr="00FF3A78" w:rsidRDefault="00FF3A78" w:rsidP="00FF3A78">
            <w:pPr>
              <w:spacing w:after="0" w:line="264" w:lineRule="auto"/>
              <w:contextualSpacing/>
              <w:rPr>
                <w:rFonts w:ascii="Times New Roman" w:hAnsi="Times New Roman"/>
                <w:spacing w:val="2"/>
              </w:rPr>
            </w:pPr>
            <w:r w:rsidRPr="00FF3A78">
              <w:rPr>
                <w:rFonts w:ascii="Times New Roman" w:hAnsi="Times New Roman"/>
                <w:spacing w:val="2"/>
              </w:rPr>
              <w:t>Дороги автомобильные общего пользования. Опоры металлические дорожных знаков. Методы контроля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lang w:eastAsia="ru-RU"/>
              </w:rPr>
              <w:t>ГОСТ 32964-2014</w:t>
            </w:r>
          </w:p>
        </w:tc>
        <w:tc>
          <w:tcPr>
            <w:tcW w:w="7229" w:type="dxa"/>
            <w:shd w:val="clear" w:color="auto" w:fill="auto"/>
          </w:tcPr>
          <w:p w:rsidR="00FF3A78" w:rsidRPr="00FF3A78" w:rsidRDefault="00FF3A78" w:rsidP="00FF3A78">
            <w:pPr>
              <w:spacing w:after="0" w:line="264" w:lineRule="auto"/>
              <w:contextualSpacing/>
              <w:rPr>
                <w:rFonts w:ascii="Times New Roman" w:hAnsi="Times New Roman"/>
                <w:spacing w:val="2"/>
              </w:rPr>
            </w:pPr>
            <w:r w:rsidRPr="00FF3A78">
              <w:rPr>
                <w:rFonts w:ascii="Times New Roman" w:eastAsia="Times New Roman" w:hAnsi="Times New Roman"/>
                <w:lang w:eastAsia="ru-RU"/>
              </w:rPr>
              <w:t>Дороги автомобильные общего пользования. Искусственные неровности сборные. Технические требования. Методы контроля (Разделы 1 - 3 и 5, приложения А и Б)</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ГОСТ 32965-2014</w:t>
            </w:r>
          </w:p>
        </w:tc>
        <w:tc>
          <w:tcPr>
            <w:tcW w:w="7229" w:type="dxa"/>
            <w:shd w:val="clear" w:color="auto" w:fill="auto"/>
          </w:tcPr>
          <w:p w:rsidR="00FF3A78" w:rsidRPr="00FF3A78" w:rsidRDefault="00FF3A78" w:rsidP="00FF3A78">
            <w:pPr>
              <w:spacing w:after="0" w:line="264" w:lineRule="auto"/>
              <w:contextualSpacing/>
              <w:rPr>
                <w:rFonts w:ascii="Times New Roman" w:hAnsi="Times New Roman"/>
                <w:spacing w:val="2"/>
              </w:rPr>
            </w:pPr>
            <w:r w:rsidRPr="00FF3A78">
              <w:rPr>
                <w:rFonts w:ascii="Times New Roman" w:hAnsi="Times New Roman"/>
                <w:spacing w:val="2"/>
              </w:rPr>
              <w:t>Дороги автомобильные общего пользования. Методы учета интенсивности движения транспортного потока</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ГОСТ 33383-2015</w:t>
            </w:r>
          </w:p>
        </w:tc>
        <w:tc>
          <w:tcPr>
            <w:tcW w:w="7229" w:type="dxa"/>
            <w:shd w:val="clear" w:color="auto" w:fill="auto"/>
          </w:tcPr>
          <w:p w:rsidR="00FF3A78" w:rsidRPr="00FF3A78" w:rsidRDefault="00FF3A78" w:rsidP="00FF3A78">
            <w:pPr>
              <w:spacing w:after="0" w:line="264" w:lineRule="auto"/>
              <w:contextualSpacing/>
              <w:rPr>
                <w:rFonts w:ascii="Times New Roman" w:hAnsi="Times New Roman"/>
                <w:spacing w:val="2"/>
              </w:rPr>
            </w:pPr>
            <w:r w:rsidRPr="00FF3A78">
              <w:rPr>
                <w:rFonts w:ascii="Times New Roman" w:hAnsi="Times New Roman"/>
                <w:spacing w:val="2"/>
              </w:rPr>
              <w:t>Дороги автомобильные общего пользования. Геометрические элементы. Методы определения параметров</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ГОСТ 33386-2015</w:t>
            </w:r>
          </w:p>
        </w:tc>
        <w:tc>
          <w:tcPr>
            <w:tcW w:w="7229" w:type="dxa"/>
            <w:shd w:val="clear" w:color="auto" w:fill="auto"/>
          </w:tcPr>
          <w:p w:rsidR="00FF3A78" w:rsidRPr="00FF3A78" w:rsidRDefault="00FF3A78" w:rsidP="00FF3A78">
            <w:pPr>
              <w:spacing w:after="0" w:line="264" w:lineRule="auto"/>
              <w:contextualSpacing/>
              <w:rPr>
                <w:rFonts w:ascii="Times New Roman" w:hAnsi="Times New Roman"/>
                <w:spacing w:val="2"/>
              </w:rPr>
            </w:pPr>
            <w:r w:rsidRPr="00FF3A78">
              <w:rPr>
                <w:rFonts w:ascii="Times New Roman" w:hAnsi="Times New Roman"/>
                <w:spacing w:val="2"/>
              </w:rPr>
              <w:t>Дороги автомобильные общего пользования. Дорожные светофоры. Методы контроля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ГОСТ 33389-2015</w:t>
            </w:r>
          </w:p>
        </w:tc>
        <w:tc>
          <w:tcPr>
            <w:tcW w:w="7229" w:type="dxa"/>
            <w:shd w:val="clear" w:color="auto" w:fill="auto"/>
          </w:tcPr>
          <w:p w:rsidR="00FF3A78" w:rsidRPr="00FF3A78" w:rsidRDefault="00FF3A78" w:rsidP="00FF3A78">
            <w:pPr>
              <w:spacing w:after="0" w:line="264" w:lineRule="auto"/>
              <w:contextualSpacing/>
              <w:rPr>
                <w:rFonts w:ascii="Times New Roman" w:hAnsi="Times New Roman"/>
                <w:spacing w:val="2"/>
              </w:rPr>
            </w:pPr>
            <w:r w:rsidRPr="00FF3A78">
              <w:rPr>
                <w:rFonts w:ascii="Times New Roman" w:hAnsi="Times New Roman"/>
                <w:spacing w:val="2"/>
              </w:rPr>
              <w:t>Дороги автомобильные общего пользования. Противогололедные материалы. Методы испытаний</w:t>
            </w:r>
          </w:p>
        </w:tc>
      </w:tr>
      <w:tr w:rsidR="00FF3A78" w:rsidRPr="00FF3A78" w:rsidTr="00FF3A78">
        <w:trPr>
          <w:cantSplit/>
          <w:trHeight w:val="20"/>
          <w:jc w:val="center"/>
        </w:trPr>
        <w:tc>
          <w:tcPr>
            <w:tcW w:w="9913" w:type="dxa"/>
            <w:gridSpan w:val="3"/>
            <w:shd w:val="clear" w:color="auto" w:fill="auto"/>
            <w:vAlign w:val="center"/>
          </w:tcPr>
          <w:p w:rsidR="00FF3A78" w:rsidRPr="00FF3A78" w:rsidRDefault="00FF3A78" w:rsidP="00FF3A78">
            <w:pPr>
              <w:spacing w:after="0" w:line="264" w:lineRule="auto"/>
              <w:contextualSpacing/>
              <w:jc w:val="center"/>
              <w:rPr>
                <w:rFonts w:ascii="Times New Roman" w:eastAsia="Times New Roman" w:hAnsi="Times New Roman"/>
                <w:color w:val="FF0000"/>
                <w:lang w:eastAsia="ru-RU"/>
              </w:rPr>
            </w:pPr>
            <w:r w:rsidRPr="00FF3A78">
              <w:rPr>
                <w:rFonts w:ascii="Times New Roman" w:eastAsia="Times New Roman" w:hAnsi="Times New Roman"/>
                <w:lang w:eastAsia="ru-RU"/>
              </w:rPr>
              <w:t>СВОДЫ ПРАВИЛ</w:t>
            </w:r>
            <w:r w:rsidRPr="00FF3A78">
              <w:rPr>
                <w:rFonts w:ascii="Times New Roman" w:eastAsia="Times New Roman" w:hAnsi="Times New Roman"/>
                <w:b/>
                <w:vertAlign w:val="superscript"/>
                <w:lang w:eastAsia="ru-RU"/>
              </w:rPr>
              <w:t>3</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zCs w:val="24"/>
                <w:lang w:eastAsia="ru-RU"/>
              </w:rPr>
            </w:pPr>
            <w:r w:rsidRPr="00FF3A78">
              <w:rPr>
                <w:rFonts w:ascii="Times New Roman" w:eastAsia="Times New Roman" w:hAnsi="Times New Roman"/>
                <w:lang w:eastAsia="ru-RU"/>
              </w:rPr>
              <w:t>СП 34.13330.2012</w:t>
            </w:r>
          </w:p>
        </w:tc>
        <w:tc>
          <w:tcPr>
            <w:tcW w:w="7229" w:type="dxa"/>
            <w:shd w:val="clear" w:color="auto" w:fill="auto"/>
          </w:tcPr>
          <w:p w:rsidR="00FF3A78" w:rsidRPr="00FF3A78" w:rsidRDefault="00FF3A78" w:rsidP="00FF3A78">
            <w:pPr>
              <w:spacing w:after="0" w:line="264" w:lineRule="auto"/>
              <w:contextualSpacing/>
              <w:jc w:val="both"/>
              <w:rPr>
                <w:rFonts w:ascii="Times New Roman" w:eastAsia="Times New Roman" w:hAnsi="Times New Roman"/>
                <w:bCs/>
                <w:spacing w:val="-2"/>
                <w:lang w:eastAsia="ru-RU"/>
              </w:rPr>
            </w:pPr>
            <w:r w:rsidRPr="00FF3A78">
              <w:rPr>
                <w:rFonts w:ascii="Times New Roman" w:eastAsia="Times New Roman" w:hAnsi="Times New Roman"/>
                <w:lang w:eastAsia="ru-RU"/>
              </w:rPr>
              <w:t>Свод правил. Автомобильные дороги. Актуализированная редакция  СНиП 2.05.02-85 (в части пунктов разделов, указанных в постановлении Правительства РФ от 26.12.2014 № 1521, распоряжении Правительства РФ от 04.11.2017 № 2438-р и раздела 13 в ред. Изменения N 1 к СП 34.13330.2012 "СНиП 2.05.02-85* Автомобильные дороги", утв. Приказом Минстроя России от 16.12.2016 № 985-пр)</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zCs w:val="24"/>
                <w:lang w:eastAsia="ru-RU"/>
              </w:rPr>
            </w:pPr>
            <w:r w:rsidRPr="00FF3A78">
              <w:rPr>
                <w:rFonts w:ascii="Times New Roman" w:eastAsia="Times New Roman" w:hAnsi="Times New Roman"/>
                <w:lang w:eastAsia="ru-RU"/>
              </w:rPr>
              <w:t>СП 78.13330.2012</w:t>
            </w:r>
          </w:p>
        </w:tc>
        <w:tc>
          <w:tcPr>
            <w:tcW w:w="7229" w:type="dxa"/>
            <w:shd w:val="clear" w:color="auto" w:fill="auto"/>
          </w:tcPr>
          <w:p w:rsidR="00FF3A78" w:rsidRPr="00FF3A78" w:rsidRDefault="00FF3A78" w:rsidP="00FF3A78">
            <w:pPr>
              <w:spacing w:after="0" w:line="264" w:lineRule="auto"/>
              <w:contextualSpacing/>
              <w:jc w:val="both"/>
              <w:rPr>
                <w:rFonts w:ascii="Times New Roman" w:eastAsia="Times New Roman" w:hAnsi="Times New Roman"/>
                <w:bCs/>
                <w:spacing w:val="-2"/>
                <w:lang w:eastAsia="ru-RU"/>
              </w:rPr>
            </w:pPr>
            <w:r w:rsidRPr="00FF3A78">
              <w:rPr>
                <w:rFonts w:ascii="Times New Roman" w:eastAsia="Times New Roman" w:hAnsi="Times New Roman"/>
                <w:lang w:eastAsia="ru-RU"/>
              </w:rPr>
              <w:t>Свод правил. Автомобильные дороги. Актуализированная редакция  СНиП 3.06.03-85 (в части пунктов разделов, указанных в постановлении Правительства РФ от 26.12.2014 № 1521)</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spacing w:val="-2"/>
                <w:lang w:eastAsia="ru-RU"/>
              </w:rPr>
              <w:t>СП 28.13330.2017</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Свод правил. Защита строительных конструкций от коррозии. Актуализированная редакция СНиП 2.03.11-85</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СП 36.13330.2012</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Свод правил. Магистральные трубопроводы. Актуализированная редакция СНиП 2.05.06-85*</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СП 62.13330.2011*</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Свод правил. Газораспределительные системы. Актуализированная редакция СНиП 42-01-2002. С изменением № 1</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color w:val="000000"/>
                <w:lang w:eastAsia="ru-RU"/>
              </w:rPr>
            </w:pPr>
            <w:r w:rsidRPr="00FF3A78">
              <w:rPr>
                <w:rFonts w:ascii="Times New Roman" w:eastAsia="Times New Roman" w:hAnsi="Times New Roman"/>
                <w:color w:val="000000"/>
                <w:lang w:eastAsia="ru-RU"/>
              </w:rPr>
              <w:t>СП 86.13330.2014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color w:val="000000"/>
                <w:lang w:eastAsia="ru-RU"/>
              </w:rPr>
            </w:pPr>
            <w:r w:rsidRPr="00FF3A78">
              <w:rPr>
                <w:rFonts w:ascii="Times New Roman" w:eastAsia="Times New Roman" w:hAnsi="Times New Roman"/>
                <w:color w:val="000000"/>
                <w:lang w:eastAsia="ru-RU"/>
              </w:rPr>
              <w:t>Свод правил. Магистральные трубопроводы (пересмотр актуализированного СНиП III-42-80* «Магистральные трубопроводы»</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kern w:val="32"/>
                <w:lang w:eastAsia="ru-RU"/>
              </w:rPr>
            </w:pPr>
            <w:r w:rsidRPr="00FF3A78">
              <w:rPr>
                <w:rFonts w:ascii="Times New Roman" w:eastAsia="Times New Roman" w:hAnsi="Times New Roman"/>
                <w:color w:val="000000"/>
                <w:kern w:val="32"/>
                <w:lang w:eastAsia="ru-RU"/>
              </w:rPr>
              <w:t>СП 126.13330.2017</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color w:val="000000"/>
                <w:spacing w:val="-2"/>
                <w:lang w:eastAsia="ru-RU"/>
              </w:rPr>
              <w:t xml:space="preserve">Свод правил. Геодезические работы в строительстве. СНиП 3.01.03-84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autoSpaceDE w:val="0"/>
              <w:autoSpaceDN w:val="0"/>
              <w:adjustRightInd w:val="0"/>
              <w:spacing w:after="0" w:line="240" w:lineRule="auto"/>
              <w:jc w:val="both"/>
              <w:rPr>
                <w:rFonts w:ascii="Times New Roman" w:eastAsia="Times New Roman" w:hAnsi="Times New Roman"/>
                <w:lang w:eastAsia="ru-RU"/>
              </w:rPr>
            </w:pPr>
            <w:r w:rsidRPr="00FF3A78">
              <w:rPr>
                <w:rFonts w:ascii="Times New Roman" w:eastAsia="Times New Roman" w:hAnsi="Times New Roman"/>
                <w:lang w:eastAsia="ru-RU"/>
              </w:rPr>
              <w:t>СП 68.13330.2017</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Свод правил. Приемка в эксплуатацию законченных строительством объектов. Основные положения. Актуализированная редакция СНиП 3.01.04-87</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СП 72.13330.2016</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Свод правил. Защита строительных конструкций и сооружений от коррозии. СНиП 3.04.03-85</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iCs/>
                <w:lang w:eastAsia="ru-RU"/>
              </w:rPr>
              <w:t>СП 76.13330.2016</w:t>
            </w:r>
          </w:p>
        </w:tc>
        <w:tc>
          <w:tcPr>
            <w:tcW w:w="7229" w:type="dxa"/>
            <w:shd w:val="clear" w:color="auto" w:fill="auto"/>
          </w:tcPr>
          <w:p w:rsidR="00FF3A78" w:rsidRPr="00FF3A78" w:rsidRDefault="00FF3A78" w:rsidP="00FF3A78">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Свод правил. Электротехнические устройства. Актуализированная редакция СНиП 3.05.06-85</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СП 71.13330.2017</w:t>
            </w:r>
          </w:p>
        </w:tc>
        <w:tc>
          <w:tcPr>
            <w:tcW w:w="7229" w:type="dxa"/>
            <w:shd w:val="clear" w:color="auto" w:fill="auto"/>
          </w:tcPr>
          <w:p w:rsidR="00FF3A78" w:rsidRPr="00FF3A78" w:rsidRDefault="00FF3A78" w:rsidP="00FF3A78">
            <w:pPr>
              <w:autoSpaceDE w:val="0"/>
              <w:autoSpaceDN w:val="0"/>
              <w:adjustRightInd w:val="0"/>
              <w:spacing w:after="0" w:line="264" w:lineRule="auto"/>
              <w:jc w:val="both"/>
              <w:rPr>
                <w:rFonts w:ascii="Times New Roman" w:eastAsia="Times New Roman" w:hAnsi="Times New Roman"/>
                <w:bCs/>
                <w:lang w:eastAsia="ru-RU"/>
              </w:rPr>
            </w:pPr>
            <w:r w:rsidRPr="00FF3A78">
              <w:rPr>
                <w:rFonts w:ascii="Times New Roman" w:eastAsia="Times New Roman" w:hAnsi="Times New Roman"/>
                <w:bCs/>
                <w:lang w:eastAsia="ru-RU"/>
              </w:rPr>
              <w:t>Свод правил. Изоляционные и отделочные покрытия. Актуализированная редакция СНиП 3.04.01-87</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lang w:eastAsia="ru-RU"/>
              </w:rPr>
              <w:t>СП 70.13330.2012</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lang w:eastAsia="ru-RU"/>
              </w:rPr>
              <w:t>Свод правил. Несущие и ограждающие конструкции. Актуализированная редакция СНиП 3.03.01-87</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autoSpaceDE w:val="0"/>
              <w:autoSpaceDN w:val="0"/>
              <w:adjustRightInd w:val="0"/>
              <w:spacing w:after="0" w:line="264" w:lineRule="auto"/>
              <w:jc w:val="both"/>
              <w:rPr>
                <w:rFonts w:ascii="Times New Roman" w:eastAsia="Times New Roman" w:hAnsi="Times New Roman"/>
                <w:bCs/>
                <w:lang w:eastAsia="ru-RU"/>
              </w:rPr>
            </w:pPr>
            <w:r w:rsidRPr="00FF3A78">
              <w:rPr>
                <w:rFonts w:ascii="Times New Roman" w:eastAsia="Times New Roman" w:hAnsi="Times New Roman"/>
                <w:bCs/>
                <w:lang w:eastAsia="ru-RU"/>
              </w:rPr>
              <w:t>СНиП 1.04.03-85*</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 xml:space="preserve">Нормы продолжительности строительства и задела в строительстве предприятий, зданий и сооружений.  Части I и II.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color w:val="000000"/>
                <w:lang w:eastAsia="ru-RU"/>
              </w:rPr>
              <w:t>СП 79.13330.2012</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color w:val="000000"/>
                <w:spacing w:val="-2"/>
                <w:lang w:eastAsia="ru-RU"/>
              </w:rPr>
              <w:t>Свод правил. Мосты и трубы. Правила обследований и испытаний. Актуализированная редакция СНиП 3.06.07-86</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highlight w:val="red"/>
                <w:lang w:eastAsia="ru-RU"/>
              </w:rPr>
            </w:pPr>
            <w:r w:rsidRPr="00FF3A78">
              <w:rPr>
                <w:rFonts w:ascii="Times New Roman" w:eastAsia="Times New Roman" w:hAnsi="Times New Roman"/>
                <w:bCs/>
                <w:lang w:eastAsia="ru-RU"/>
              </w:rPr>
              <w:t>СП 333.1325800.2017</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highlight w:val="red"/>
                <w:lang w:eastAsia="ru-RU"/>
              </w:rPr>
            </w:pPr>
            <w:r w:rsidRPr="00FF3A78">
              <w:rPr>
                <w:rFonts w:ascii="Times New Roman" w:eastAsia="Times New Roman" w:hAnsi="Times New Roman"/>
                <w:bCs/>
                <w:lang w:eastAsia="ru-RU"/>
              </w:rPr>
              <w:t>Свод правил. Информационное моделирование в строительстве. Правила формирования информационной модели объектов на различных стадиях жизненного цикла</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СНиП 12-04-2002</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Безопасность труда в строительстве. Часть 2. Строительное производство</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СНиП 21-01-97*</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Пожарная безопасность зданий и сооружений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lang w:eastAsia="ru-RU"/>
              </w:rPr>
              <w:t>СП 113.13330.2016</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lang w:eastAsia="ru-RU"/>
              </w:rPr>
              <w:t>Свод правил. Стоянки автомобилей. Актуализированная редакция СНиП 21-02-99*</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СП 115.13330.2016</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Геофизика опасных природных воздействий</w:t>
            </w:r>
            <w:r w:rsidRPr="00FF3A78">
              <w:rPr>
                <w:rFonts w:ascii="Times New Roman" w:hAnsi="Times New Roman"/>
              </w:rPr>
              <w:t>. Актуализированная редакция СНиП 22-01-95</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lang w:eastAsia="ru-RU"/>
              </w:rPr>
            </w:pPr>
            <w:r w:rsidRPr="00FF3A78">
              <w:rPr>
                <w:rFonts w:ascii="Times New Roman" w:eastAsia="Times New Roman" w:hAnsi="Times New Roman"/>
                <w:bCs/>
                <w:color w:val="000000"/>
                <w:lang w:eastAsia="ru-RU"/>
              </w:rPr>
              <w:t>СП 116.13330.2012</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lang w:eastAsia="ru-RU"/>
              </w:rPr>
            </w:pPr>
            <w:r w:rsidRPr="00FF3A78">
              <w:rPr>
                <w:rFonts w:ascii="Times New Roman" w:eastAsia="Times New Roman" w:hAnsi="Times New Roman"/>
                <w:bCs/>
                <w:color w:val="000000"/>
                <w:spacing w:val="-2"/>
                <w:lang w:eastAsia="ru-RU"/>
              </w:rPr>
              <w:t>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lang w:eastAsia="ru-RU"/>
              </w:rPr>
            </w:pPr>
            <w:r w:rsidRPr="00FF3A78">
              <w:rPr>
                <w:rFonts w:ascii="Times New Roman" w:eastAsia="Times New Roman" w:hAnsi="Times New Roman"/>
                <w:bCs/>
                <w:color w:val="000000"/>
                <w:lang w:eastAsia="ru-RU"/>
              </w:rPr>
              <w:t>СП 131.13330. 2012</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lang w:eastAsia="ru-RU"/>
              </w:rPr>
            </w:pPr>
            <w:r w:rsidRPr="00FF3A78">
              <w:rPr>
                <w:rFonts w:ascii="Times New Roman" w:eastAsia="Times New Roman" w:hAnsi="Times New Roman"/>
                <w:bCs/>
                <w:color w:val="000000"/>
                <w:spacing w:val="-2"/>
                <w:lang w:eastAsia="ru-RU"/>
              </w:rPr>
              <w:t xml:space="preserve">Свод правил. Строительная климатология. Актуализированная редакция СНиП 23-01-99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lang w:eastAsia="ru-RU"/>
              </w:rPr>
            </w:pPr>
            <w:r w:rsidRPr="00FF3A78">
              <w:rPr>
                <w:rFonts w:ascii="Times New Roman" w:eastAsia="Times New Roman" w:hAnsi="Times New Roman"/>
                <w:bCs/>
                <w:color w:val="000000"/>
                <w:lang w:eastAsia="ru-RU"/>
              </w:rPr>
              <w:t>СП 50.13330.2012</w:t>
            </w:r>
          </w:p>
          <w:p w:rsidR="00FF3A78" w:rsidRPr="00FF3A78" w:rsidRDefault="00FF3A78" w:rsidP="00FF3A78">
            <w:pPr>
              <w:spacing w:after="0" w:line="264" w:lineRule="auto"/>
              <w:contextualSpacing/>
              <w:rPr>
                <w:rFonts w:ascii="Times New Roman" w:eastAsia="Times New Roman" w:hAnsi="Times New Roman"/>
                <w:bCs/>
                <w:color w:val="000000"/>
                <w:lang w:eastAsia="ru-RU"/>
              </w:rPr>
            </w:pP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lang w:eastAsia="ru-RU"/>
              </w:rPr>
            </w:pPr>
            <w:r w:rsidRPr="00FF3A78">
              <w:rPr>
                <w:rFonts w:ascii="Times New Roman" w:eastAsia="Times New Roman" w:hAnsi="Times New Roman"/>
                <w:bCs/>
                <w:color w:val="000000"/>
                <w:spacing w:val="-2"/>
                <w:lang w:eastAsia="ru-RU"/>
              </w:rPr>
              <w:t>Свод правил. Тепловая защита зданий. Актуализированная редакция СНиП 23-02-2003</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lang w:eastAsia="ru-RU"/>
              </w:rPr>
            </w:pPr>
            <w:r w:rsidRPr="00FF3A78">
              <w:rPr>
                <w:rFonts w:ascii="Times New Roman" w:eastAsia="Times New Roman" w:hAnsi="Times New Roman"/>
                <w:bCs/>
                <w:color w:val="000000"/>
                <w:lang w:eastAsia="ru-RU"/>
              </w:rPr>
              <w:t>СП 122.13330.2012</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lang w:eastAsia="ru-RU"/>
              </w:rPr>
            </w:pPr>
            <w:r w:rsidRPr="00FF3A78">
              <w:rPr>
                <w:rFonts w:ascii="Times New Roman" w:eastAsia="Times New Roman" w:hAnsi="Times New Roman"/>
                <w:bCs/>
                <w:color w:val="000000"/>
                <w:spacing w:val="-2"/>
                <w:lang w:eastAsia="ru-RU"/>
              </w:rPr>
              <w:t>Свод правил. Тоннели железнодорожные и автодорожные. Актуализированная редакция СНиП 32-04-97</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СП 14.13330.2014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Строительство в сейсмических районах</w:t>
            </w:r>
            <w:r w:rsidRPr="00FF3A78">
              <w:rPr>
                <w:rFonts w:eastAsia="Times New Roman"/>
                <w:lang w:eastAsia="ru-RU"/>
              </w:rPr>
              <w:t xml:space="preserve"> </w:t>
            </w:r>
            <w:r w:rsidRPr="00FF3A78">
              <w:rPr>
                <w:rFonts w:ascii="Times New Roman" w:eastAsia="Times New Roman" w:hAnsi="Times New Roman"/>
                <w:lang w:eastAsia="ru-RU"/>
              </w:rPr>
              <w:t xml:space="preserve">СНиП </w:t>
            </w:r>
            <w:r w:rsidRPr="00FF3A78">
              <w:rPr>
                <w:rFonts w:ascii="Times New Roman" w:eastAsia="Times New Roman" w:hAnsi="Times New Roman"/>
                <w:lang w:val="en-US" w:eastAsia="ru-RU"/>
              </w:rPr>
              <w:t>II</w:t>
            </w:r>
            <w:r w:rsidRPr="00FF3A78">
              <w:rPr>
                <w:rFonts w:ascii="Times New Roman" w:eastAsia="Times New Roman" w:hAnsi="Times New Roman"/>
                <w:lang w:eastAsia="ru-RU"/>
              </w:rPr>
              <w:t xml:space="preserve"> -7-81*</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СП 20.13330.2016</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Свод правил. Нагрузки и воздействия Актуализированная редакция СНиП 2.01.07-85*</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СП 22.13330.2016</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Свод правил. Основания зданий и сооружений. Актуализированная редакция СНиП 2.02.01-83*</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СП 23.13330.2011</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Свод правил. Основания гидротехнических сооружений. Актуализированная редакция СНиП 2.02.02-85</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СП 31-110-2003</w:t>
            </w:r>
          </w:p>
        </w:tc>
        <w:tc>
          <w:tcPr>
            <w:tcW w:w="7229" w:type="dxa"/>
            <w:shd w:val="clear" w:color="auto" w:fill="auto"/>
          </w:tcPr>
          <w:p w:rsidR="00FF3A78" w:rsidRPr="00FF3A78" w:rsidRDefault="00FF3A78" w:rsidP="00FF3A78">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Проектирование и монтаж электроустановок жилых и общественных зданий.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СП 31.13330.2012</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Свод правил. Водоснабжение. Наружные сети и сооружения. Актуализированная редакция СНиП 2.04.02-84*</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lang w:eastAsia="ru-RU"/>
              </w:rPr>
              <w:t>СП 35.13330.2011</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lang w:eastAsia="ru-RU"/>
              </w:rPr>
              <w:t>Свод правил. Мосты и трубы. Актуализированная редакция СНиП 2.05.03-84</w:t>
            </w:r>
            <w:r w:rsidRPr="00FF3A78">
              <w:rPr>
                <w:rFonts w:ascii="Times New Roman" w:eastAsia="Times New Roman" w:hAnsi="Times New Roman"/>
                <w:bCs/>
                <w:spacing w:val="-2"/>
                <w:lang w:eastAsia="ru-RU"/>
              </w:rPr>
              <w:t>* в редакции изменений № 1</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СП 24.13330.2011</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Свод правил. Свайные фундаменты. Актуализированная редакция СНиП 2.02.03-85</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СП 42.13330.2016</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Свод правил. Градостроительство. Планировка и застройка городских и сельских поселений. Актуализированная редакция СНиП 2.07.01-89*</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СП 45.13330.2017</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Свод правил. Земляные сооружения, основания и фундаменты. Актуализированная редакция СНиП 3.02.01-87</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СП 46.13330.2012</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Свод правил. Мосты и трубы. Актуализированная редакция                 СНиП 3.06.04-91</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СП 47.13330.2016</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Свод правил. Инженерные изыскания для строительства. Основные положения. Актуализированная редакция СНиП 11-02-961</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СП 48.13330.2011</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Свод правил. Организация строительства. Актуализированная редакция СНиП 12-01-2004</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СП 49.13330.2010</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СНиП 12-03-2001 Безопасность труда в строительстве. Часть 1. Общие требования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СП 51.13330.2011</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Свод правил. Защита от шума. Актуализированная редакция СНиП 23-03-2003</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СП 52.13330.2016</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Свод правил. Естественное и искусственное освещение. Актуализированная редакция СНиП 23-05-95*</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СП 11-102-97</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Инженерно-экологические изыскания для строительства</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СП 11-103-97</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Инженерно-гидрометеорологические изыскания для строительства</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СП 11-104-97</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Инженерно-геодезические изыскания для строительства</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СП 11-109-98</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Изыскания грунтовых строительных материалов</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autoSpaceDE w:val="0"/>
              <w:autoSpaceDN w:val="0"/>
              <w:adjustRightInd w:val="0"/>
              <w:spacing w:after="0" w:line="264" w:lineRule="auto"/>
              <w:jc w:val="both"/>
              <w:rPr>
                <w:rFonts w:ascii="Times New Roman" w:eastAsia="Times New Roman" w:hAnsi="Times New Roman"/>
                <w:bCs/>
                <w:lang w:eastAsia="ru-RU"/>
              </w:rPr>
            </w:pPr>
            <w:r w:rsidRPr="00FF3A78">
              <w:rPr>
                <w:rFonts w:ascii="Times New Roman" w:eastAsia="Times New Roman" w:hAnsi="Times New Roman"/>
                <w:bCs/>
                <w:lang w:eastAsia="ru-RU"/>
              </w:rPr>
              <w:t>СП 12-136-2002</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autoSpaceDE w:val="0"/>
              <w:autoSpaceDN w:val="0"/>
              <w:adjustRightInd w:val="0"/>
              <w:spacing w:after="0" w:line="264" w:lineRule="auto"/>
              <w:jc w:val="both"/>
              <w:rPr>
                <w:rFonts w:ascii="Times New Roman" w:eastAsia="Times New Roman" w:hAnsi="Times New Roman"/>
                <w:bCs/>
                <w:lang w:eastAsia="ru-RU"/>
              </w:rPr>
            </w:pPr>
            <w:r w:rsidRPr="00FF3A78">
              <w:rPr>
                <w:rFonts w:ascii="Times New Roman" w:eastAsia="Times New Roman" w:hAnsi="Times New Roman"/>
                <w:lang w:eastAsia="ru-RU"/>
              </w:rPr>
              <w:t>СП 35-101-2001</w:t>
            </w:r>
          </w:p>
        </w:tc>
        <w:tc>
          <w:tcPr>
            <w:tcW w:w="7229" w:type="dxa"/>
            <w:shd w:val="clear" w:color="auto" w:fill="auto"/>
          </w:tcPr>
          <w:p w:rsidR="00FF3A78" w:rsidRPr="00FF3A78" w:rsidRDefault="00FF3A78" w:rsidP="00FF3A78">
            <w:pPr>
              <w:spacing w:after="0" w:line="264" w:lineRule="auto"/>
              <w:contextualSpacing/>
              <w:jc w:val="both"/>
              <w:rPr>
                <w:rFonts w:ascii="Times New Roman" w:eastAsia="Times New Roman" w:hAnsi="Times New Roman"/>
                <w:bCs/>
                <w:lang w:eastAsia="ru-RU"/>
              </w:rPr>
            </w:pPr>
            <w:r w:rsidRPr="00FF3A78">
              <w:rPr>
                <w:rFonts w:ascii="Times New Roman" w:eastAsia="Times New Roman" w:hAnsi="Times New Roman"/>
                <w:lang w:eastAsia="ru-RU"/>
              </w:rPr>
              <w:t>Свод правил по проектированию и строительству. Проектирование зданий и сооружений с учетом доступности для маломобильных групп населения. Общие положения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autoSpaceDE w:val="0"/>
              <w:autoSpaceDN w:val="0"/>
              <w:adjustRightInd w:val="0"/>
              <w:spacing w:after="0" w:line="264" w:lineRule="auto"/>
              <w:jc w:val="both"/>
              <w:rPr>
                <w:rFonts w:ascii="Times New Roman" w:eastAsia="Times New Roman" w:hAnsi="Times New Roman"/>
                <w:bCs/>
                <w:lang w:eastAsia="ru-RU"/>
              </w:rPr>
            </w:pPr>
            <w:r w:rsidRPr="00FF3A78">
              <w:rPr>
                <w:rFonts w:ascii="Times New Roman" w:eastAsia="Times New Roman" w:hAnsi="Times New Roman"/>
                <w:lang w:eastAsia="ru-RU"/>
              </w:rPr>
              <w:t>СП 59.13330.2016</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lang w:eastAsia="ru-RU"/>
              </w:rPr>
              <w:t>Свод правил. Доступность зданий и сооружений для маломобильных групп населения. Актуализированная редакция СНиП 35-01-2001</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autoSpaceDE w:val="0"/>
              <w:autoSpaceDN w:val="0"/>
              <w:adjustRightInd w:val="0"/>
              <w:spacing w:after="0" w:line="264" w:lineRule="auto"/>
              <w:jc w:val="both"/>
              <w:rPr>
                <w:rFonts w:ascii="Times New Roman" w:eastAsia="Times New Roman" w:hAnsi="Times New Roman"/>
                <w:lang w:eastAsia="ru-RU"/>
              </w:rPr>
            </w:pPr>
            <w:r w:rsidRPr="00FF3A78">
              <w:rPr>
                <w:rFonts w:ascii="Times New Roman" w:eastAsia="Times New Roman" w:hAnsi="Times New Roman"/>
                <w:lang w:eastAsia="ru-RU"/>
              </w:rPr>
              <w:t>СП 42-102-2004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Свод правил по проектированию и строительству. Проектирование и строительство газопроводов из металлических труб</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autoSpaceDE w:val="0"/>
              <w:autoSpaceDN w:val="0"/>
              <w:adjustRightInd w:val="0"/>
              <w:spacing w:after="0" w:line="264" w:lineRule="auto"/>
              <w:jc w:val="both"/>
              <w:rPr>
                <w:rFonts w:ascii="Times New Roman" w:eastAsia="Times New Roman" w:hAnsi="Times New Roman"/>
                <w:lang w:eastAsia="ru-RU"/>
              </w:rPr>
            </w:pPr>
            <w:r w:rsidRPr="00FF3A78">
              <w:rPr>
                <w:rFonts w:ascii="Times New Roman" w:eastAsia="Times New Roman" w:hAnsi="Times New Roman"/>
                <w:lang w:eastAsia="ru-RU"/>
              </w:rPr>
              <w:t>СП 98.13330.2012</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Свод правил. Трамвайные и троллейбусные линии. Актуализированная редакция СНиП 2.05.09-90 (в части пунктов разделов, указанных в распоряжении Правительства РФ от 04.11.2017 № 2438-р)</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zCs w:val="24"/>
                <w:lang w:eastAsia="ru-RU"/>
              </w:rPr>
            </w:pPr>
            <w:r w:rsidRPr="00FF3A78">
              <w:rPr>
                <w:rFonts w:ascii="Times New Roman" w:eastAsia="Times New Roman" w:hAnsi="Times New Roman"/>
                <w:szCs w:val="24"/>
                <w:lang w:eastAsia="ru-RU"/>
              </w:rPr>
              <w:t>СП 5.13130.2009</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szCs w:val="24"/>
                <w:lang w:eastAsia="ru-RU"/>
              </w:rPr>
            </w:pPr>
            <w:r w:rsidRPr="00FF3A78">
              <w:rPr>
                <w:rFonts w:ascii="Times New Roman" w:eastAsia="Times New Roman" w:hAnsi="Times New Roman"/>
                <w:bCs/>
                <w:spacing w:val="-2"/>
                <w:szCs w:val="24"/>
                <w:lang w:eastAsia="ru-RU"/>
              </w:rPr>
              <w:t>Системы противопожарной защиты. Установки пожарной сигнализации и пожаротушения автоматические</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40" w:lineRule="auto"/>
              <w:contextualSpacing/>
              <w:rPr>
                <w:rFonts w:ascii="Times New Roman" w:eastAsia="Times New Roman" w:hAnsi="Times New Roman"/>
                <w:bCs/>
                <w:szCs w:val="24"/>
                <w:lang w:eastAsia="ru-RU"/>
              </w:rPr>
            </w:pPr>
            <w:r w:rsidRPr="00FF3A78">
              <w:rPr>
                <w:rFonts w:ascii="Times New Roman" w:eastAsia="Times New Roman" w:hAnsi="Times New Roman"/>
                <w:bCs/>
                <w:szCs w:val="24"/>
                <w:lang w:eastAsia="ru-RU"/>
              </w:rPr>
              <w:t>СП 3.13130.2009</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szCs w:val="24"/>
                <w:lang w:eastAsia="ru-RU"/>
              </w:rPr>
            </w:pPr>
            <w:r w:rsidRPr="00FF3A78">
              <w:rPr>
                <w:rFonts w:ascii="Times New Roman" w:eastAsia="Times New Roman" w:hAnsi="Times New Roman"/>
                <w:szCs w:val="24"/>
                <w:lang w:eastAsia="ru-RU"/>
              </w:rPr>
              <w:t>Системы противопожарной защиты. Система оповещения и управления эвакуацией людей при пожаре</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zCs w:val="24"/>
                <w:lang w:eastAsia="ru-RU"/>
              </w:rPr>
            </w:pPr>
            <w:r w:rsidRPr="00FF3A78">
              <w:rPr>
                <w:rFonts w:ascii="Times New Roman" w:eastAsia="Times New Roman" w:hAnsi="Times New Roman"/>
                <w:bCs/>
                <w:szCs w:val="24"/>
                <w:lang w:eastAsia="ru-RU"/>
              </w:rPr>
              <w:t>СП 6.13130.2013</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szCs w:val="24"/>
                <w:lang w:eastAsia="ru-RU"/>
              </w:rPr>
            </w:pPr>
            <w:r w:rsidRPr="00FF3A78">
              <w:rPr>
                <w:rFonts w:ascii="Times New Roman" w:eastAsia="Times New Roman" w:hAnsi="Times New Roman"/>
                <w:bCs/>
                <w:spacing w:val="-2"/>
                <w:szCs w:val="24"/>
                <w:lang w:eastAsia="ru-RU"/>
              </w:rPr>
              <w:t>Системы противопожарной защиты. Электрооборудование. Требования пожарной безопасности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zCs w:val="24"/>
                <w:lang w:eastAsia="ru-RU"/>
              </w:rPr>
            </w:pPr>
            <w:r w:rsidRPr="00FF3A78">
              <w:rPr>
                <w:rFonts w:ascii="Times New Roman" w:eastAsia="Times New Roman" w:hAnsi="Times New Roman"/>
                <w:bCs/>
                <w:szCs w:val="24"/>
                <w:lang w:eastAsia="ru-RU"/>
              </w:rPr>
              <w:t>СП 7.13130.2013</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szCs w:val="24"/>
                <w:lang w:eastAsia="ru-RU"/>
              </w:rPr>
            </w:pPr>
            <w:r w:rsidRPr="00FF3A78">
              <w:rPr>
                <w:rFonts w:ascii="Times New Roman" w:eastAsia="Times New Roman" w:hAnsi="Times New Roman"/>
                <w:bCs/>
                <w:spacing w:val="-2"/>
                <w:szCs w:val="24"/>
                <w:lang w:eastAsia="ru-RU"/>
              </w:rPr>
              <w:t>Отопление, вентиляция и кондиционирование. Требования пожарной безопасности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zCs w:val="24"/>
                <w:lang w:eastAsia="ru-RU"/>
              </w:rPr>
            </w:pPr>
            <w:r w:rsidRPr="00FF3A78">
              <w:rPr>
                <w:rFonts w:ascii="Times New Roman" w:eastAsia="Times New Roman" w:hAnsi="Times New Roman"/>
                <w:bCs/>
                <w:szCs w:val="24"/>
                <w:lang w:eastAsia="ru-RU"/>
              </w:rPr>
              <w:t>СП 12.13130.2009</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szCs w:val="24"/>
                <w:lang w:eastAsia="ru-RU"/>
              </w:rPr>
            </w:pPr>
            <w:r w:rsidRPr="00FF3A78">
              <w:rPr>
                <w:rFonts w:ascii="Times New Roman" w:eastAsia="Times New Roman" w:hAnsi="Times New Roman"/>
                <w:bCs/>
                <w:spacing w:val="-2"/>
                <w:szCs w:val="24"/>
                <w:lang w:eastAsia="ru-RU"/>
              </w:rPr>
              <w:t>Определение категорий помещений, зданий и наружных установок по взрывопожарной и пожарной опасности (с Изменением № 1)</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zCs w:val="24"/>
                <w:lang w:eastAsia="ru-RU"/>
              </w:rPr>
            </w:pPr>
            <w:r w:rsidRPr="00FF3A78">
              <w:rPr>
                <w:rFonts w:ascii="Times New Roman" w:eastAsia="Times New Roman" w:hAnsi="Times New Roman"/>
                <w:bCs/>
                <w:szCs w:val="24"/>
                <w:lang w:eastAsia="ru-RU"/>
              </w:rPr>
              <w:t>СП 30.13330.2016</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szCs w:val="24"/>
                <w:lang w:eastAsia="ru-RU"/>
              </w:rPr>
            </w:pPr>
            <w:r w:rsidRPr="00FF3A78">
              <w:rPr>
                <w:rFonts w:ascii="Times New Roman" w:eastAsia="Times New Roman" w:hAnsi="Times New Roman"/>
                <w:bCs/>
                <w:spacing w:val="-2"/>
                <w:szCs w:val="24"/>
                <w:lang w:eastAsia="ru-RU"/>
              </w:rPr>
              <w:t>Внутренний водопровод и канализация зданий. СНиП 2.04.01-85* (ред. от 24.01.2019)</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zCs w:val="24"/>
                <w:lang w:eastAsia="ru-RU"/>
              </w:rPr>
            </w:pPr>
            <w:r w:rsidRPr="00FF3A78">
              <w:rPr>
                <w:rFonts w:ascii="Times New Roman" w:eastAsia="Times New Roman" w:hAnsi="Times New Roman"/>
                <w:bCs/>
                <w:szCs w:val="24"/>
                <w:lang w:eastAsia="ru-RU"/>
              </w:rPr>
              <w:t>СП 32.13330.2018</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szCs w:val="24"/>
                <w:lang w:eastAsia="ru-RU"/>
              </w:rPr>
            </w:pPr>
            <w:r w:rsidRPr="00FF3A78">
              <w:rPr>
                <w:rFonts w:ascii="Times New Roman" w:eastAsia="Times New Roman" w:hAnsi="Times New Roman"/>
                <w:bCs/>
                <w:spacing w:val="-2"/>
                <w:szCs w:val="24"/>
                <w:lang w:eastAsia="ru-RU"/>
              </w:rPr>
              <w:t>Свод правил. Канализация. Наружные сети и сооружения. СНиП 2.04.03-85</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zCs w:val="24"/>
                <w:lang w:eastAsia="ru-RU"/>
              </w:rPr>
            </w:pPr>
            <w:r w:rsidRPr="00FF3A78">
              <w:rPr>
                <w:rFonts w:ascii="Times New Roman" w:eastAsia="Times New Roman" w:hAnsi="Times New Roman"/>
                <w:bCs/>
                <w:szCs w:val="24"/>
                <w:lang w:eastAsia="ru-RU"/>
              </w:rPr>
              <w:t>СП 33.13330.2012</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szCs w:val="24"/>
                <w:lang w:eastAsia="ru-RU"/>
              </w:rPr>
            </w:pPr>
            <w:r w:rsidRPr="00FF3A78">
              <w:rPr>
                <w:rFonts w:ascii="Times New Roman" w:eastAsia="Times New Roman" w:hAnsi="Times New Roman"/>
                <w:bCs/>
                <w:spacing w:val="-2"/>
                <w:szCs w:val="24"/>
                <w:lang w:eastAsia="ru-RU"/>
              </w:rPr>
              <w:t>Расчет на прочность стальных трубопроводов. Актуализированная редакция СНиП 2.04.12-86</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zCs w:val="24"/>
                <w:lang w:eastAsia="ru-RU"/>
              </w:rPr>
            </w:pPr>
            <w:r w:rsidRPr="00FF3A78">
              <w:rPr>
                <w:rFonts w:ascii="Times New Roman" w:eastAsia="Times New Roman" w:hAnsi="Times New Roman"/>
                <w:bCs/>
                <w:szCs w:val="24"/>
                <w:lang w:eastAsia="ru-RU"/>
              </w:rPr>
              <w:t>СП 36.13330.2012</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szCs w:val="24"/>
                <w:lang w:eastAsia="ru-RU"/>
              </w:rPr>
            </w:pPr>
            <w:r w:rsidRPr="00FF3A78">
              <w:rPr>
                <w:rFonts w:ascii="Times New Roman" w:eastAsia="Times New Roman" w:hAnsi="Times New Roman"/>
                <w:bCs/>
                <w:spacing w:val="-2"/>
                <w:szCs w:val="24"/>
                <w:lang w:eastAsia="ru-RU"/>
              </w:rPr>
              <w:t>Магистральные трубопроводы. Актуализированная редакция СНиП 2.05.06-85*</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zCs w:val="24"/>
                <w:lang w:eastAsia="ru-RU"/>
              </w:rPr>
            </w:pPr>
            <w:r w:rsidRPr="00FF3A78">
              <w:rPr>
                <w:rFonts w:ascii="Times New Roman" w:eastAsia="Times New Roman" w:hAnsi="Times New Roman"/>
                <w:bCs/>
                <w:szCs w:val="24"/>
                <w:lang w:eastAsia="ru-RU"/>
              </w:rPr>
              <w:t>СП 40-102-2000</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szCs w:val="24"/>
                <w:lang w:eastAsia="ru-RU"/>
              </w:rPr>
            </w:pPr>
            <w:r w:rsidRPr="00FF3A78">
              <w:rPr>
                <w:rFonts w:ascii="Times New Roman" w:eastAsia="Times New Roman" w:hAnsi="Times New Roman"/>
                <w:bCs/>
                <w:spacing w:val="-2"/>
                <w:szCs w:val="24"/>
                <w:lang w:eastAsia="ru-RU"/>
              </w:rPr>
              <w:t>Проектирование и монтаж трубопроводов систем водоснабжения и канализации из полимерных материалов. Общие требования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zCs w:val="24"/>
                <w:lang w:eastAsia="ru-RU"/>
              </w:rPr>
            </w:pPr>
            <w:r w:rsidRPr="00FF3A78">
              <w:rPr>
                <w:rFonts w:ascii="Times New Roman" w:eastAsia="Times New Roman" w:hAnsi="Times New Roman"/>
                <w:bCs/>
                <w:szCs w:val="24"/>
                <w:lang w:eastAsia="ru-RU"/>
              </w:rPr>
              <w:t>СП 42-101-2003</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szCs w:val="24"/>
                <w:lang w:eastAsia="ru-RU"/>
              </w:rPr>
            </w:pPr>
            <w:r w:rsidRPr="00FF3A78">
              <w:rPr>
                <w:rFonts w:ascii="Times New Roman" w:eastAsia="Times New Roman" w:hAnsi="Times New Roman"/>
                <w:bCs/>
                <w:spacing w:val="-2"/>
                <w:szCs w:val="24"/>
                <w:lang w:eastAsia="ru-RU"/>
              </w:rPr>
              <w:t>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zCs w:val="24"/>
                <w:lang w:eastAsia="ru-RU"/>
              </w:rPr>
            </w:pPr>
            <w:r w:rsidRPr="00FF3A78">
              <w:rPr>
                <w:rFonts w:ascii="Times New Roman" w:eastAsia="Times New Roman" w:hAnsi="Times New Roman"/>
                <w:bCs/>
                <w:szCs w:val="24"/>
                <w:lang w:eastAsia="ru-RU"/>
              </w:rPr>
              <w:t>СП 42-103-2003</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szCs w:val="24"/>
                <w:lang w:eastAsia="ru-RU"/>
              </w:rPr>
            </w:pPr>
            <w:r w:rsidRPr="00FF3A78">
              <w:rPr>
                <w:rFonts w:ascii="Times New Roman" w:eastAsia="Times New Roman" w:hAnsi="Times New Roman"/>
                <w:bCs/>
                <w:spacing w:val="-2"/>
                <w:szCs w:val="24"/>
                <w:lang w:eastAsia="ru-RU"/>
              </w:rPr>
              <w:t>Свод правил по проектированию и строительству. Проектирование и строительство газопроводов из полиэтиленовых труб и реконструкция изношенных газопроводов</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zCs w:val="24"/>
                <w:lang w:eastAsia="ru-RU"/>
              </w:rPr>
            </w:pPr>
            <w:r w:rsidRPr="00FF3A78">
              <w:rPr>
                <w:rFonts w:ascii="Times New Roman" w:eastAsia="Times New Roman" w:hAnsi="Times New Roman"/>
                <w:bCs/>
                <w:szCs w:val="24"/>
                <w:lang w:eastAsia="ru-RU"/>
              </w:rPr>
              <w:t>СП 276</w:t>
            </w:r>
            <w:r w:rsidRPr="00FF3A78">
              <w:rPr>
                <w:rFonts w:ascii="Times New Roman" w:eastAsia="Times New Roman" w:hAnsi="Times New Roman"/>
                <w:bCs/>
                <w:spacing w:val="-2"/>
                <w:szCs w:val="24"/>
                <w:lang w:eastAsia="ru-RU"/>
              </w:rPr>
              <w:t>.1325800.2016</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szCs w:val="24"/>
                <w:lang w:eastAsia="ru-RU"/>
              </w:rPr>
            </w:pPr>
            <w:r w:rsidRPr="00FF3A78">
              <w:rPr>
                <w:rFonts w:ascii="Times New Roman" w:eastAsia="Times New Roman" w:hAnsi="Times New Roman"/>
                <w:bCs/>
                <w:spacing w:val="-2"/>
                <w:szCs w:val="24"/>
                <w:lang w:eastAsia="ru-RU"/>
              </w:rPr>
              <w:t>Свод правил. Здания и территории. Правила проектирования защиты от шума транспортных потоков</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zCs w:val="24"/>
                <w:lang w:eastAsia="ru-RU"/>
              </w:rPr>
            </w:pPr>
            <w:r w:rsidRPr="00FF3A78">
              <w:rPr>
                <w:rFonts w:ascii="Times New Roman" w:eastAsia="Times New Roman" w:hAnsi="Times New Roman"/>
                <w:bCs/>
                <w:szCs w:val="24"/>
                <w:lang w:eastAsia="ru-RU"/>
              </w:rPr>
              <w:t>СП 396</w:t>
            </w:r>
            <w:r w:rsidRPr="00FF3A78">
              <w:rPr>
                <w:rFonts w:ascii="Times New Roman" w:eastAsia="Times New Roman" w:hAnsi="Times New Roman"/>
                <w:bCs/>
                <w:spacing w:val="-2"/>
                <w:szCs w:val="24"/>
                <w:lang w:eastAsia="ru-RU"/>
              </w:rPr>
              <w:t>.1325800.2018</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szCs w:val="24"/>
                <w:lang w:eastAsia="ru-RU"/>
              </w:rPr>
            </w:pPr>
            <w:r w:rsidRPr="00FF3A78">
              <w:rPr>
                <w:rFonts w:ascii="Times New Roman" w:eastAsia="Times New Roman" w:hAnsi="Times New Roman"/>
                <w:bCs/>
                <w:spacing w:val="-2"/>
                <w:szCs w:val="24"/>
                <w:lang w:eastAsia="ru-RU"/>
              </w:rPr>
              <w:t>Свод правил. Улицы и дороги населенных пунктов. Правила градостроительного проектирования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zCs w:val="24"/>
                <w:lang w:eastAsia="ru-RU"/>
              </w:rPr>
            </w:pPr>
            <w:r w:rsidRPr="00FF3A78">
              <w:rPr>
                <w:rFonts w:ascii="Times New Roman" w:eastAsia="Times New Roman" w:hAnsi="Times New Roman"/>
                <w:bCs/>
                <w:szCs w:val="24"/>
                <w:lang w:eastAsia="ru-RU"/>
              </w:rPr>
              <w:t>СП 341.1325800.2017</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szCs w:val="24"/>
                <w:lang w:eastAsia="ru-RU"/>
              </w:rPr>
            </w:pPr>
            <w:r w:rsidRPr="00FF3A78">
              <w:rPr>
                <w:rFonts w:ascii="Times New Roman" w:eastAsia="Times New Roman" w:hAnsi="Times New Roman"/>
                <w:bCs/>
                <w:spacing w:val="-2"/>
                <w:szCs w:val="24"/>
                <w:lang w:eastAsia="ru-RU"/>
              </w:rPr>
              <w:t>Свод правил. Подземные инженерные коммуникации. Прокладка горизонтальным направленным бурением</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zCs w:val="24"/>
                <w:lang w:eastAsia="ru-RU"/>
              </w:rPr>
            </w:pPr>
            <w:r w:rsidRPr="00FF3A78">
              <w:rPr>
                <w:rFonts w:ascii="Times New Roman" w:eastAsia="Times New Roman" w:hAnsi="Times New Roman"/>
                <w:bCs/>
                <w:szCs w:val="24"/>
                <w:lang w:eastAsia="ru-RU"/>
              </w:rPr>
              <w:t>СП 438.1325800.2019</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szCs w:val="24"/>
                <w:lang w:eastAsia="ru-RU"/>
              </w:rPr>
            </w:pPr>
            <w:r w:rsidRPr="00FF3A78">
              <w:rPr>
                <w:rFonts w:ascii="Times New Roman" w:eastAsia="Times New Roman" w:hAnsi="Times New Roman"/>
                <w:bCs/>
                <w:spacing w:val="-2"/>
                <w:szCs w:val="24"/>
                <w:lang w:eastAsia="ru-RU"/>
              </w:rPr>
              <w:t>Свод правил. Инженерные изыскания при планировке территорий. Общие требования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zCs w:val="24"/>
                <w:lang w:eastAsia="ru-RU"/>
              </w:rPr>
            </w:pPr>
            <w:r w:rsidRPr="00FF3A78">
              <w:rPr>
                <w:rFonts w:ascii="Times New Roman" w:eastAsia="Times New Roman" w:hAnsi="Times New Roman"/>
                <w:bCs/>
                <w:szCs w:val="24"/>
                <w:lang w:eastAsia="ru-RU"/>
              </w:rPr>
              <w:t>СП 446.1325800.2019</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szCs w:val="24"/>
                <w:lang w:eastAsia="ru-RU"/>
              </w:rPr>
            </w:pPr>
            <w:r w:rsidRPr="00FF3A78">
              <w:rPr>
                <w:rFonts w:ascii="Times New Roman" w:eastAsia="Times New Roman" w:hAnsi="Times New Roman"/>
                <w:bCs/>
                <w:spacing w:val="-2"/>
                <w:szCs w:val="24"/>
                <w:lang w:eastAsia="ru-RU"/>
              </w:rPr>
              <w:t>Свод правил. Инженерно-геологические изыскания для строительства. Общие правила производства работ</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zCs w:val="24"/>
                <w:lang w:eastAsia="ru-RU"/>
              </w:rPr>
            </w:pPr>
            <w:r w:rsidRPr="00FF3A78">
              <w:rPr>
                <w:rFonts w:ascii="Times New Roman" w:eastAsia="Times New Roman" w:hAnsi="Times New Roman"/>
                <w:bCs/>
                <w:spacing w:val="-2"/>
                <w:szCs w:val="24"/>
                <w:lang w:eastAsia="ru-RU"/>
              </w:rPr>
              <w:t>СП 50-102-2003</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szCs w:val="24"/>
                <w:lang w:eastAsia="ru-RU"/>
              </w:rPr>
            </w:pPr>
            <w:r w:rsidRPr="00FF3A78">
              <w:rPr>
                <w:rFonts w:ascii="Times New Roman" w:eastAsia="Times New Roman" w:hAnsi="Times New Roman"/>
                <w:bCs/>
                <w:spacing w:val="-2"/>
                <w:szCs w:val="24"/>
                <w:lang w:eastAsia="ru-RU"/>
              </w:rPr>
              <w:t>Проектирование и устройство свайных фундаментов</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zCs w:val="24"/>
                <w:lang w:eastAsia="ru-RU"/>
              </w:rPr>
            </w:pPr>
            <w:r w:rsidRPr="00FF3A78">
              <w:rPr>
                <w:rFonts w:ascii="Times New Roman" w:eastAsia="Times New Roman" w:hAnsi="Times New Roman"/>
                <w:bCs/>
                <w:spacing w:val="-2"/>
                <w:szCs w:val="24"/>
                <w:lang w:eastAsia="ru-RU"/>
              </w:rPr>
              <w:t>СП 50-101-2004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szCs w:val="24"/>
                <w:lang w:eastAsia="ru-RU"/>
              </w:rPr>
            </w:pPr>
            <w:r w:rsidRPr="00FF3A78">
              <w:rPr>
                <w:rFonts w:ascii="Times New Roman" w:eastAsia="Times New Roman" w:hAnsi="Times New Roman"/>
                <w:bCs/>
                <w:spacing w:val="-2"/>
                <w:szCs w:val="24"/>
                <w:lang w:eastAsia="ru-RU"/>
              </w:rPr>
              <w:t>Проектирование и устройство оснований и фундаментов зданий и сооружений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szCs w:val="24"/>
                <w:lang w:eastAsia="ru-RU"/>
              </w:rPr>
            </w:pPr>
            <w:r w:rsidRPr="00FF3A78">
              <w:rPr>
                <w:rFonts w:ascii="Times New Roman" w:eastAsia="Times New Roman" w:hAnsi="Times New Roman"/>
                <w:bCs/>
                <w:spacing w:val="-2"/>
                <w:szCs w:val="24"/>
                <w:lang w:eastAsia="ru-RU"/>
              </w:rPr>
              <w:t>СП 381.1325800.2018</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szCs w:val="24"/>
                <w:lang w:eastAsia="ru-RU"/>
              </w:rPr>
            </w:pPr>
            <w:r w:rsidRPr="00FF3A78">
              <w:rPr>
                <w:rFonts w:ascii="Times New Roman" w:eastAsia="Times New Roman" w:hAnsi="Times New Roman"/>
                <w:bCs/>
                <w:spacing w:val="-2"/>
                <w:szCs w:val="24"/>
                <w:lang w:eastAsia="ru-RU"/>
              </w:rPr>
              <w:t>Сооружения подпорные. Правила проектирования</w:t>
            </w:r>
          </w:p>
        </w:tc>
      </w:tr>
      <w:tr w:rsidR="00FF3A78" w:rsidRPr="00FF3A78" w:rsidTr="00FF3A78">
        <w:trPr>
          <w:cantSplit/>
          <w:trHeight w:val="20"/>
          <w:jc w:val="center"/>
        </w:trPr>
        <w:tc>
          <w:tcPr>
            <w:tcW w:w="9913" w:type="dxa"/>
            <w:gridSpan w:val="3"/>
            <w:shd w:val="clear" w:color="auto" w:fill="auto"/>
            <w:vAlign w:val="center"/>
          </w:tcPr>
          <w:p w:rsidR="00FF3A78" w:rsidRPr="00FF3A78" w:rsidRDefault="00FF3A78" w:rsidP="00FF3A78">
            <w:pPr>
              <w:spacing w:after="0" w:line="264" w:lineRule="auto"/>
              <w:contextualSpacing/>
              <w:jc w:val="center"/>
              <w:rPr>
                <w:rFonts w:ascii="Times New Roman" w:eastAsia="Times New Roman" w:hAnsi="Times New Roman"/>
                <w:lang w:eastAsia="ru-RU"/>
              </w:rPr>
            </w:pPr>
            <w:r w:rsidRPr="00FF3A78">
              <w:rPr>
                <w:rFonts w:ascii="Times New Roman" w:eastAsia="Times New Roman" w:hAnsi="Times New Roman"/>
                <w:lang w:eastAsia="ru-RU"/>
              </w:rPr>
              <w:t>СТАНДАРТЫ ГОСУДАРСТВЕННОЙ КОМПАНИИ «АВТОДОР»</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СТО АВТОДОР 2.1-2011</w:t>
            </w:r>
          </w:p>
          <w:p w:rsidR="00FF3A78" w:rsidRPr="00FF3A78" w:rsidRDefault="00FF3A78" w:rsidP="00FF3A78">
            <w:pPr>
              <w:spacing w:after="0" w:line="264" w:lineRule="auto"/>
              <w:contextualSpacing/>
              <w:rPr>
                <w:rFonts w:ascii="Times New Roman" w:eastAsia="Times New Roman" w:hAnsi="Times New Roman"/>
                <w:lang w:eastAsia="ru-RU"/>
              </w:rPr>
            </w:pP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 xml:space="preserve">Битумы нефтяные дорожные улучшенные. Технические условия </w:t>
            </w:r>
            <w:r w:rsidRPr="00FF3A78">
              <w:rPr>
                <w:rFonts w:ascii="Times New Roman" w:eastAsia="Times New Roman" w:hAnsi="Times New Roman"/>
                <w:color w:val="000000"/>
                <w:lang w:eastAsia="ru-RU"/>
              </w:rPr>
              <w:t>(приказ от 29.11.2011 № 219)</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СТО АВТОДОР 2.2-2011</w:t>
            </w:r>
          </w:p>
        </w:tc>
        <w:tc>
          <w:tcPr>
            <w:tcW w:w="7229" w:type="dxa"/>
            <w:shd w:val="clear" w:color="auto" w:fill="auto"/>
          </w:tcPr>
          <w:p w:rsidR="00FF3A78" w:rsidRPr="00FF3A78" w:rsidRDefault="00FF3A78" w:rsidP="00FF3A78">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Смеси щебеночно-песчаные из металлургических шлаков для строительства слоев оснований и укрепления обочин автомобильных дорог. Технические условия (</w:t>
            </w:r>
            <w:r w:rsidRPr="00FF3A78">
              <w:rPr>
                <w:rFonts w:ascii="Times New Roman" w:eastAsia="Times New Roman" w:hAnsi="Times New Roman"/>
                <w:bCs/>
                <w:iCs/>
                <w:color w:val="000000"/>
                <w:lang w:eastAsia="ru-RU"/>
              </w:rPr>
              <w:t>приказ от 10.01.2012 № 1)</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bCs/>
                <w:iCs/>
                <w:lang w:eastAsia="ru-RU"/>
              </w:rPr>
              <w:t>СТО АВТОДОР 2.2-2013</w:t>
            </w:r>
          </w:p>
        </w:tc>
        <w:tc>
          <w:tcPr>
            <w:tcW w:w="7229" w:type="dxa"/>
            <w:shd w:val="clear" w:color="auto" w:fill="auto"/>
          </w:tcPr>
          <w:p w:rsidR="00FF3A78" w:rsidRPr="00FF3A78" w:rsidRDefault="00FF3A78" w:rsidP="00FF3A78">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 xml:space="preserve">Рекомендации по прогнозированию интенсивности дорожного движения на платных участках автомобильных дорог Государственной компании «Автодор» и доходов от их эксплуатации </w:t>
            </w:r>
            <w:r w:rsidRPr="00FF3A78">
              <w:rPr>
                <w:rFonts w:ascii="Times New Roman" w:eastAsia="Times New Roman" w:hAnsi="Times New Roman"/>
                <w:bCs/>
                <w:iCs/>
                <w:color w:val="000000"/>
                <w:lang w:eastAsia="ru-RU"/>
              </w:rPr>
              <w:t>(приказ от 12.04.2013 № 65)</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rPr>
                <w:rFonts w:eastAsia="Times New Roman"/>
                <w:lang w:eastAsia="ru-RU"/>
              </w:rPr>
            </w:pPr>
            <w:r w:rsidRPr="00FF3A78">
              <w:rPr>
                <w:rFonts w:ascii="Times New Roman" w:eastAsia="Times New Roman" w:hAnsi="Times New Roman"/>
                <w:lang w:eastAsia="ru-RU"/>
              </w:rPr>
              <w:t>СТО АВТОДОР 2.3-2013</w:t>
            </w:r>
          </w:p>
        </w:tc>
        <w:tc>
          <w:tcPr>
            <w:tcW w:w="7229" w:type="dxa"/>
            <w:shd w:val="clear" w:color="auto" w:fill="auto"/>
          </w:tcPr>
          <w:p w:rsidR="00FF3A78" w:rsidRPr="00FF3A78" w:rsidRDefault="00FF3A78" w:rsidP="00FF3A78">
            <w:pPr>
              <w:spacing w:after="0" w:line="264" w:lineRule="auto"/>
              <w:rPr>
                <w:rFonts w:ascii="Times New Roman" w:eastAsia="Times New Roman" w:hAnsi="Times New Roman"/>
                <w:szCs w:val="18"/>
                <w:lang w:eastAsia="ru-RU"/>
              </w:rPr>
            </w:pPr>
            <w:r w:rsidRPr="00FF3A78">
              <w:rPr>
                <w:rFonts w:ascii="Times New Roman" w:eastAsia="Times New Roman" w:hAnsi="Times New Roman"/>
                <w:szCs w:val="18"/>
                <w:lang w:eastAsia="ru-RU"/>
              </w:rPr>
              <w:t>Организация оценки технического состояния мостовых сооружений на автомобильных дорогах Государственной компании «Российские автомобильные дороги»</w:t>
            </w:r>
            <w:r w:rsidRPr="00FF3A78">
              <w:rPr>
                <w:rFonts w:ascii="Times New Roman" w:eastAsia="Times New Roman" w:hAnsi="Times New Roman"/>
                <w:color w:val="000000"/>
                <w:szCs w:val="18"/>
                <w:lang w:eastAsia="ru-RU"/>
              </w:rPr>
              <w:t xml:space="preserve"> (приказ от 16.04.2013 № 71)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rPr>
                <w:rFonts w:eastAsia="Times New Roman"/>
                <w:lang w:eastAsia="ru-RU"/>
              </w:rPr>
            </w:pPr>
            <w:r w:rsidRPr="00FF3A78">
              <w:rPr>
                <w:rFonts w:ascii="Times New Roman" w:eastAsia="Times New Roman" w:hAnsi="Times New Roman"/>
                <w:lang w:eastAsia="ru-RU"/>
              </w:rPr>
              <w:t>СТО АВТОДОР 2.4-2013</w:t>
            </w:r>
          </w:p>
        </w:tc>
        <w:tc>
          <w:tcPr>
            <w:tcW w:w="7229" w:type="dxa"/>
            <w:shd w:val="clear" w:color="auto" w:fill="auto"/>
          </w:tcPr>
          <w:p w:rsidR="00FF3A78" w:rsidRPr="00FF3A78" w:rsidRDefault="00FF3A78" w:rsidP="00FF3A78">
            <w:pPr>
              <w:spacing w:after="0" w:line="264" w:lineRule="auto"/>
              <w:rPr>
                <w:rFonts w:ascii="Times New Roman" w:eastAsia="Times New Roman" w:hAnsi="Times New Roman"/>
                <w:szCs w:val="18"/>
                <w:lang w:eastAsia="ru-RU"/>
              </w:rPr>
            </w:pPr>
            <w:r w:rsidRPr="00FF3A78">
              <w:rPr>
                <w:rFonts w:ascii="Times New Roman" w:eastAsia="Times New Roman" w:hAnsi="Times New Roman"/>
                <w:szCs w:val="18"/>
                <w:lang w:eastAsia="ru-RU"/>
              </w:rPr>
              <w:t xml:space="preserve">Оценка остаточного ресурса нежестких дорожных конструкций автомобильных дорог Государственной компании «Российские автомобильные дороги» </w:t>
            </w:r>
            <w:r w:rsidRPr="00FF3A78">
              <w:rPr>
                <w:rFonts w:ascii="Times New Roman" w:eastAsia="Times New Roman" w:hAnsi="Times New Roman"/>
                <w:color w:val="000000"/>
                <w:szCs w:val="18"/>
                <w:lang w:eastAsia="ru-RU"/>
              </w:rPr>
              <w:t>(приказ от 01.07.2013 № 127)</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rPr>
                <w:rFonts w:eastAsia="Times New Roman"/>
                <w:lang w:eastAsia="ru-RU"/>
              </w:rPr>
            </w:pPr>
            <w:r w:rsidRPr="00FF3A78">
              <w:rPr>
                <w:rFonts w:ascii="Times New Roman" w:eastAsia="Times New Roman" w:hAnsi="Times New Roman"/>
                <w:lang w:eastAsia="ru-RU"/>
              </w:rPr>
              <w:t>СТО АВТОДОР 2.5-2013</w:t>
            </w:r>
          </w:p>
        </w:tc>
        <w:tc>
          <w:tcPr>
            <w:tcW w:w="7229" w:type="dxa"/>
            <w:shd w:val="clear" w:color="auto" w:fill="auto"/>
          </w:tcPr>
          <w:p w:rsidR="00FF3A78" w:rsidRPr="00FF3A78" w:rsidRDefault="00FF3A78" w:rsidP="00FF3A78">
            <w:pPr>
              <w:spacing w:after="0" w:line="264" w:lineRule="auto"/>
              <w:rPr>
                <w:rFonts w:ascii="Times New Roman" w:eastAsia="Times New Roman" w:hAnsi="Times New Roman"/>
                <w:szCs w:val="18"/>
                <w:lang w:eastAsia="ru-RU"/>
              </w:rPr>
            </w:pPr>
            <w:r w:rsidRPr="00FF3A78">
              <w:rPr>
                <w:rFonts w:ascii="Times New Roman" w:eastAsia="Times New Roman" w:hAnsi="Times New Roman"/>
                <w:szCs w:val="18"/>
                <w:lang w:eastAsia="ru-RU"/>
              </w:rPr>
              <w:t xml:space="preserve">Рекомендации по ликвидации колейности на автомобильных дорогах Государственной компании «Российские автомобильные дороги» с цементобетонным покрытием </w:t>
            </w:r>
            <w:r w:rsidRPr="00FF3A78">
              <w:rPr>
                <w:rFonts w:ascii="Times New Roman" w:eastAsia="Times New Roman" w:hAnsi="Times New Roman"/>
                <w:color w:val="000000"/>
                <w:szCs w:val="18"/>
                <w:lang w:eastAsia="ru-RU"/>
              </w:rPr>
              <w:t>(приказ от 11.07.2013 № 139)</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zCs w:val="24"/>
                <w:lang w:eastAsia="ru-RU"/>
              </w:rPr>
            </w:pPr>
            <w:r w:rsidRPr="00FF3A78">
              <w:rPr>
                <w:rFonts w:ascii="Times New Roman" w:eastAsia="Times New Roman" w:hAnsi="Times New Roman"/>
                <w:bCs/>
                <w:color w:val="000000"/>
                <w:szCs w:val="24"/>
                <w:lang w:eastAsia="ru-RU"/>
              </w:rPr>
              <w:t>СТО АВТОДОР 2.6-2013</w:t>
            </w:r>
          </w:p>
          <w:p w:rsidR="00FF3A78" w:rsidRPr="00FF3A78" w:rsidRDefault="00FF3A78" w:rsidP="00FF3A78">
            <w:pPr>
              <w:spacing w:after="0" w:line="264" w:lineRule="auto"/>
              <w:contextualSpacing/>
              <w:rPr>
                <w:rFonts w:ascii="Times New Roman" w:eastAsia="Times New Roman" w:hAnsi="Times New Roman"/>
                <w:bCs/>
                <w:color w:val="000000"/>
                <w:szCs w:val="24"/>
                <w:lang w:eastAsia="ru-RU"/>
              </w:rPr>
            </w:pP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szCs w:val="24"/>
                <w:lang w:eastAsia="ru-RU"/>
              </w:rPr>
            </w:pPr>
            <w:r w:rsidRPr="00FF3A78">
              <w:rPr>
                <w:rFonts w:ascii="Times New Roman" w:eastAsia="Times New Roman" w:hAnsi="Times New Roman"/>
                <w:bCs/>
                <w:color w:val="000000"/>
                <w:spacing w:val="-2"/>
                <w:szCs w:val="24"/>
                <w:lang w:eastAsia="ru-RU"/>
              </w:rPr>
              <w:t>Требования к нежестким дорожным одеждам автомобильных дорог Государственной компании «Автодор» (приказ от 19.07.2013 № 145 в редакции приказа от 31.08.2017 № 210)</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szCs w:val="24"/>
                <w:lang w:eastAsia="ru-RU"/>
              </w:rPr>
            </w:pPr>
            <w:r w:rsidRPr="00FF3A78">
              <w:rPr>
                <w:rFonts w:ascii="Times New Roman" w:eastAsia="Times New Roman" w:hAnsi="Times New Roman"/>
                <w:color w:val="000000"/>
                <w:shd w:val="clear" w:color="auto" w:fill="FFFFFF"/>
                <w:lang w:eastAsia="ru-RU"/>
              </w:rPr>
              <w:t>СТО АВТОДОР 2.7-2016</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lang w:eastAsia="ru-RU"/>
              </w:rPr>
            </w:pPr>
            <w:r w:rsidRPr="00FF3A78">
              <w:rPr>
                <w:rFonts w:ascii="Times New Roman" w:eastAsia="Times New Roman" w:hAnsi="Times New Roman"/>
                <w:color w:val="000000"/>
                <w:shd w:val="clear" w:color="auto" w:fill="FFFFFF"/>
                <w:lang w:eastAsia="ru-RU"/>
              </w:rPr>
              <w:t>Применение асфальтогранулята в асфальтобетонных смесях и конструктивных слоях дорожной одежды. Технические условия» (приказ от 17.08.2016 №158)</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zCs w:val="24"/>
                <w:lang w:eastAsia="ru-RU"/>
              </w:rPr>
            </w:pPr>
            <w:r w:rsidRPr="00FF3A78">
              <w:rPr>
                <w:rFonts w:ascii="Times New Roman" w:eastAsia="Times New Roman" w:hAnsi="Times New Roman"/>
                <w:bCs/>
                <w:color w:val="000000"/>
                <w:spacing w:val="-2"/>
                <w:szCs w:val="24"/>
                <w:lang w:eastAsia="ru-RU"/>
              </w:rPr>
              <w:t>СТО АВТОДОР 2.9-2014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szCs w:val="24"/>
                <w:lang w:eastAsia="ru-RU"/>
              </w:rPr>
            </w:pPr>
            <w:r w:rsidRPr="00FF3A78">
              <w:rPr>
                <w:rFonts w:ascii="Times New Roman" w:eastAsia="Times New Roman" w:hAnsi="Times New Roman"/>
                <w:bCs/>
                <w:color w:val="000000"/>
                <w:spacing w:val="-2"/>
                <w:szCs w:val="24"/>
                <w:lang w:eastAsia="ru-RU"/>
              </w:rPr>
              <w:t>Рекомендации по проектированию, строительству и эксплуатации акустических экранов на автомобильных дорогах Государственной компании «Автодор» (приказ от 16.09.2014 № 193)</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szCs w:val="24"/>
                <w:lang w:eastAsia="ru-RU"/>
              </w:rPr>
            </w:pPr>
            <w:r w:rsidRPr="00FF3A78">
              <w:rPr>
                <w:rFonts w:ascii="Times New Roman" w:eastAsia="Times New Roman" w:hAnsi="Times New Roman"/>
                <w:bCs/>
                <w:color w:val="000000"/>
                <w:spacing w:val="-2"/>
                <w:szCs w:val="24"/>
                <w:lang w:eastAsia="ru-RU"/>
              </w:rPr>
              <w:t>СТО АВТОДОР 2.10-2014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szCs w:val="24"/>
                <w:lang w:eastAsia="ru-RU"/>
              </w:rPr>
            </w:pPr>
            <w:r w:rsidRPr="00FF3A78">
              <w:rPr>
                <w:rFonts w:ascii="Times New Roman" w:eastAsia="Times New Roman" w:hAnsi="Times New Roman"/>
                <w:bCs/>
                <w:color w:val="000000"/>
                <w:spacing w:val="-2"/>
                <w:szCs w:val="24"/>
                <w:lang w:eastAsia="ru-RU"/>
              </w:rPr>
              <w:t xml:space="preserve"> Порядок проведения паспортизации, разработки и актуализации технических паспортов автомобильных дорог Государственной компании» (приказ от 24.04.2015 № 63)</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szCs w:val="24"/>
                <w:lang w:eastAsia="ru-RU"/>
              </w:rPr>
            </w:pPr>
            <w:r w:rsidRPr="00FF3A78">
              <w:rPr>
                <w:rFonts w:ascii="Times New Roman" w:eastAsia="Times New Roman" w:hAnsi="Times New Roman"/>
                <w:bCs/>
                <w:color w:val="000000"/>
                <w:spacing w:val="-2"/>
                <w:szCs w:val="24"/>
                <w:lang w:eastAsia="ru-RU"/>
              </w:rPr>
              <w:t>СТО АВТОДОР 2.11-2015</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szCs w:val="24"/>
                <w:lang w:eastAsia="ru-RU"/>
              </w:rPr>
            </w:pPr>
            <w:r w:rsidRPr="00FF3A78">
              <w:rPr>
                <w:rFonts w:ascii="Times New Roman" w:eastAsia="Times New Roman" w:hAnsi="Times New Roman"/>
                <w:bCs/>
                <w:color w:val="000000"/>
                <w:spacing w:val="-2"/>
                <w:szCs w:val="24"/>
                <w:lang w:eastAsia="ru-RU"/>
              </w:rPr>
              <w:t>Требования к подборам составов асфальтобетонных смесей для устройства нижних слоев покрытий и слоев оснований дорожных одежд (приказ от 22.07.2015 № 148)</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szCs w:val="24"/>
                <w:lang w:eastAsia="ru-RU"/>
              </w:rPr>
            </w:pPr>
            <w:r w:rsidRPr="00FF3A78">
              <w:rPr>
                <w:rFonts w:ascii="Times New Roman" w:eastAsia="Times New Roman" w:hAnsi="Times New Roman"/>
                <w:color w:val="000000"/>
                <w:shd w:val="clear" w:color="auto" w:fill="FFFFFF"/>
                <w:lang w:eastAsia="ru-RU"/>
              </w:rPr>
              <w:t>СТО АВТОДОР 2.15-2016</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lang w:eastAsia="ru-RU"/>
              </w:rPr>
            </w:pPr>
            <w:r w:rsidRPr="00FF3A78">
              <w:rPr>
                <w:rFonts w:ascii="Times New Roman" w:eastAsia="Times New Roman" w:hAnsi="Times New Roman"/>
                <w:color w:val="000000"/>
                <w:shd w:val="clear" w:color="auto" w:fill="FFFFFF"/>
                <w:lang w:eastAsia="ru-RU"/>
              </w:rPr>
              <w:t>Смеси асфальтобетонные и асфальтобетон дренирующие. Технические условия (приказ от 07.12.2016 № 287)</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szCs w:val="24"/>
                <w:lang w:eastAsia="ru-RU"/>
              </w:rPr>
            </w:pPr>
            <w:r w:rsidRPr="00FF3A78">
              <w:rPr>
                <w:rFonts w:ascii="Times New Roman" w:eastAsia="Times New Roman" w:hAnsi="Times New Roman"/>
                <w:bCs/>
                <w:color w:val="000000"/>
                <w:spacing w:val="-2"/>
                <w:szCs w:val="24"/>
                <w:lang w:eastAsia="ru-RU"/>
              </w:rPr>
              <w:t>СТО АВТОДОР 2.17-2015</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szCs w:val="24"/>
                <w:lang w:eastAsia="ru-RU"/>
              </w:rPr>
            </w:pPr>
            <w:r w:rsidRPr="00FF3A78">
              <w:rPr>
                <w:rFonts w:ascii="Times New Roman" w:eastAsia="Times New Roman" w:hAnsi="Times New Roman"/>
                <w:bCs/>
                <w:color w:val="000000"/>
                <w:spacing w:val="-2"/>
                <w:szCs w:val="24"/>
                <w:lang w:eastAsia="ru-RU"/>
              </w:rPr>
              <w:t>Методические рекомендации по технико-экономическому обоснованию применения временных мостов (эстакад, путепроводов) на автомобильных дорогах Государственной компании «Автодор» (приказ от 15.07.2015 № 142)</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szCs w:val="24"/>
                <w:lang w:eastAsia="ru-RU"/>
              </w:rPr>
            </w:pPr>
            <w:r w:rsidRPr="00FF3A78">
              <w:rPr>
                <w:rFonts w:ascii="Times New Roman" w:eastAsia="Times New Roman" w:hAnsi="Times New Roman"/>
                <w:bCs/>
                <w:color w:val="000000"/>
                <w:spacing w:val="-2"/>
                <w:szCs w:val="24"/>
                <w:lang w:eastAsia="ru-RU"/>
              </w:rPr>
              <w:t>СТО АВТОДОР 2.18-2015</w:t>
            </w:r>
          </w:p>
        </w:tc>
        <w:tc>
          <w:tcPr>
            <w:tcW w:w="7229" w:type="dxa"/>
            <w:shd w:val="clear" w:color="auto" w:fill="auto"/>
          </w:tcPr>
          <w:p w:rsidR="00FF3A78" w:rsidRPr="00FF3A78" w:rsidRDefault="00FF3A78" w:rsidP="00FF3A78">
            <w:pPr>
              <w:spacing w:after="0" w:line="264" w:lineRule="auto"/>
              <w:rPr>
                <w:rFonts w:ascii="Times New Roman" w:eastAsia="Times New Roman" w:hAnsi="Times New Roman"/>
                <w:sz w:val="24"/>
                <w:szCs w:val="18"/>
                <w:lang w:eastAsia="ru-RU"/>
              </w:rPr>
            </w:pPr>
            <w:r w:rsidRPr="00FF3A78">
              <w:rPr>
                <w:rFonts w:ascii="Times New Roman" w:eastAsia="Times New Roman" w:hAnsi="Times New Roman"/>
                <w:szCs w:val="18"/>
                <w:lang w:eastAsia="ru-RU"/>
              </w:rPr>
              <w:t>Требования к показателям физико-механических свойств асфальтобетонов</w:t>
            </w:r>
            <w:r w:rsidRPr="00FF3A78">
              <w:rPr>
                <w:rFonts w:ascii="Times New Roman" w:eastAsia="Times New Roman" w:hAnsi="Times New Roman"/>
                <w:sz w:val="20"/>
                <w:lang w:eastAsia="ru-RU"/>
              </w:rPr>
              <w:t xml:space="preserve"> </w:t>
            </w:r>
            <w:r w:rsidRPr="00FF3A78">
              <w:rPr>
                <w:rFonts w:ascii="Times New Roman" w:eastAsia="Times New Roman" w:hAnsi="Times New Roman"/>
                <w:szCs w:val="18"/>
                <w:lang w:eastAsia="ru-RU"/>
              </w:rPr>
              <w:t>для устройства нижних слоев покрытий и слоев оснований дорожных одежд (приказ от 22.04.2015 № 150)</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szCs w:val="24"/>
                <w:lang w:eastAsia="ru-RU"/>
              </w:rPr>
            </w:pPr>
            <w:r w:rsidRPr="00FF3A78">
              <w:rPr>
                <w:rFonts w:ascii="Times New Roman" w:eastAsia="Times New Roman" w:hAnsi="Times New Roman"/>
                <w:bCs/>
                <w:color w:val="000000"/>
                <w:spacing w:val="-2"/>
                <w:szCs w:val="24"/>
                <w:lang w:eastAsia="ru-RU"/>
              </w:rPr>
              <w:t>СТО АВТОДОР 2.19-2015</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szCs w:val="24"/>
                <w:lang w:eastAsia="ru-RU"/>
              </w:rPr>
            </w:pPr>
            <w:r w:rsidRPr="00FF3A78">
              <w:rPr>
                <w:rFonts w:ascii="Times New Roman" w:eastAsia="Times New Roman" w:hAnsi="Times New Roman"/>
                <w:bCs/>
                <w:color w:val="000000"/>
                <w:spacing w:val="-2"/>
                <w:szCs w:val="24"/>
                <w:lang w:eastAsia="ru-RU"/>
              </w:rPr>
              <w:t>Стальные конструкции мостовых сооружений. Технология сварки пролетных строений из атмосферостойкой стали марки 14ХГНДЦ (приказ от 18.12. 2015 № 291)</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ind w:right="-115"/>
              <w:contextualSpacing/>
              <w:rPr>
                <w:rFonts w:ascii="Times New Roman" w:eastAsia="Times New Roman" w:hAnsi="Times New Roman"/>
                <w:bCs/>
                <w:color w:val="000000"/>
                <w:szCs w:val="24"/>
                <w:lang w:eastAsia="ru-RU"/>
              </w:rPr>
            </w:pPr>
            <w:r w:rsidRPr="00FF3A78">
              <w:rPr>
                <w:rFonts w:ascii="Times New Roman" w:eastAsia="Times New Roman" w:hAnsi="Times New Roman"/>
                <w:bCs/>
                <w:color w:val="000000"/>
                <w:szCs w:val="24"/>
                <w:lang w:eastAsia="ru-RU"/>
              </w:rPr>
              <w:t>СТО АВТОДОР 2.22-2016</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szCs w:val="24"/>
                <w:lang w:eastAsia="ru-RU"/>
              </w:rPr>
            </w:pPr>
            <w:r w:rsidRPr="00FF3A78">
              <w:rPr>
                <w:rFonts w:ascii="Times New Roman" w:eastAsia="Times New Roman" w:hAnsi="Times New Roman"/>
                <w:bCs/>
                <w:color w:val="000000"/>
                <w:spacing w:val="-2"/>
                <w:szCs w:val="24"/>
                <w:lang w:eastAsia="ru-RU"/>
              </w:rPr>
              <w:t>Требования к многофункциональным зонам дорожного сервиса вдоль автомобильных дорог Государственной компании «Автодор» (приказ от 16.05.2016 № 70 в редакции приказа от 27.11.2017 № 300)</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szCs w:val="24"/>
                <w:lang w:eastAsia="ru-RU"/>
              </w:rPr>
            </w:pPr>
            <w:r w:rsidRPr="00FF3A78">
              <w:rPr>
                <w:rFonts w:ascii="Times New Roman" w:eastAsia="Times New Roman" w:hAnsi="Times New Roman"/>
                <w:bCs/>
                <w:color w:val="000000"/>
                <w:spacing w:val="-2"/>
                <w:szCs w:val="24"/>
                <w:lang w:eastAsia="ru-RU"/>
              </w:rPr>
              <w:t>СТО АВТОДОР 2.23-2015</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szCs w:val="24"/>
                <w:lang w:eastAsia="ru-RU"/>
              </w:rPr>
            </w:pPr>
            <w:r w:rsidRPr="00FF3A78">
              <w:rPr>
                <w:rFonts w:ascii="Times New Roman" w:eastAsia="Times New Roman" w:hAnsi="Times New Roman"/>
                <w:bCs/>
                <w:color w:val="000000"/>
                <w:spacing w:val="-2"/>
                <w:szCs w:val="24"/>
                <w:lang w:eastAsia="ru-RU"/>
              </w:rPr>
              <w:t>Рекомендации по проектированию и применению снегозадерживающих устройств на автомобильных дорогах Государственной компании «Автодор» (приказ от 19.11.2015 № 260)</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szCs w:val="24"/>
                <w:lang w:eastAsia="ru-RU"/>
              </w:rPr>
            </w:pPr>
            <w:r w:rsidRPr="00FF3A78">
              <w:rPr>
                <w:rFonts w:ascii="Times New Roman" w:eastAsia="Times New Roman" w:hAnsi="Times New Roman"/>
                <w:bCs/>
                <w:color w:val="000000"/>
                <w:spacing w:val="-2"/>
                <w:szCs w:val="24"/>
                <w:lang w:eastAsia="ru-RU"/>
              </w:rPr>
              <w:t>СТО АВТОДОР 2.24-2015</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szCs w:val="24"/>
                <w:lang w:eastAsia="ru-RU"/>
              </w:rPr>
            </w:pPr>
            <w:r w:rsidRPr="00FF3A78">
              <w:rPr>
                <w:rFonts w:ascii="Times New Roman" w:eastAsia="Times New Roman" w:hAnsi="Times New Roman"/>
                <w:bCs/>
                <w:color w:val="000000"/>
                <w:spacing w:val="-2"/>
                <w:szCs w:val="24"/>
                <w:lang w:eastAsia="ru-RU"/>
              </w:rPr>
              <w:t>Рекомендации по проектированию, строительству и эксплуатации композитных конструкций: ограждений, лестничных сходов, смотровых ходов и водоотводных лотков искусственных дорожных сооружений на автомобильных дорогах Государственной компании «Автодор» (приказ от 24.05.2016 № 82)</w:t>
            </w:r>
          </w:p>
        </w:tc>
      </w:tr>
      <w:tr w:rsidR="00FF3A78" w:rsidRPr="00FF3A78" w:rsidTr="00687DC7">
        <w:trPr>
          <w:cantSplit/>
          <w:trHeight w:val="20"/>
          <w:jc w:val="center"/>
        </w:trPr>
        <w:tc>
          <w:tcPr>
            <w:tcW w:w="699" w:type="dxa"/>
            <w:shd w:val="clear" w:color="auto" w:fill="auto"/>
          </w:tcPr>
          <w:p w:rsidR="00FF3A78" w:rsidRPr="00FF3A78" w:rsidDel="00C43883"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ind w:right="-115"/>
              <w:contextualSpacing/>
              <w:rPr>
                <w:rFonts w:ascii="Times New Roman" w:eastAsia="Times New Roman" w:hAnsi="Times New Roman"/>
                <w:bCs/>
                <w:color w:val="000000"/>
                <w:lang w:eastAsia="ru-RU"/>
              </w:rPr>
            </w:pPr>
            <w:r w:rsidRPr="00FF3A78">
              <w:rPr>
                <w:rFonts w:ascii="Times New Roman" w:eastAsia="Times New Roman" w:hAnsi="Times New Roman"/>
                <w:shd w:val="clear" w:color="auto" w:fill="FFFFFF"/>
                <w:lang w:eastAsia="ru-RU"/>
              </w:rPr>
              <w:t>СТО АВТОДОР 2.25-2016</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lang w:eastAsia="ru-RU"/>
              </w:rPr>
            </w:pPr>
            <w:r w:rsidRPr="00FF3A78">
              <w:rPr>
                <w:rFonts w:ascii="Times New Roman" w:eastAsia="Times New Roman" w:hAnsi="Times New Roman"/>
                <w:shd w:val="clear" w:color="auto" w:fill="FFFFFF"/>
                <w:lang w:eastAsia="ru-RU"/>
              </w:rPr>
              <w:t>Каталог типовых конструкций нежесткой дорожной одежды для автомобильных дорог Государственной компании «Автодор» (приказ от 07.04.2016 № 41 в редакции приказа от 16.05.2016 № 71)</w:t>
            </w:r>
          </w:p>
        </w:tc>
      </w:tr>
      <w:tr w:rsidR="00FF3A78" w:rsidRPr="00FF3A78" w:rsidTr="00687DC7">
        <w:trPr>
          <w:cantSplit/>
          <w:trHeight w:val="20"/>
          <w:jc w:val="center"/>
        </w:trPr>
        <w:tc>
          <w:tcPr>
            <w:tcW w:w="699" w:type="dxa"/>
            <w:shd w:val="clear" w:color="auto" w:fill="auto"/>
          </w:tcPr>
          <w:p w:rsidR="00FF3A78" w:rsidRPr="00FF3A78" w:rsidDel="00C43883"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ind w:right="-115"/>
              <w:contextualSpacing/>
              <w:rPr>
                <w:rFonts w:ascii="Times New Roman" w:eastAsia="Times New Roman" w:hAnsi="Times New Roman"/>
                <w:bCs/>
                <w:color w:val="000000"/>
                <w:szCs w:val="24"/>
                <w:lang w:eastAsia="ru-RU"/>
              </w:rPr>
            </w:pPr>
            <w:r w:rsidRPr="00FF3A78">
              <w:rPr>
                <w:rFonts w:ascii="Times New Roman" w:eastAsia="Times New Roman" w:hAnsi="Times New Roman"/>
                <w:color w:val="000000"/>
                <w:shd w:val="clear" w:color="auto" w:fill="FFFFFF"/>
                <w:lang w:eastAsia="ru-RU"/>
              </w:rPr>
              <w:t>СТО АВТОДОР 2.27-2016</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lang w:eastAsia="ru-RU"/>
              </w:rPr>
            </w:pPr>
            <w:r w:rsidRPr="00FF3A78">
              <w:rPr>
                <w:rFonts w:ascii="Times New Roman" w:eastAsia="Times New Roman" w:hAnsi="Times New Roman"/>
                <w:color w:val="000000"/>
                <w:shd w:val="clear" w:color="auto" w:fill="FFFFFF"/>
                <w:lang w:eastAsia="ru-RU"/>
              </w:rPr>
              <w:t>Требования к ограничивающим пешеходным и защитным ограждениям на автомобильных дорогах Государственной компании «Автодор» (приказ от 17.08.2016 № 160 в редакции приказа от 11.08.2017 № 187)</w:t>
            </w:r>
          </w:p>
        </w:tc>
      </w:tr>
      <w:tr w:rsidR="00FF3A78" w:rsidRPr="00FF3A78" w:rsidTr="00687DC7">
        <w:trPr>
          <w:cantSplit/>
          <w:trHeight w:val="20"/>
          <w:jc w:val="center"/>
        </w:trPr>
        <w:tc>
          <w:tcPr>
            <w:tcW w:w="699" w:type="dxa"/>
            <w:shd w:val="clear" w:color="auto" w:fill="auto"/>
          </w:tcPr>
          <w:p w:rsidR="00FF3A78" w:rsidRPr="00FF3A78" w:rsidDel="00C43883"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ind w:right="-115"/>
              <w:contextualSpacing/>
              <w:rPr>
                <w:rFonts w:ascii="Times New Roman" w:eastAsia="Times New Roman" w:hAnsi="Times New Roman"/>
                <w:bCs/>
                <w:color w:val="000000"/>
                <w:szCs w:val="24"/>
                <w:lang w:eastAsia="ru-RU"/>
              </w:rPr>
            </w:pPr>
            <w:r w:rsidRPr="00FF3A78">
              <w:rPr>
                <w:rFonts w:ascii="Times New Roman" w:eastAsia="Times New Roman" w:hAnsi="Times New Roman"/>
                <w:bCs/>
                <w:color w:val="000000"/>
                <w:szCs w:val="24"/>
                <w:lang w:eastAsia="ru-RU"/>
              </w:rPr>
              <w:t>СТО АВТОДОР 2.28-2016</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szCs w:val="24"/>
                <w:lang w:eastAsia="ru-RU"/>
              </w:rPr>
            </w:pPr>
            <w:r w:rsidRPr="00FF3A78">
              <w:rPr>
                <w:rFonts w:ascii="Times New Roman" w:eastAsia="Times New Roman" w:hAnsi="Times New Roman"/>
                <w:bCs/>
                <w:color w:val="000000"/>
                <w:spacing w:val="-2"/>
                <w:szCs w:val="24"/>
                <w:lang w:eastAsia="ru-RU"/>
              </w:rPr>
              <w:t>Прогнозирование состояния эксплуатируемых автомобильных дорог Государственной компании «Автодор» (приказ от 06.05.2016 № 67)</w:t>
            </w:r>
          </w:p>
        </w:tc>
      </w:tr>
      <w:tr w:rsidR="00FF3A78" w:rsidRPr="00FF3A78" w:rsidTr="00687DC7">
        <w:trPr>
          <w:cantSplit/>
          <w:trHeight w:val="20"/>
          <w:jc w:val="center"/>
        </w:trPr>
        <w:tc>
          <w:tcPr>
            <w:tcW w:w="699" w:type="dxa"/>
            <w:shd w:val="clear" w:color="auto" w:fill="auto"/>
          </w:tcPr>
          <w:p w:rsidR="00FF3A78" w:rsidRPr="00FF3A78" w:rsidDel="00C43883"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ind w:right="-115"/>
              <w:contextualSpacing/>
              <w:rPr>
                <w:rFonts w:ascii="Times New Roman" w:eastAsia="Times New Roman" w:hAnsi="Times New Roman"/>
                <w:bCs/>
                <w:color w:val="000000"/>
                <w:szCs w:val="24"/>
                <w:lang w:eastAsia="ru-RU"/>
              </w:rPr>
            </w:pPr>
            <w:r w:rsidRPr="00FF3A78">
              <w:rPr>
                <w:rFonts w:ascii="Times New Roman" w:eastAsia="Times New Roman" w:hAnsi="Times New Roman"/>
                <w:bCs/>
                <w:color w:val="000000"/>
                <w:spacing w:val="-2"/>
                <w:szCs w:val="24"/>
                <w:lang w:eastAsia="ru-RU"/>
              </w:rPr>
              <w:t>СТО АВТОДОР 2.29-2016</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szCs w:val="24"/>
                <w:lang w:eastAsia="ru-RU"/>
              </w:rPr>
            </w:pPr>
            <w:r w:rsidRPr="00FF3A78">
              <w:rPr>
                <w:rFonts w:ascii="Times New Roman" w:eastAsia="Times New Roman" w:hAnsi="Times New Roman"/>
                <w:szCs w:val="18"/>
                <w:lang w:eastAsia="ru-RU"/>
              </w:rPr>
              <w:t>Рекомендации по применению битумных вяжущих на автомобильных дорогах Государственной компании «Автодор (приказ от 07.09.2017 № 217)</w:t>
            </w:r>
          </w:p>
        </w:tc>
      </w:tr>
      <w:tr w:rsidR="00FF3A78" w:rsidRPr="00FF3A78" w:rsidTr="00687DC7">
        <w:trPr>
          <w:cantSplit/>
          <w:trHeight w:val="20"/>
          <w:jc w:val="center"/>
        </w:trPr>
        <w:tc>
          <w:tcPr>
            <w:tcW w:w="699" w:type="dxa"/>
            <w:shd w:val="clear" w:color="auto" w:fill="auto"/>
          </w:tcPr>
          <w:p w:rsidR="00FF3A78" w:rsidRPr="00FF3A78" w:rsidDel="00C43883"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color w:val="000000"/>
                <w:shd w:val="clear" w:color="auto" w:fill="FFFFFF"/>
                <w:lang w:eastAsia="ru-RU"/>
              </w:rPr>
            </w:pPr>
            <w:r w:rsidRPr="00FF3A78">
              <w:rPr>
                <w:rFonts w:ascii="Times New Roman" w:eastAsia="Times New Roman" w:hAnsi="Times New Roman"/>
                <w:color w:val="000000"/>
                <w:shd w:val="clear" w:color="auto" w:fill="FFFFFF"/>
                <w:lang w:eastAsia="ru-RU"/>
              </w:rPr>
              <w:t>СТО АВТОДОР 2.30-2016</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color w:val="000000"/>
                <w:shd w:val="clear" w:color="auto" w:fill="FFFFFF"/>
                <w:lang w:eastAsia="ru-RU"/>
              </w:rPr>
            </w:pPr>
            <w:r w:rsidRPr="00FF3A78">
              <w:rPr>
                <w:rFonts w:ascii="Times New Roman" w:eastAsia="Times New Roman" w:hAnsi="Times New Roman"/>
                <w:color w:val="000000"/>
                <w:shd w:val="clear" w:color="auto" w:fill="FFFFFF"/>
                <w:lang w:eastAsia="ru-RU"/>
              </w:rPr>
              <w:t>Полимерно-модифицированные битумы. Технические условия (приказ от 11.01.2017 № 4)</w:t>
            </w:r>
          </w:p>
        </w:tc>
      </w:tr>
      <w:tr w:rsidR="00FF3A78" w:rsidRPr="00FF3A78" w:rsidTr="00687DC7">
        <w:trPr>
          <w:cantSplit/>
          <w:trHeight w:val="20"/>
          <w:jc w:val="center"/>
        </w:trPr>
        <w:tc>
          <w:tcPr>
            <w:tcW w:w="699" w:type="dxa"/>
            <w:shd w:val="clear" w:color="auto" w:fill="auto"/>
          </w:tcPr>
          <w:p w:rsidR="00FF3A78" w:rsidRPr="00FF3A78" w:rsidDel="00C43883"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color w:val="000000"/>
                <w:shd w:val="clear" w:color="auto" w:fill="FFFFFF"/>
                <w:lang w:eastAsia="ru-RU"/>
              </w:rPr>
            </w:pPr>
            <w:r w:rsidRPr="00FF3A78">
              <w:rPr>
                <w:rFonts w:ascii="Times New Roman" w:eastAsia="Times New Roman" w:hAnsi="Times New Roman"/>
                <w:color w:val="000000"/>
                <w:shd w:val="clear" w:color="auto" w:fill="FFFFFF"/>
                <w:lang w:eastAsia="ru-RU"/>
              </w:rPr>
              <w:t>СТО АВТОДОР 2.31-2018</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color w:val="000000"/>
                <w:shd w:val="clear" w:color="auto" w:fill="FFFFFF"/>
                <w:lang w:eastAsia="ru-RU"/>
              </w:rPr>
            </w:pPr>
            <w:r w:rsidRPr="00FF3A78">
              <w:rPr>
                <w:rFonts w:ascii="Times New Roman" w:eastAsia="Times New Roman" w:hAnsi="Times New Roman"/>
                <w:color w:val="000000"/>
                <w:shd w:val="clear" w:color="auto" w:fill="FFFFFF"/>
                <w:lang w:eastAsia="ru-RU"/>
              </w:rPr>
              <w:t>Требования к показателям деформативности слоев оснований дорожных одежд из необработанных вяжущими материалов (приказ от 25.06.2018 № 108)</w:t>
            </w:r>
          </w:p>
        </w:tc>
      </w:tr>
      <w:tr w:rsidR="00FF3A78" w:rsidRPr="00FF3A78" w:rsidTr="00687DC7">
        <w:trPr>
          <w:cantSplit/>
          <w:trHeight w:val="20"/>
          <w:jc w:val="center"/>
        </w:trPr>
        <w:tc>
          <w:tcPr>
            <w:tcW w:w="699" w:type="dxa"/>
            <w:shd w:val="clear" w:color="auto" w:fill="auto"/>
          </w:tcPr>
          <w:p w:rsidR="00FF3A78" w:rsidRPr="00FF3A78" w:rsidDel="00C43883"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zCs w:val="24"/>
                <w:lang w:eastAsia="ru-RU"/>
              </w:rPr>
            </w:pPr>
            <w:r w:rsidRPr="00FF3A78">
              <w:rPr>
                <w:rFonts w:ascii="Times New Roman" w:eastAsia="Times New Roman" w:hAnsi="Times New Roman"/>
                <w:color w:val="000000"/>
                <w:shd w:val="clear" w:color="auto" w:fill="FFFFFF"/>
                <w:lang w:eastAsia="ru-RU"/>
              </w:rPr>
              <w:t>СТО АВТОДОР 2.33-2017</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lang w:eastAsia="ru-RU"/>
              </w:rPr>
            </w:pPr>
            <w:r w:rsidRPr="00FF3A78">
              <w:rPr>
                <w:rFonts w:ascii="Times New Roman" w:eastAsia="Times New Roman" w:hAnsi="Times New Roman"/>
                <w:color w:val="000000"/>
                <w:shd w:val="clear" w:color="auto" w:fill="FFFFFF"/>
                <w:lang w:eastAsia="ru-RU"/>
              </w:rPr>
              <w:t>Требования к стыковочным битумно-полимерным лентам для устройства технологических стыков и примыканий асфальтобетонных покрытий автомобильных дорог (приказ от 18.08.2017 № 194)</w:t>
            </w:r>
          </w:p>
        </w:tc>
      </w:tr>
      <w:tr w:rsidR="00FF3A78" w:rsidRPr="00FF3A78" w:rsidTr="00687DC7">
        <w:trPr>
          <w:cantSplit/>
          <w:trHeight w:val="20"/>
          <w:jc w:val="center"/>
        </w:trPr>
        <w:tc>
          <w:tcPr>
            <w:tcW w:w="699" w:type="dxa"/>
            <w:shd w:val="clear" w:color="auto" w:fill="auto"/>
          </w:tcPr>
          <w:p w:rsidR="00FF3A78" w:rsidRPr="00FF3A78" w:rsidDel="00C43883"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color w:val="000000"/>
                <w:shd w:val="clear" w:color="auto" w:fill="FFFFFF"/>
                <w:lang w:eastAsia="ru-RU"/>
              </w:rPr>
            </w:pPr>
            <w:r w:rsidRPr="00FF3A78">
              <w:rPr>
                <w:rFonts w:ascii="Times New Roman" w:eastAsia="Times New Roman" w:hAnsi="Times New Roman"/>
                <w:color w:val="000000"/>
                <w:shd w:val="clear" w:color="auto" w:fill="FFFFFF"/>
                <w:lang w:eastAsia="ru-RU"/>
              </w:rPr>
              <w:t>СТО АВТОДОР 2.34-2017</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color w:val="000000"/>
                <w:shd w:val="clear" w:color="auto" w:fill="FFFFFF"/>
                <w:lang w:eastAsia="ru-RU"/>
              </w:rPr>
            </w:pPr>
            <w:r w:rsidRPr="00FF3A78">
              <w:rPr>
                <w:rFonts w:ascii="Times New Roman" w:eastAsia="Times New Roman" w:hAnsi="Times New Roman"/>
                <w:color w:val="000000"/>
                <w:shd w:val="clear" w:color="auto" w:fill="FFFFFF"/>
                <w:lang w:eastAsia="ru-RU"/>
              </w:rPr>
              <w:t>Технические требования к светодиодным светильникам (приказ от 01.11.2017 № 276)</w:t>
            </w:r>
          </w:p>
        </w:tc>
      </w:tr>
      <w:tr w:rsidR="00FF3A78" w:rsidRPr="00FF3A78" w:rsidTr="00687DC7">
        <w:trPr>
          <w:cantSplit/>
          <w:trHeight w:val="20"/>
          <w:jc w:val="center"/>
        </w:trPr>
        <w:tc>
          <w:tcPr>
            <w:tcW w:w="699" w:type="dxa"/>
            <w:shd w:val="clear" w:color="auto" w:fill="auto"/>
          </w:tcPr>
          <w:p w:rsidR="00FF3A78" w:rsidRPr="00FF3A78" w:rsidDel="00C43883"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color w:val="000000"/>
                <w:shd w:val="clear" w:color="auto" w:fill="FFFFFF"/>
                <w:lang w:eastAsia="ru-RU"/>
              </w:rPr>
            </w:pPr>
            <w:r w:rsidRPr="00FF3A78">
              <w:rPr>
                <w:rFonts w:ascii="Times New Roman" w:eastAsia="Times New Roman" w:hAnsi="Times New Roman"/>
                <w:color w:val="000000"/>
                <w:shd w:val="clear" w:color="auto" w:fill="FFFFFF"/>
                <w:lang w:eastAsia="ru-RU"/>
              </w:rPr>
              <w:t>СТО АВТОДОР 3.1-2016</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color w:val="000000"/>
                <w:shd w:val="clear" w:color="auto" w:fill="FFFFFF"/>
                <w:lang w:eastAsia="ru-RU"/>
              </w:rPr>
            </w:pPr>
            <w:r w:rsidRPr="00FF3A78">
              <w:rPr>
                <w:rFonts w:ascii="Times New Roman" w:eastAsia="Times New Roman" w:hAnsi="Times New Roman"/>
                <w:color w:val="000000"/>
                <w:shd w:val="clear" w:color="auto" w:fill="FFFFFF"/>
                <w:lang w:eastAsia="ru-RU"/>
              </w:rPr>
              <w:t>Технологический и ценовой аудит инвестиционных проектов (приказ от 29.11.2016 № 281)</w:t>
            </w:r>
          </w:p>
        </w:tc>
      </w:tr>
      <w:tr w:rsidR="00FF3A78" w:rsidRPr="00FF3A78" w:rsidTr="00687DC7">
        <w:trPr>
          <w:cantSplit/>
          <w:trHeight w:val="20"/>
          <w:jc w:val="center"/>
        </w:trPr>
        <w:tc>
          <w:tcPr>
            <w:tcW w:w="699" w:type="dxa"/>
            <w:shd w:val="clear" w:color="auto" w:fill="auto"/>
          </w:tcPr>
          <w:p w:rsidR="00FF3A78" w:rsidRPr="00FF3A78" w:rsidDel="00C43883"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zCs w:val="24"/>
                <w:lang w:eastAsia="ru-RU"/>
              </w:rPr>
            </w:pPr>
            <w:r w:rsidRPr="00FF3A78">
              <w:rPr>
                <w:rFonts w:ascii="Times New Roman" w:eastAsia="Times New Roman" w:hAnsi="Times New Roman"/>
                <w:bCs/>
                <w:color w:val="000000"/>
                <w:szCs w:val="24"/>
                <w:lang w:eastAsia="ru-RU"/>
              </w:rPr>
              <w:t>СТО АВТОДОР 4.1-2014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szCs w:val="24"/>
                <w:lang w:eastAsia="ru-RU"/>
              </w:rPr>
            </w:pPr>
            <w:r w:rsidRPr="00FF3A78">
              <w:rPr>
                <w:rFonts w:ascii="Times New Roman" w:eastAsia="Times New Roman" w:hAnsi="Times New Roman"/>
                <w:bCs/>
                <w:color w:val="000000"/>
                <w:spacing w:val="-2"/>
                <w:szCs w:val="24"/>
                <w:lang w:eastAsia="ru-RU"/>
              </w:rPr>
              <w:t>Ограждение мест производства дорожных работ на автомобильных дорогах Государственной компании «Автодор» (приказ от 21.03.2014 № 54 в редакции приказа от 23.04.2019 № 125)</w:t>
            </w:r>
          </w:p>
        </w:tc>
      </w:tr>
      <w:tr w:rsidR="00FF3A78" w:rsidRPr="00FF3A78" w:rsidTr="00687DC7">
        <w:trPr>
          <w:cantSplit/>
          <w:trHeight w:val="20"/>
          <w:jc w:val="center"/>
        </w:trPr>
        <w:tc>
          <w:tcPr>
            <w:tcW w:w="699" w:type="dxa"/>
            <w:shd w:val="clear" w:color="auto" w:fill="auto"/>
          </w:tcPr>
          <w:p w:rsidR="00FF3A78" w:rsidRPr="00FF3A78" w:rsidDel="00C43883"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zCs w:val="24"/>
                <w:lang w:eastAsia="ru-RU"/>
              </w:rPr>
            </w:pPr>
            <w:r w:rsidRPr="00FF3A78">
              <w:rPr>
                <w:rFonts w:ascii="Times New Roman" w:eastAsia="Times New Roman" w:hAnsi="Times New Roman"/>
                <w:lang w:eastAsia="ru-RU"/>
              </w:rPr>
              <w:t>СТО АВТОДОР 5.1-2015</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szCs w:val="24"/>
                <w:lang w:eastAsia="ru-RU"/>
              </w:rPr>
            </w:pPr>
            <w:r w:rsidRPr="00FF3A78">
              <w:rPr>
                <w:rFonts w:ascii="Times New Roman" w:eastAsia="Times New Roman" w:hAnsi="Times New Roman"/>
                <w:bCs/>
                <w:color w:val="000000"/>
                <w:spacing w:val="-2"/>
                <w:szCs w:val="24"/>
                <w:lang w:eastAsia="ru-RU"/>
              </w:rPr>
              <w:t>Технические требования к аппарату приема платежей Государственной компании «Российские автомобильные дороги» (приказ от 18.12.2015 № 295).</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zCs w:val="24"/>
                <w:lang w:eastAsia="ru-RU"/>
              </w:rPr>
            </w:pPr>
            <w:r w:rsidRPr="00FF3A78">
              <w:rPr>
                <w:rFonts w:ascii="Times New Roman" w:eastAsia="Times New Roman" w:hAnsi="Times New Roman"/>
                <w:bCs/>
                <w:color w:val="000000"/>
                <w:szCs w:val="24"/>
                <w:lang w:eastAsia="ru-RU"/>
              </w:rPr>
              <w:t>СТО АВТОДОР 7.1-2013</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szCs w:val="24"/>
                <w:lang w:eastAsia="ru-RU"/>
              </w:rPr>
            </w:pPr>
            <w:r w:rsidRPr="00FF3A78">
              <w:rPr>
                <w:rFonts w:ascii="Times New Roman" w:eastAsia="Times New Roman" w:hAnsi="Times New Roman"/>
                <w:bCs/>
                <w:color w:val="000000"/>
                <w:spacing w:val="-2"/>
                <w:szCs w:val="24"/>
                <w:lang w:eastAsia="ru-RU"/>
              </w:rPr>
              <w:t xml:space="preserve">Зелёный стандарт Государственной компании «Автодор» (приказ от 05.09.2013 № 176)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rPr>
                <w:rFonts w:ascii="Times New Roman" w:eastAsia="Times New Roman" w:hAnsi="Times New Roman"/>
                <w:color w:val="000000"/>
                <w:shd w:val="clear" w:color="auto" w:fill="FFFFFF"/>
                <w:lang w:eastAsia="ru-RU"/>
              </w:rPr>
            </w:pPr>
            <w:r w:rsidRPr="00FF3A78">
              <w:rPr>
                <w:rFonts w:ascii="Times New Roman" w:eastAsia="Times New Roman" w:hAnsi="Times New Roman"/>
                <w:color w:val="000000"/>
                <w:shd w:val="clear" w:color="auto" w:fill="FFFFFF"/>
                <w:lang w:eastAsia="ru-RU"/>
              </w:rPr>
              <w:t>СТО АВТОДОР 7.2-2016</w:t>
            </w:r>
          </w:p>
        </w:tc>
        <w:tc>
          <w:tcPr>
            <w:tcW w:w="7229" w:type="dxa"/>
            <w:shd w:val="clear" w:color="auto" w:fill="auto"/>
          </w:tcPr>
          <w:p w:rsidR="00FF3A78" w:rsidRPr="00FF3A78" w:rsidRDefault="00FF3A78" w:rsidP="00FF3A78">
            <w:pPr>
              <w:spacing w:after="0" w:line="264" w:lineRule="auto"/>
              <w:rPr>
                <w:rFonts w:ascii="Times New Roman" w:eastAsia="Times New Roman" w:hAnsi="Times New Roman"/>
                <w:color w:val="000000"/>
                <w:shd w:val="clear" w:color="auto" w:fill="FFFFFF"/>
                <w:lang w:eastAsia="ru-RU"/>
              </w:rPr>
            </w:pPr>
            <w:r w:rsidRPr="00FF3A78">
              <w:rPr>
                <w:rFonts w:ascii="Times New Roman" w:eastAsia="Times New Roman" w:hAnsi="Times New Roman"/>
                <w:color w:val="000000"/>
                <w:shd w:val="clear" w:color="auto" w:fill="FFFFFF"/>
                <w:lang w:eastAsia="ru-RU"/>
              </w:rPr>
              <w:t>Устройство защитных насаждений на автомобильных дорогах Государственной компании «Автодор» (приказ от 07.06.2016 № 101)</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rPr>
                <w:rFonts w:ascii="Times New Roman" w:eastAsia="Times New Roman" w:hAnsi="Times New Roman"/>
                <w:color w:val="000000"/>
                <w:shd w:val="clear" w:color="auto" w:fill="FFFFFF"/>
                <w:lang w:eastAsia="ru-RU"/>
              </w:rPr>
            </w:pPr>
            <w:r w:rsidRPr="00FF3A78">
              <w:rPr>
                <w:rFonts w:ascii="Times New Roman" w:eastAsia="Times New Roman" w:hAnsi="Times New Roman"/>
                <w:color w:val="000000"/>
                <w:shd w:val="clear" w:color="auto" w:fill="FFFFFF"/>
                <w:lang w:eastAsia="ru-RU"/>
              </w:rPr>
              <w:t>СТО АВТОДОР 7.3-2016</w:t>
            </w:r>
          </w:p>
        </w:tc>
        <w:tc>
          <w:tcPr>
            <w:tcW w:w="7229" w:type="dxa"/>
            <w:shd w:val="clear" w:color="auto" w:fill="auto"/>
          </w:tcPr>
          <w:p w:rsidR="00FF3A78" w:rsidRPr="00FF3A78" w:rsidRDefault="00FF3A78" w:rsidP="00FF3A78">
            <w:pPr>
              <w:spacing w:after="0" w:line="264" w:lineRule="auto"/>
              <w:rPr>
                <w:rFonts w:ascii="Times New Roman" w:eastAsia="Times New Roman" w:hAnsi="Times New Roman"/>
                <w:color w:val="000000"/>
                <w:shd w:val="clear" w:color="auto" w:fill="FFFFFF"/>
                <w:lang w:eastAsia="ru-RU"/>
              </w:rPr>
            </w:pPr>
            <w:r w:rsidRPr="00FF3A78">
              <w:rPr>
                <w:rFonts w:ascii="Times New Roman" w:eastAsia="Times New Roman" w:hAnsi="Times New Roman"/>
                <w:color w:val="000000"/>
                <w:shd w:val="clear" w:color="auto" w:fill="FFFFFF"/>
                <w:lang w:eastAsia="ru-RU"/>
              </w:rPr>
              <w:t>Требования к устройству гидроботанических площадок на автомобильных дорогах Государственной компании «Автодор» (приказ от 07.06.2016 № 102)</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rPr>
                <w:rFonts w:ascii="Times New Roman" w:eastAsia="Times New Roman" w:hAnsi="Times New Roman"/>
                <w:color w:val="000000"/>
                <w:shd w:val="clear" w:color="auto" w:fill="FFFFFF"/>
                <w:lang w:eastAsia="ru-RU"/>
              </w:rPr>
            </w:pPr>
            <w:r w:rsidRPr="00FF3A78">
              <w:rPr>
                <w:rFonts w:ascii="Times New Roman" w:eastAsia="Times New Roman" w:hAnsi="Times New Roman"/>
                <w:color w:val="000000"/>
                <w:shd w:val="clear" w:color="auto" w:fill="FFFFFF"/>
                <w:lang w:eastAsia="ru-RU"/>
              </w:rPr>
              <w:t>СТО АВТОДОР 7.4-2016</w:t>
            </w:r>
          </w:p>
        </w:tc>
        <w:tc>
          <w:tcPr>
            <w:tcW w:w="7229" w:type="dxa"/>
            <w:shd w:val="clear" w:color="auto" w:fill="auto"/>
          </w:tcPr>
          <w:p w:rsidR="00FF3A78" w:rsidRPr="00FF3A78" w:rsidRDefault="00FF3A78" w:rsidP="00FF3A78">
            <w:pPr>
              <w:spacing w:after="0" w:line="264" w:lineRule="auto"/>
              <w:rPr>
                <w:rFonts w:ascii="Times New Roman" w:eastAsia="Times New Roman" w:hAnsi="Times New Roman"/>
                <w:color w:val="000000"/>
                <w:shd w:val="clear" w:color="auto" w:fill="FFFFFF"/>
                <w:lang w:eastAsia="ru-RU"/>
              </w:rPr>
            </w:pPr>
            <w:r w:rsidRPr="00FF3A78">
              <w:rPr>
                <w:rFonts w:ascii="Times New Roman" w:eastAsia="Times New Roman" w:hAnsi="Times New Roman"/>
                <w:color w:val="000000"/>
                <w:shd w:val="clear" w:color="auto" w:fill="FFFFFF"/>
                <w:lang w:eastAsia="ru-RU"/>
              </w:rPr>
              <w:t>Требования к экодукам на автомобильных дорогах Государственной компании «Автодор» (приказ от 01.09.2016 № 174)</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rPr>
                <w:rFonts w:ascii="Times New Roman" w:eastAsia="Times New Roman" w:hAnsi="Times New Roman"/>
                <w:lang w:eastAsia="ru-RU"/>
              </w:rPr>
            </w:pPr>
            <w:r w:rsidRPr="00FF3A78">
              <w:rPr>
                <w:rFonts w:ascii="Times New Roman" w:eastAsia="Times New Roman" w:hAnsi="Times New Roman"/>
                <w:color w:val="000000"/>
                <w:shd w:val="clear" w:color="auto" w:fill="FFFFFF"/>
                <w:lang w:eastAsia="ru-RU"/>
              </w:rPr>
              <w:t>СТО АВТОДОР 7.5-2016</w:t>
            </w:r>
          </w:p>
        </w:tc>
        <w:tc>
          <w:tcPr>
            <w:tcW w:w="7229" w:type="dxa"/>
            <w:shd w:val="clear" w:color="auto" w:fill="auto"/>
          </w:tcPr>
          <w:p w:rsidR="00FF3A78" w:rsidRPr="00FF3A78" w:rsidRDefault="00FF3A78" w:rsidP="00FF3A78">
            <w:pPr>
              <w:spacing w:after="0" w:line="264" w:lineRule="auto"/>
              <w:rPr>
                <w:rFonts w:ascii="Times New Roman" w:eastAsia="Times New Roman" w:hAnsi="Times New Roman"/>
                <w:lang w:eastAsia="ru-RU"/>
              </w:rPr>
            </w:pPr>
            <w:r w:rsidRPr="00FF3A78">
              <w:rPr>
                <w:rFonts w:ascii="Times New Roman" w:eastAsia="Times New Roman" w:hAnsi="Times New Roman"/>
                <w:color w:val="000000"/>
                <w:shd w:val="clear" w:color="auto" w:fill="FFFFFF"/>
                <w:lang w:eastAsia="ru-RU"/>
              </w:rPr>
              <w:t>Требования к производственному экологическому контролю (мониторингу) на объектах Государственной компании «Автодор» (приказ от 11.01.2017 № 1)</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rPr>
                <w:rFonts w:ascii="Times New Roman" w:eastAsia="Times New Roman" w:hAnsi="Times New Roman"/>
                <w:color w:val="000000"/>
                <w:shd w:val="clear" w:color="auto" w:fill="FFFFFF"/>
                <w:lang w:eastAsia="ru-RU"/>
              </w:rPr>
            </w:pPr>
            <w:r w:rsidRPr="00FF3A78">
              <w:rPr>
                <w:rFonts w:ascii="Times New Roman" w:eastAsia="Times New Roman" w:hAnsi="Times New Roman"/>
                <w:color w:val="000000"/>
                <w:shd w:val="clear" w:color="auto" w:fill="FFFFFF"/>
                <w:lang w:eastAsia="ru-RU"/>
              </w:rPr>
              <w:t>СТО АВТОДОР 7.6-2017</w:t>
            </w:r>
          </w:p>
        </w:tc>
        <w:tc>
          <w:tcPr>
            <w:tcW w:w="7229" w:type="dxa"/>
            <w:shd w:val="clear" w:color="auto" w:fill="auto"/>
          </w:tcPr>
          <w:p w:rsidR="00FF3A78" w:rsidRPr="00FF3A78" w:rsidRDefault="00FF3A78" w:rsidP="00FF3A78">
            <w:pPr>
              <w:spacing w:after="0" w:line="264" w:lineRule="auto"/>
              <w:rPr>
                <w:rFonts w:ascii="Times New Roman" w:eastAsia="Times New Roman" w:hAnsi="Times New Roman"/>
                <w:color w:val="000000"/>
                <w:shd w:val="clear" w:color="auto" w:fill="FFFFFF"/>
                <w:lang w:eastAsia="ru-RU"/>
              </w:rPr>
            </w:pPr>
            <w:r w:rsidRPr="00FF3A78">
              <w:rPr>
                <w:rFonts w:ascii="Times New Roman" w:eastAsia="Times New Roman" w:hAnsi="Times New Roman"/>
                <w:color w:val="000000"/>
                <w:shd w:val="clear" w:color="auto" w:fill="FFFFFF"/>
                <w:lang w:eastAsia="ru-RU"/>
              </w:rPr>
              <w:t>Требования к мониторингу эффективности экодуков на автомобильных дорогах (приказ от 25.12.2017 № 373)</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rPr>
                <w:rFonts w:ascii="Times New Roman" w:eastAsia="Times New Roman" w:hAnsi="Times New Roman"/>
                <w:lang w:eastAsia="ru-RU"/>
              </w:rPr>
            </w:pPr>
            <w:r w:rsidRPr="00FF3A78">
              <w:rPr>
                <w:rFonts w:ascii="Times New Roman" w:eastAsia="Times New Roman" w:hAnsi="Times New Roman"/>
                <w:lang w:eastAsia="ru-RU"/>
              </w:rPr>
              <w:t>СТО АВТОДОР 8.1-2013</w:t>
            </w:r>
          </w:p>
        </w:tc>
        <w:tc>
          <w:tcPr>
            <w:tcW w:w="7229" w:type="dxa"/>
            <w:shd w:val="clear" w:color="auto" w:fill="auto"/>
          </w:tcPr>
          <w:p w:rsidR="00FF3A78" w:rsidRPr="00FF3A78" w:rsidRDefault="00FF3A78" w:rsidP="00FF3A78">
            <w:pPr>
              <w:spacing w:after="0" w:line="264" w:lineRule="auto"/>
              <w:rPr>
                <w:rFonts w:ascii="Times New Roman" w:eastAsia="Times New Roman" w:hAnsi="Times New Roman"/>
                <w:szCs w:val="18"/>
                <w:lang w:eastAsia="ru-RU"/>
              </w:rPr>
            </w:pPr>
            <w:r w:rsidRPr="00FF3A78">
              <w:rPr>
                <w:rFonts w:ascii="Times New Roman" w:eastAsia="Times New Roman" w:hAnsi="Times New Roman"/>
                <w:szCs w:val="18"/>
                <w:lang w:eastAsia="ru-RU"/>
              </w:rPr>
              <w:t>Система контроля механизированных работ по содержанию автомобильных дорог Государственной компании «Автодор» с использованием глобальной навигационной спутниковой системы ГЛОНАСС</w:t>
            </w:r>
            <w:r w:rsidRPr="00FF3A78">
              <w:rPr>
                <w:rFonts w:eastAsia="Times New Roman"/>
                <w:lang w:eastAsia="ru-RU"/>
              </w:rPr>
              <w:t xml:space="preserve"> </w:t>
            </w:r>
            <w:r w:rsidRPr="00FF3A78">
              <w:rPr>
                <w:rFonts w:ascii="Times New Roman" w:eastAsia="Times New Roman" w:hAnsi="Times New Roman"/>
                <w:color w:val="000000"/>
                <w:szCs w:val="18"/>
                <w:lang w:eastAsia="ru-RU"/>
              </w:rPr>
              <w:t>(приказ от 04.04.2013 № 56)</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zCs w:val="24"/>
                <w:lang w:eastAsia="ru-RU"/>
              </w:rPr>
            </w:pPr>
            <w:r w:rsidRPr="00FF3A78">
              <w:rPr>
                <w:rFonts w:ascii="Times New Roman" w:eastAsia="Times New Roman" w:hAnsi="Times New Roman"/>
                <w:lang w:eastAsia="ru-RU"/>
              </w:rPr>
              <w:t>СТО АВТОДОР 8.2-2013</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szCs w:val="24"/>
                <w:lang w:eastAsia="ru-RU"/>
              </w:rPr>
            </w:pPr>
            <w:r w:rsidRPr="00FF3A78">
              <w:rPr>
                <w:rFonts w:ascii="Times New Roman" w:eastAsia="Times New Roman" w:hAnsi="Times New Roman"/>
                <w:szCs w:val="18"/>
                <w:lang w:eastAsia="ru-RU"/>
              </w:rPr>
              <w:t xml:space="preserve">Элементы интеллектуальной транспортной системы на автомобильных дорогах Государственной компании </w:t>
            </w:r>
            <w:r w:rsidRPr="00FF3A78">
              <w:rPr>
                <w:rFonts w:ascii="Times New Roman" w:eastAsia="Times New Roman" w:hAnsi="Times New Roman"/>
                <w:color w:val="000000"/>
                <w:szCs w:val="18"/>
                <w:lang w:eastAsia="ru-RU"/>
              </w:rPr>
              <w:t>(приказ от 22.04.2013 № 76)</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szCs w:val="18"/>
                <w:lang w:eastAsia="ru-RU"/>
              </w:rPr>
              <w:t>СТО АВТОДОР 8.3-2014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szCs w:val="18"/>
                <w:lang w:eastAsia="ru-RU"/>
              </w:rPr>
            </w:pPr>
            <w:r w:rsidRPr="00FF3A78">
              <w:rPr>
                <w:rFonts w:ascii="Times New Roman" w:eastAsia="Times New Roman" w:hAnsi="Times New Roman"/>
                <w:szCs w:val="18"/>
                <w:lang w:eastAsia="ru-RU"/>
              </w:rPr>
              <w:t>Технические и организационные требования к системам связи и передачи данных на автодорогах Государственной компании «Российские автомобильные дороги» (приказ от 12.09.2014 № 188)</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szCs w:val="18"/>
                <w:lang w:eastAsia="ru-RU"/>
              </w:rPr>
              <w:t>СТО АВТОДОР 8.4-2014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szCs w:val="18"/>
                <w:lang w:eastAsia="ru-RU"/>
              </w:rPr>
            </w:pPr>
            <w:r w:rsidRPr="00FF3A78">
              <w:rPr>
                <w:rFonts w:ascii="Times New Roman" w:eastAsia="Times New Roman" w:hAnsi="Times New Roman"/>
                <w:szCs w:val="18"/>
                <w:lang w:eastAsia="ru-RU"/>
              </w:rPr>
              <w:t>Требования к проектной документации и типовым разделам технических заданий на строительство систем связи и передачи данных на автодорогах Государственной компании «Российские автомобильные дороги» (приказ от 12.09.2014 № 189)</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szCs w:val="18"/>
                <w:lang w:eastAsia="ru-RU"/>
              </w:rPr>
              <w:t>СТО АВТОДОР 8.5-2014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szCs w:val="18"/>
                <w:lang w:eastAsia="ru-RU"/>
              </w:rPr>
            </w:pPr>
            <w:r w:rsidRPr="00FF3A78">
              <w:rPr>
                <w:rFonts w:ascii="Times New Roman" w:eastAsia="Times New Roman" w:hAnsi="Times New Roman"/>
                <w:szCs w:val="18"/>
                <w:lang w:eastAsia="ru-RU"/>
              </w:rPr>
              <w:t>Технические и организационные требования к телекоммуникационным сервисам Государственной компании «Российские автомобильные дороги» (приказ от 12.09.2014 № 190)</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shd w:val="clear" w:color="auto" w:fill="FFFFFF"/>
                <w:lang w:eastAsia="ru-RU"/>
              </w:rPr>
              <w:t>СТО АВТОДОР 8.6-2016</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shd w:val="clear" w:color="auto" w:fill="FFFFFF"/>
                <w:lang w:eastAsia="ru-RU"/>
              </w:rPr>
              <w:t>Организационная и технологическая поддержка процессов формирования информационных моделей автомобильных дорог на всех этапах жизненного цикла (приказ от 07.04.2016 № 44)</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color w:val="000000"/>
                <w:shd w:val="clear" w:color="auto" w:fill="FFFFFF"/>
                <w:lang w:eastAsia="ru-RU"/>
              </w:rPr>
              <w:t>СТО АВТОДОР 8.7-2017</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color w:val="000000"/>
                <w:shd w:val="clear" w:color="auto" w:fill="FFFFFF"/>
                <w:lang w:eastAsia="ru-RU"/>
              </w:rPr>
              <w:t>Требования к подсистеме ИТС «Метеомониторинг» на автомобильных дорогах Государственной компании «Российский автомобильные дороги» (приказ от 17.05.2017 № 111)</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color w:val="000000"/>
                <w:shd w:val="clear" w:color="auto" w:fill="FFFFFF"/>
                <w:lang w:eastAsia="ru-RU"/>
              </w:rPr>
            </w:pPr>
            <w:r w:rsidRPr="00FF3A78">
              <w:rPr>
                <w:rFonts w:ascii="Times New Roman" w:eastAsia="Times New Roman" w:hAnsi="Times New Roman"/>
                <w:color w:val="000000"/>
                <w:shd w:val="clear" w:color="auto" w:fill="FFFFFF"/>
                <w:lang w:eastAsia="ru-RU"/>
              </w:rPr>
              <w:t>СТО АВТОДОР 8.8-2017</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color w:val="000000"/>
                <w:shd w:val="clear" w:color="auto" w:fill="FFFFFF"/>
                <w:lang w:eastAsia="ru-RU"/>
              </w:rPr>
            </w:pPr>
            <w:r w:rsidRPr="00FF3A78">
              <w:rPr>
                <w:rFonts w:ascii="Times New Roman" w:eastAsia="Times New Roman" w:hAnsi="Times New Roman"/>
                <w:color w:val="000000"/>
                <w:shd w:val="clear" w:color="auto" w:fill="FFFFFF"/>
                <w:lang w:eastAsia="ru-RU"/>
              </w:rPr>
              <w:t>Требования к подсистеме ИТС «Видеонаблюдение» на автомобильных дорогах Государственной компании «Российский автомобильные дороги» (приказ от 28.12.2017 № 382)</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color w:val="000000"/>
                <w:shd w:val="clear" w:color="auto" w:fill="FFFFFF"/>
                <w:lang w:eastAsia="ru-RU"/>
              </w:rPr>
            </w:pPr>
            <w:r w:rsidRPr="00FF3A78">
              <w:rPr>
                <w:rFonts w:ascii="Times New Roman" w:eastAsia="Times New Roman" w:hAnsi="Times New Roman"/>
                <w:color w:val="000000"/>
                <w:shd w:val="clear" w:color="auto" w:fill="FFFFFF"/>
                <w:lang w:eastAsia="ru-RU"/>
              </w:rPr>
              <w:t>СТО АВТОДОР 8.10-2019</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color w:val="000000"/>
                <w:shd w:val="clear" w:color="auto" w:fill="FFFFFF"/>
                <w:lang w:eastAsia="ru-RU"/>
              </w:rPr>
            </w:pPr>
            <w:r w:rsidRPr="00FF3A78">
              <w:rPr>
                <w:rFonts w:ascii="Times New Roman" w:eastAsia="Times New Roman" w:hAnsi="Times New Roman"/>
                <w:color w:val="000000"/>
                <w:shd w:val="clear" w:color="auto" w:fill="FFFFFF"/>
                <w:lang w:eastAsia="ru-RU"/>
              </w:rPr>
              <w:t>Требования к подсистеме ИТС «Автоматизированная система управления наружным освещением» на автомобильных дорогах Государственной компании «Российский автомобильные дороги» (приказ от 22.01.2020 № 7)</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zCs w:val="18"/>
                <w:lang w:eastAsia="ru-RU"/>
              </w:rPr>
            </w:pPr>
            <w:r w:rsidRPr="00FF3A78">
              <w:rPr>
                <w:rFonts w:ascii="Times New Roman" w:eastAsia="Times New Roman" w:hAnsi="Times New Roman"/>
                <w:lang w:eastAsia="ru-RU"/>
              </w:rPr>
              <w:t>СТО АВТОДОР 9.1-2015</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szCs w:val="18"/>
                <w:lang w:eastAsia="ru-RU"/>
              </w:rPr>
            </w:pPr>
            <w:r w:rsidRPr="00FF3A78">
              <w:rPr>
                <w:rFonts w:ascii="Times New Roman" w:eastAsia="Times New Roman" w:hAnsi="Times New Roman"/>
                <w:szCs w:val="18"/>
                <w:lang w:eastAsia="ru-RU"/>
              </w:rPr>
              <w:t>Система качества Государственной компании «Российские автомобильные дороги» (приказ от 30.10.2015 № 241</w:t>
            </w:r>
            <w:r w:rsidRPr="00FF3A78">
              <w:rPr>
                <w:rFonts w:ascii="Times New Roman" w:hAnsi="Times New Roman"/>
                <w:color w:val="002060"/>
                <w:sz w:val="28"/>
                <w:szCs w:val="28"/>
              </w:rPr>
              <w:t xml:space="preserve"> </w:t>
            </w:r>
            <w:r w:rsidRPr="00FF3A78">
              <w:rPr>
                <w:rFonts w:ascii="Times New Roman" w:eastAsia="Times New Roman" w:hAnsi="Times New Roman"/>
                <w:szCs w:val="18"/>
                <w:lang w:eastAsia="ru-RU"/>
              </w:rPr>
              <w:t>в редакции приказа от 14.06.2018 № 100)</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szCs w:val="18"/>
                <w:lang w:eastAsia="ru-RU"/>
              </w:rPr>
              <w:t>СТО АВТОДОР 9.2-2017</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szCs w:val="18"/>
                <w:lang w:eastAsia="ru-RU"/>
              </w:rPr>
            </w:pPr>
            <w:r w:rsidRPr="00FF3A78">
              <w:rPr>
                <w:rFonts w:ascii="Times New Roman" w:eastAsia="Times New Roman" w:hAnsi="Times New Roman"/>
                <w:szCs w:val="18"/>
                <w:lang w:eastAsia="ru-RU"/>
              </w:rPr>
              <w:t xml:space="preserve">Руководство по оценке риска на стадиях жизненного цикла автомобильных дорог Государственной компании «Автодор» (приказ от 28.12.2017 № 381)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szCs w:val="24"/>
                <w:lang w:eastAsia="ru-RU"/>
              </w:rPr>
            </w:pPr>
            <w:r w:rsidRPr="00FF3A78">
              <w:rPr>
                <w:rFonts w:ascii="Times New Roman" w:eastAsia="Times New Roman" w:hAnsi="Times New Roman"/>
                <w:bCs/>
                <w:color w:val="000000"/>
                <w:spacing w:val="-2"/>
                <w:szCs w:val="24"/>
                <w:lang w:eastAsia="ru-RU"/>
              </w:rPr>
              <w:t>СТО АВТОДОР 10.1-2013</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szCs w:val="24"/>
                <w:lang w:eastAsia="ru-RU"/>
              </w:rPr>
            </w:pPr>
            <w:r w:rsidRPr="00FF3A78">
              <w:rPr>
                <w:rFonts w:ascii="Times New Roman" w:eastAsia="Times New Roman" w:hAnsi="Times New Roman"/>
                <w:bCs/>
                <w:color w:val="000000"/>
                <w:spacing w:val="-2"/>
                <w:szCs w:val="24"/>
                <w:lang w:eastAsia="ru-RU"/>
              </w:rPr>
              <w:t>Определение модулей упругости слоев эксплуатируемых дорожных конструкций с использованием установки ударного нагружения (приказ от 05.09.2013 № 179)</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szCs w:val="24"/>
                <w:lang w:eastAsia="ru-RU"/>
              </w:rPr>
            </w:pPr>
            <w:r w:rsidRPr="00FF3A78">
              <w:rPr>
                <w:rFonts w:ascii="Times New Roman" w:eastAsia="Times New Roman" w:hAnsi="Times New Roman"/>
                <w:bCs/>
                <w:color w:val="000000"/>
                <w:spacing w:val="-2"/>
                <w:szCs w:val="24"/>
                <w:lang w:eastAsia="ru-RU"/>
              </w:rPr>
              <w:t>СТО АВТОДОР 10.2-2014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lang w:eastAsia="ru-RU"/>
              </w:rPr>
            </w:pPr>
            <w:r w:rsidRPr="00FF3A78">
              <w:rPr>
                <w:rFonts w:ascii="Times New Roman" w:eastAsia="Times New Roman" w:hAnsi="Times New Roman" w:hint="eastAsia"/>
                <w:color w:val="000000"/>
                <w:shd w:val="clear" w:color="auto" w:fill="FFFFFF"/>
                <w:lang w:eastAsia="ru-RU"/>
              </w:rPr>
              <w:t>Оценка</w:t>
            </w:r>
            <w:r w:rsidRPr="00FF3A78">
              <w:rPr>
                <w:rFonts w:ascii="Times New Roman" w:eastAsia="Times New Roman" w:hAnsi="Times New Roman"/>
                <w:color w:val="000000"/>
                <w:shd w:val="clear" w:color="auto" w:fill="FFFFFF"/>
                <w:lang w:eastAsia="ru-RU"/>
              </w:rPr>
              <w:t xml:space="preserve"> </w:t>
            </w:r>
            <w:r w:rsidRPr="00FF3A78">
              <w:rPr>
                <w:rFonts w:ascii="Times New Roman" w:eastAsia="Times New Roman" w:hAnsi="Times New Roman" w:hint="eastAsia"/>
                <w:color w:val="000000"/>
                <w:shd w:val="clear" w:color="auto" w:fill="FFFFFF"/>
                <w:lang w:eastAsia="ru-RU"/>
              </w:rPr>
              <w:t>транспортно</w:t>
            </w:r>
            <w:r w:rsidRPr="00FF3A78">
              <w:rPr>
                <w:rFonts w:ascii="Times New Roman" w:eastAsia="Times New Roman" w:hAnsi="Times New Roman"/>
                <w:color w:val="000000"/>
                <w:shd w:val="clear" w:color="auto" w:fill="FFFFFF"/>
                <w:lang w:eastAsia="ru-RU"/>
              </w:rPr>
              <w:t>-</w:t>
            </w:r>
            <w:r w:rsidRPr="00FF3A78">
              <w:rPr>
                <w:rFonts w:ascii="Times New Roman" w:eastAsia="Times New Roman" w:hAnsi="Times New Roman" w:hint="eastAsia"/>
                <w:color w:val="000000"/>
                <w:shd w:val="clear" w:color="auto" w:fill="FFFFFF"/>
                <w:lang w:eastAsia="ru-RU"/>
              </w:rPr>
              <w:t>эксплуатационного</w:t>
            </w:r>
            <w:r w:rsidRPr="00FF3A78">
              <w:rPr>
                <w:rFonts w:ascii="Times New Roman" w:eastAsia="Times New Roman" w:hAnsi="Times New Roman"/>
                <w:color w:val="000000"/>
                <w:shd w:val="clear" w:color="auto" w:fill="FFFFFF"/>
                <w:lang w:eastAsia="ru-RU"/>
              </w:rPr>
              <w:t xml:space="preserve"> </w:t>
            </w:r>
            <w:r w:rsidRPr="00FF3A78">
              <w:rPr>
                <w:rFonts w:ascii="Times New Roman" w:eastAsia="Times New Roman" w:hAnsi="Times New Roman" w:hint="eastAsia"/>
                <w:color w:val="000000"/>
                <w:shd w:val="clear" w:color="auto" w:fill="FFFFFF"/>
                <w:lang w:eastAsia="ru-RU"/>
              </w:rPr>
              <w:t>состояния</w:t>
            </w:r>
            <w:r w:rsidRPr="00FF3A78">
              <w:rPr>
                <w:rFonts w:ascii="Times New Roman" w:eastAsia="Times New Roman" w:hAnsi="Times New Roman"/>
                <w:color w:val="000000"/>
                <w:shd w:val="clear" w:color="auto" w:fill="FFFFFF"/>
                <w:lang w:eastAsia="ru-RU"/>
              </w:rPr>
              <w:t xml:space="preserve"> </w:t>
            </w:r>
            <w:r w:rsidRPr="00FF3A78">
              <w:rPr>
                <w:rFonts w:ascii="Times New Roman" w:eastAsia="Times New Roman" w:hAnsi="Times New Roman" w:hint="eastAsia"/>
                <w:color w:val="000000"/>
                <w:shd w:val="clear" w:color="auto" w:fill="FFFFFF"/>
                <w:lang w:eastAsia="ru-RU"/>
              </w:rPr>
              <w:t>дорожных</w:t>
            </w:r>
            <w:r w:rsidRPr="00FF3A78">
              <w:rPr>
                <w:rFonts w:ascii="Times New Roman" w:eastAsia="Times New Roman" w:hAnsi="Times New Roman"/>
                <w:color w:val="000000"/>
                <w:shd w:val="clear" w:color="auto" w:fill="FFFFFF"/>
                <w:lang w:eastAsia="ru-RU"/>
              </w:rPr>
              <w:t xml:space="preserve"> </w:t>
            </w:r>
            <w:r w:rsidRPr="00FF3A78">
              <w:rPr>
                <w:rFonts w:ascii="Times New Roman" w:eastAsia="Times New Roman" w:hAnsi="Times New Roman" w:hint="eastAsia"/>
                <w:color w:val="000000"/>
                <w:shd w:val="clear" w:color="auto" w:fill="FFFFFF"/>
                <w:lang w:eastAsia="ru-RU"/>
              </w:rPr>
              <w:t>одежд</w:t>
            </w:r>
            <w:r w:rsidRPr="00FF3A78">
              <w:rPr>
                <w:rFonts w:ascii="Times New Roman" w:eastAsia="Times New Roman" w:hAnsi="Times New Roman"/>
                <w:color w:val="000000"/>
                <w:shd w:val="clear" w:color="auto" w:fill="FFFFFF"/>
                <w:lang w:eastAsia="ru-RU"/>
              </w:rPr>
              <w:t xml:space="preserve"> </w:t>
            </w:r>
            <w:r w:rsidRPr="00FF3A78">
              <w:rPr>
                <w:rFonts w:ascii="Times New Roman" w:eastAsia="Times New Roman" w:hAnsi="Times New Roman" w:hint="eastAsia"/>
                <w:color w:val="000000"/>
                <w:shd w:val="clear" w:color="auto" w:fill="FFFFFF"/>
                <w:lang w:eastAsia="ru-RU"/>
              </w:rPr>
              <w:t>автомобильных</w:t>
            </w:r>
            <w:r w:rsidRPr="00FF3A78">
              <w:rPr>
                <w:rFonts w:ascii="Times New Roman" w:eastAsia="Times New Roman" w:hAnsi="Times New Roman"/>
                <w:color w:val="000000"/>
                <w:shd w:val="clear" w:color="auto" w:fill="FFFFFF"/>
                <w:lang w:eastAsia="ru-RU"/>
              </w:rPr>
              <w:t xml:space="preserve"> </w:t>
            </w:r>
            <w:r w:rsidRPr="00FF3A78">
              <w:rPr>
                <w:rFonts w:ascii="Times New Roman" w:eastAsia="Times New Roman" w:hAnsi="Times New Roman" w:hint="eastAsia"/>
                <w:color w:val="000000"/>
                <w:shd w:val="clear" w:color="auto" w:fill="FFFFFF"/>
                <w:lang w:eastAsia="ru-RU"/>
              </w:rPr>
              <w:t>дорог</w:t>
            </w:r>
            <w:r w:rsidRPr="00FF3A78">
              <w:rPr>
                <w:rFonts w:ascii="Times New Roman" w:eastAsia="Times New Roman" w:hAnsi="Times New Roman"/>
                <w:color w:val="000000"/>
                <w:shd w:val="clear" w:color="auto" w:fill="FFFFFF"/>
                <w:lang w:eastAsia="ru-RU"/>
              </w:rPr>
              <w:t xml:space="preserve"> </w:t>
            </w:r>
            <w:r w:rsidRPr="00FF3A78">
              <w:rPr>
                <w:rFonts w:ascii="Times New Roman" w:eastAsia="Times New Roman" w:hAnsi="Times New Roman" w:hint="eastAsia"/>
                <w:color w:val="000000"/>
                <w:shd w:val="clear" w:color="auto" w:fill="FFFFFF"/>
                <w:lang w:eastAsia="ru-RU"/>
              </w:rPr>
              <w:t>Государственной</w:t>
            </w:r>
            <w:r w:rsidRPr="00FF3A78">
              <w:rPr>
                <w:rFonts w:ascii="Times New Roman" w:eastAsia="Times New Roman" w:hAnsi="Times New Roman"/>
                <w:color w:val="000000"/>
                <w:shd w:val="clear" w:color="auto" w:fill="FFFFFF"/>
                <w:lang w:eastAsia="ru-RU"/>
              </w:rPr>
              <w:t xml:space="preserve"> </w:t>
            </w:r>
            <w:r w:rsidRPr="00FF3A78">
              <w:rPr>
                <w:rFonts w:ascii="Times New Roman" w:eastAsia="Times New Roman" w:hAnsi="Times New Roman" w:hint="eastAsia"/>
                <w:color w:val="000000"/>
                <w:shd w:val="clear" w:color="auto" w:fill="FFFFFF"/>
                <w:lang w:eastAsia="ru-RU"/>
              </w:rPr>
              <w:t>компании</w:t>
            </w:r>
            <w:r w:rsidRPr="00FF3A78">
              <w:rPr>
                <w:rFonts w:ascii="Times New Roman" w:eastAsia="Times New Roman" w:hAnsi="Times New Roman"/>
                <w:color w:val="000000"/>
                <w:shd w:val="clear" w:color="auto" w:fill="FFFFFF"/>
                <w:lang w:eastAsia="ru-RU"/>
              </w:rPr>
              <w:t xml:space="preserve"> «</w:t>
            </w:r>
            <w:r w:rsidRPr="00FF3A78">
              <w:rPr>
                <w:rFonts w:ascii="Times New Roman" w:eastAsia="Times New Roman" w:hAnsi="Times New Roman" w:hint="eastAsia"/>
                <w:color w:val="000000"/>
                <w:shd w:val="clear" w:color="auto" w:fill="FFFFFF"/>
                <w:lang w:eastAsia="ru-RU"/>
              </w:rPr>
              <w:t>Автодор»</w:t>
            </w:r>
            <w:r w:rsidRPr="00FF3A78">
              <w:rPr>
                <w:rFonts w:ascii="Times New Roman" w:eastAsia="Times New Roman" w:hAnsi="Times New Roman"/>
                <w:color w:val="000000"/>
                <w:shd w:val="clear" w:color="auto" w:fill="FFFFFF"/>
                <w:lang w:eastAsia="ru-RU"/>
              </w:rPr>
              <w:t xml:space="preserve"> </w:t>
            </w:r>
            <w:r w:rsidRPr="00FF3A78">
              <w:rPr>
                <w:rFonts w:ascii="Times New Roman" w:eastAsia="Times New Roman" w:hAnsi="Times New Roman" w:hint="eastAsia"/>
                <w:color w:val="000000"/>
                <w:shd w:val="clear" w:color="auto" w:fill="FFFFFF"/>
                <w:lang w:eastAsia="ru-RU"/>
              </w:rPr>
              <w:t>на</w:t>
            </w:r>
            <w:r w:rsidRPr="00FF3A78">
              <w:rPr>
                <w:rFonts w:ascii="Times New Roman" w:eastAsia="Times New Roman" w:hAnsi="Times New Roman"/>
                <w:color w:val="000000"/>
                <w:shd w:val="clear" w:color="auto" w:fill="FFFFFF"/>
                <w:lang w:eastAsia="ru-RU"/>
              </w:rPr>
              <w:t xml:space="preserve"> </w:t>
            </w:r>
            <w:r w:rsidRPr="00FF3A78">
              <w:rPr>
                <w:rFonts w:ascii="Times New Roman" w:eastAsia="Times New Roman" w:hAnsi="Times New Roman" w:hint="eastAsia"/>
                <w:color w:val="000000"/>
                <w:shd w:val="clear" w:color="auto" w:fill="FFFFFF"/>
                <w:lang w:eastAsia="ru-RU"/>
              </w:rPr>
              <w:t>период</w:t>
            </w:r>
            <w:r w:rsidRPr="00FF3A78">
              <w:rPr>
                <w:rFonts w:ascii="Times New Roman" w:eastAsia="Times New Roman" w:hAnsi="Times New Roman"/>
                <w:color w:val="000000"/>
                <w:shd w:val="clear" w:color="auto" w:fill="FFFFFF"/>
                <w:lang w:eastAsia="ru-RU"/>
              </w:rPr>
              <w:t xml:space="preserve"> </w:t>
            </w:r>
            <w:r w:rsidRPr="00FF3A78">
              <w:rPr>
                <w:rFonts w:ascii="Times New Roman" w:eastAsia="Times New Roman" w:hAnsi="Times New Roman" w:hint="eastAsia"/>
                <w:color w:val="000000"/>
                <w:shd w:val="clear" w:color="auto" w:fill="FFFFFF"/>
                <w:lang w:eastAsia="ru-RU"/>
              </w:rPr>
              <w:t>выполнения</w:t>
            </w:r>
            <w:r w:rsidRPr="00FF3A78">
              <w:rPr>
                <w:rFonts w:ascii="Times New Roman" w:eastAsia="Times New Roman" w:hAnsi="Times New Roman"/>
                <w:color w:val="000000"/>
                <w:shd w:val="clear" w:color="auto" w:fill="FFFFFF"/>
                <w:lang w:eastAsia="ru-RU"/>
              </w:rPr>
              <w:t xml:space="preserve"> </w:t>
            </w:r>
            <w:r w:rsidRPr="00FF3A78">
              <w:rPr>
                <w:rFonts w:ascii="Times New Roman" w:eastAsia="Times New Roman" w:hAnsi="Times New Roman" w:hint="eastAsia"/>
                <w:color w:val="000000"/>
                <w:shd w:val="clear" w:color="auto" w:fill="FFFFFF"/>
                <w:lang w:eastAsia="ru-RU"/>
              </w:rPr>
              <w:t>гарантийных</w:t>
            </w:r>
            <w:r w:rsidRPr="00FF3A78">
              <w:rPr>
                <w:rFonts w:ascii="Times New Roman" w:eastAsia="Times New Roman" w:hAnsi="Times New Roman"/>
                <w:color w:val="000000"/>
                <w:shd w:val="clear" w:color="auto" w:fill="FFFFFF"/>
                <w:lang w:eastAsia="ru-RU"/>
              </w:rPr>
              <w:t xml:space="preserve"> </w:t>
            </w:r>
            <w:r w:rsidRPr="00FF3A78">
              <w:rPr>
                <w:rFonts w:ascii="Times New Roman" w:eastAsia="Times New Roman" w:hAnsi="Times New Roman" w:hint="eastAsia"/>
                <w:color w:val="000000"/>
                <w:shd w:val="clear" w:color="auto" w:fill="FFFFFF"/>
                <w:lang w:eastAsia="ru-RU"/>
              </w:rPr>
              <w:t>обязательств</w:t>
            </w:r>
            <w:r w:rsidRPr="00FF3A78">
              <w:rPr>
                <w:rFonts w:ascii="Times New Roman" w:eastAsia="Times New Roman" w:hAnsi="Times New Roman"/>
                <w:color w:val="000000"/>
                <w:shd w:val="clear" w:color="auto" w:fill="FFFFFF"/>
                <w:lang w:eastAsia="ru-RU"/>
              </w:rPr>
              <w:t xml:space="preserve"> </w:t>
            </w:r>
            <w:r w:rsidRPr="00FF3A78">
              <w:rPr>
                <w:rFonts w:ascii="Times New Roman" w:eastAsia="Times New Roman" w:hAnsi="Times New Roman" w:hint="eastAsia"/>
                <w:color w:val="000000"/>
                <w:shd w:val="clear" w:color="auto" w:fill="FFFFFF"/>
                <w:lang w:eastAsia="ru-RU"/>
              </w:rPr>
              <w:t>подрядными</w:t>
            </w:r>
            <w:r w:rsidRPr="00FF3A78">
              <w:rPr>
                <w:rFonts w:ascii="Times New Roman" w:eastAsia="Times New Roman" w:hAnsi="Times New Roman"/>
                <w:color w:val="000000"/>
                <w:shd w:val="clear" w:color="auto" w:fill="FFFFFF"/>
                <w:lang w:eastAsia="ru-RU"/>
              </w:rPr>
              <w:t xml:space="preserve"> </w:t>
            </w:r>
            <w:r w:rsidRPr="00FF3A78">
              <w:rPr>
                <w:rFonts w:ascii="Times New Roman" w:eastAsia="Times New Roman" w:hAnsi="Times New Roman" w:hint="eastAsia"/>
                <w:color w:val="000000"/>
                <w:shd w:val="clear" w:color="auto" w:fill="FFFFFF"/>
                <w:lang w:eastAsia="ru-RU"/>
              </w:rPr>
              <w:t>организациями</w:t>
            </w:r>
            <w:r w:rsidRPr="00FF3A78">
              <w:rPr>
                <w:rFonts w:ascii="Times New Roman" w:eastAsia="Times New Roman" w:hAnsi="Times New Roman"/>
                <w:color w:val="000000"/>
                <w:shd w:val="clear" w:color="auto" w:fill="FFFFFF"/>
                <w:lang w:eastAsia="ru-RU"/>
              </w:rPr>
              <w:t xml:space="preserve"> (</w:t>
            </w:r>
            <w:r w:rsidRPr="00FF3A78">
              <w:rPr>
                <w:rFonts w:ascii="Times New Roman" w:eastAsia="Times New Roman" w:hAnsi="Times New Roman"/>
                <w:bCs/>
                <w:color w:val="000000"/>
                <w:spacing w:val="-2"/>
                <w:lang w:eastAsia="ru-RU"/>
              </w:rPr>
              <w:t>приказ от 20.01.2015 № 7</w:t>
            </w:r>
            <w:r w:rsidRPr="00FF3A78">
              <w:rPr>
                <w:rFonts w:ascii="Times New Roman" w:eastAsia="Times New Roman" w:hAnsi="Times New Roman"/>
                <w:color w:val="000000"/>
                <w:shd w:val="clear" w:color="auto" w:fill="FFFFFF"/>
                <w:lang w:eastAsia="ru-RU"/>
              </w:rPr>
              <w:t>)</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szCs w:val="24"/>
                <w:lang w:eastAsia="ru-RU"/>
              </w:rPr>
            </w:pPr>
            <w:r w:rsidRPr="00FF3A78">
              <w:rPr>
                <w:rFonts w:ascii="Times New Roman" w:eastAsia="Times New Roman" w:hAnsi="Times New Roman"/>
                <w:bCs/>
                <w:color w:val="000000"/>
                <w:spacing w:val="-2"/>
                <w:szCs w:val="24"/>
                <w:lang w:eastAsia="ru-RU"/>
              </w:rPr>
              <w:t>СТО АВТОДОР 10.3-2018</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szCs w:val="24"/>
                <w:lang w:eastAsia="ru-RU"/>
              </w:rPr>
            </w:pPr>
            <w:r w:rsidRPr="00FF3A78">
              <w:rPr>
                <w:rFonts w:ascii="Times New Roman" w:eastAsia="Times New Roman" w:hAnsi="Times New Roman"/>
                <w:bCs/>
                <w:color w:val="000000"/>
                <w:spacing w:val="-2"/>
                <w:szCs w:val="24"/>
                <w:lang w:eastAsia="ru-RU"/>
              </w:rPr>
              <w:t>Метод оценки качества слоев оснований дорожных одежд из необработанных вяжущими материалов по деформативности их поверхности на стадии строительного контроля (приказ от 25.06.2018 № 107 взамен приказа от 29.04.2014 № 75)</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szCs w:val="24"/>
                <w:lang w:eastAsia="ru-RU"/>
              </w:rPr>
            </w:pPr>
            <w:r w:rsidRPr="00FF3A78">
              <w:rPr>
                <w:rFonts w:ascii="Times New Roman" w:eastAsia="Times New Roman" w:hAnsi="Times New Roman"/>
                <w:bCs/>
                <w:color w:val="000000"/>
                <w:spacing w:val="-2"/>
                <w:szCs w:val="24"/>
                <w:lang w:eastAsia="ru-RU"/>
              </w:rPr>
              <w:t>СТО АВТОДОР 10.6-2015</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szCs w:val="24"/>
                <w:lang w:eastAsia="ru-RU"/>
              </w:rPr>
            </w:pPr>
            <w:r w:rsidRPr="00FF3A78">
              <w:rPr>
                <w:rFonts w:ascii="Times New Roman" w:eastAsia="Times New Roman" w:hAnsi="Times New Roman"/>
                <w:bCs/>
                <w:color w:val="000000"/>
                <w:spacing w:val="-2"/>
                <w:szCs w:val="24"/>
                <w:lang w:eastAsia="ru-RU"/>
              </w:rPr>
              <w:t>Комплексный динамический мониторинг нежестких дорожных одежд. Правила проведения (приказ от 22.07.2015 № 151)</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ind w:right="-115"/>
              <w:contextualSpacing/>
              <w:rPr>
                <w:rFonts w:ascii="Times New Roman" w:eastAsia="Times New Roman" w:hAnsi="Times New Roman"/>
                <w:bCs/>
                <w:color w:val="000000"/>
                <w:spacing w:val="-2"/>
                <w:lang w:eastAsia="ru-RU"/>
              </w:rPr>
            </w:pPr>
            <w:r w:rsidRPr="00FF3A78">
              <w:rPr>
                <w:rFonts w:ascii="Times New Roman" w:eastAsia="Times New Roman" w:hAnsi="Times New Roman"/>
                <w:shd w:val="clear" w:color="auto" w:fill="FFFFFF"/>
                <w:lang w:eastAsia="ru-RU"/>
              </w:rPr>
              <w:t>СТО АВТОДОР 10.9-2016</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lang w:eastAsia="ru-RU"/>
              </w:rPr>
            </w:pPr>
            <w:r w:rsidRPr="00FF3A78">
              <w:rPr>
                <w:rFonts w:ascii="Times New Roman" w:eastAsia="Times New Roman" w:hAnsi="Times New Roman"/>
                <w:shd w:val="clear" w:color="auto" w:fill="FFFFFF"/>
                <w:lang w:eastAsia="ru-RU"/>
              </w:rPr>
              <w:t>Системы мониторинга накопления остаточных деформаций, тепло-влажностного режима, напряжений и давления в элементах дорожных конструкций (приказ от 07.04.2016 № 43 в редакции приказа от 12.10.2016 № 227)</w:t>
            </w:r>
          </w:p>
        </w:tc>
      </w:tr>
      <w:tr w:rsidR="00FF3A78" w:rsidRPr="00FF3A78" w:rsidTr="00FF3A78">
        <w:trPr>
          <w:cantSplit/>
          <w:trHeight w:val="20"/>
          <w:jc w:val="center"/>
        </w:trPr>
        <w:tc>
          <w:tcPr>
            <w:tcW w:w="9913" w:type="dxa"/>
            <w:gridSpan w:val="3"/>
            <w:shd w:val="clear" w:color="auto" w:fill="auto"/>
            <w:vAlign w:val="center"/>
          </w:tcPr>
          <w:p w:rsidR="00FF3A78" w:rsidRPr="00FF3A78" w:rsidRDefault="00FF3A78" w:rsidP="00FF3A78">
            <w:pPr>
              <w:spacing w:after="0" w:line="264" w:lineRule="auto"/>
              <w:contextualSpacing/>
              <w:jc w:val="center"/>
              <w:rPr>
                <w:rFonts w:ascii="Times New Roman" w:eastAsia="Times New Roman" w:hAnsi="Times New Roman"/>
                <w:lang w:eastAsia="ru-RU"/>
              </w:rPr>
            </w:pPr>
            <w:r w:rsidRPr="00FF3A78">
              <w:rPr>
                <w:rFonts w:ascii="Times New Roman" w:eastAsia="Times New Roman" w:hAnsi="Times New Roman"/>
                <w:lang w:eastAsia="ru-RU"/>
              </w:rPr>
              <w:t>МЕЖДУНАРОДНЫЕ АКТЫ, ПОСТАНОВЛЕНИЯ, РАСПОРЯЖЕНИЯ, ПИСЬМА, РЕКОМЕНДАЦИИ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 xml:space="preserve">ТР ТС 014/2011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Технический регламент Таможенного союза «Безопасность автомобильных дорог»</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ТР ТС 004/</w:t>
            </w:r>
            <w:r w:rsidRPr="00FF3A78">
              <w:rPr>
                <w:rFonts w:ascii="Times New Roman" w:eastAsia="Times New Roman" w:hAnsi="Times New Roman"/>
                <w:bCs/>
                <w:lang w:eastAsia="ru-RU"/>
              </w:rPr>
              <w:t>2011</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bCs/>
                <w:lang w:eastAsia="ru-RU"/>
              </w:rPr>
              <w:t>Техническ</w:t>
            </w:r>
            <w:r w:rsidRPr="00FF3A78">
              <w:rPr>
                <w:rFonts w:ascii="Times New Roman" w:eastAsia="Times New Roman" w:hAnsi="Times New Roman"/>
                <w:lang w:eastAsia="ru-RU"/>
              </w:rPr>
              <w:t>ий регламент Таможенного союза «</w:t>
            </w:r>
            <w:r w:rsidRPr="00FF3A78">
              <w:rPr>
                <w:rFonts w:ascii="Times New Roman" w:eastAsia="Times New Roman" w:hAnsi="Times New Roman"/>
                <w:bCs/>
                <w:lang w:eastAsia="ru-RU"/>
              </w:rPr>
              <w:t>О безопасно</w:t>
            </w:r>
            <w:r w:rsidRPr="00FF3A78">
              <w:rPr>
                <w:rFonts w:ascii="Times New Roman" w:eastAsia="Times New Roman" w:hAnsi="Times New Roman"/>
                <w:lang w:eastAsia="ru-RU"/>
              </w:rPr>
              <w:t xml:space="preserve">сти низковольтного оборудования»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ТР ТС 010/2011</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Технический регламент Таможенного союза «О безопасности машин и оборудования»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ТР ТС 018/2011</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Технический регламент Таможенного союза «О безопасности колесных транспортных средств»</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ТР ТС 020/2011</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Технический регламент Таможенного союза «Электромагнитная совместимость технических средств»</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Постановление Правительства Российской Федерации от 02.09.2009 № 717</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 xml:space="preserve">О нормах отвода земель для размещения автомобильных дорог и (или) объектов дорожного сервиса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Письмо МВД России от 02.08.2006 № 13/6-3853          с письмом Росавтодора от 07.08.2006 № 01-29/5313</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Порядок разработки и утверждения проектов организации</w:t>
            </w:r>
          </w:p>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дорожного движения на автомобильных дорогах</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 xml:space="preserve">Письмо Росавтодора от 17.03.2004 </w:t>
            </w:r>
          </w:p>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 ОС-28/1270-ис</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Методические рекомендации по ремонту и содержанию автомобильных дорог общего пользования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 xml:space="preserve">Письмо Росавтодора от 23.03.2005 </w:t>
            </w:r>
          </w:p>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 ОБ- 28/1266-ис</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О внесении изменений и дополнений в техническую документацию</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 xml:space="preserve">Письмо Росавтодора от 21.09.2005 </w:t>
            </w:r>
          </w:p>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lang w:eastAsia="ru-RU"/>
              </w:rPr>
              <w:t>№ СП-28/5074-ис</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Об использовании металлических гофрированных конструкций при строительстве и реконструкции автомобильных дорог</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Письмо Росавтодора от 08.09.2006 № 01-28/6301</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О "Временных требованиях к противогололедным материалам"</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 xml:space="preserve">Постановление Правительства Российской Федерации от 28.09.2009 № 767 </w:t>
            </w:r>
          </w:p>
        </w:tc>
        <w:tc>
          <w:tcPr>
            <w:tcW w:w="7229" w:type="dxa"/>
            <w:shd w:val="clear" w:color="auto" w:fill="auto"/>
          </w:tcPr>
          <w:p w:rsidR="00FF3A78" w:rsidRPr="00FF3A78" w:rsidRDefault="00FF3A78" w:rsidP="00FF3A78">
            <w:pPr>
              <w:autoSpaceDE w:val="0"/>
              <w:autoSpaceDN w:val="0"/>
              <w:adjustRightInd w:val="0"/>
              <w:spacing w:after="0" w:line="264" w:lineRule="auto"/>
              <w:jc w:val="both"/>
              <w:rPr>
                <w:rFonts w:ascii="Times New Roman" w:eastAsia="Times New Roman" w:hAnsi="Times New Roman"/>
                <w:lang w:eastAsia="ru-RU"/>
              </w:rPr>
            </w:pPr>
            <w:r w:rsidRPr="00FF3A78">
              <w:rPr>
                <w:rFonts w:ascii="Times New Roman" w:eastAsia="Times New Roman" w:hAnsi="Times New Roman"/>
                <w:lang w:eastAsia="ru-RU"/>
              </w:rPr>
              <w:t>О классификации автомобильных дорог в Российской Федерации (вместе с «Правилами классификации автомобильных дорог в Российской федерации и их отнесения к категориям автомобильных дорог»)</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Постановление Правительства Российской Федерации от 13.02.2006 № 83</w:t>
            </w:r>
          </w:p>
        </w:tc>
        <w:tc>
          <w:tcPr>
            <w:tcW w:w="7229" w:type="dxa"/>
            <w:shd w:val="clear" w:color="auto" w:fill="auto"/>
          </w:tcPr>
          <w:p w:rsidR="00FF3A78" w:rsidRPr="00FF3A78" w:rsidRDefault="00FF3A78" w:rsidP="00FF3A78">
            <w:pPr>
              <w:autoSpaceDE w:val="0"/>
              <w:autoSpaceDN w:val="0"/>
              <w:adjustRightInd w:val="0"/>
              <w:spacing w:after="0" w:line="264" w:lineRule="auto"/>
              <w:jc w:val="both"/>
              <w:rPr>
                <w:rFonts w:ascii="Times New Roman" w:eastAsia="Times New Roman" w:hAnsi="Times New Roman"/>
                <w:lang w:eastAsia="ru-RU"/>
              </w:rPr>
            </w:pPr>
            <w:r w:rsidRPr="00FF3A78">
              <w:rPr>
                <w:rFonts w:ascii="Times New Roman" w:eastAsia="Times New Roman" w:hAnsi="Times New Roman"/>
                <w:lang w:eastAsia="ru-RU"/>
              </w:rPr>
              <w:t>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Del="00A42A11"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Постановление Правительства Российской Федерации от 29.10.2009 № 860</w:t>
            </w:r>
          </w:p>
        </w:tc>
        <w:tc>
          <w:tcPr>
            <w:tcW w:w="7229" w:type="dxa"/>
            <w:shd w:val="clear" w:color="auto" w:fill="auto"/>
          </w:tcPr>
          <w:p w:rsidR="00FF3A78" w:rsidRPr="00FF3A78" w:rsidDel="00A42A11" w:rsidRDefault="00FF3A78" w:rsidP="00FF3A78">
            <w:pPr>
              <w:autoSpaceDE w:val="0"/>
              <w:autoSpaceDN w:val="0"/>
              <w:adjustRightInd w:val="0"/>
              <w:spacing w:after="0" w:line="264" w:lineRule="auto"/>
              <w:jc w:val="both"/>
              <w:rPr>
                <w:rFonts w:ascii="Times New Roman" w:eastAsia="Times New Roman" w:hAnsi="Times New Roman"/>
                <w:spacing w:val="-2"/>
                <w:lang w:eastAsia="ru-RU"/>
              </w:rPr>
            </w:pPr>
            <w:r w:rsidRPr="00FF3A78">
              <w:rPr>
                <w:rFonts w:ascii="Times New Roman" w:eastAsia="Times New Roman" w:hAnsi="Times New Roman"/>
                <w:lang w:eastAsia="ru-RU"/>
              </w:rPr>
              <w:t>О требованиях к обеспеченности автомобильных дорог общего пользования объектами дорожного сервиса, размещаемыми в границах полос отвода</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Постановление Главного государственного санитарного врача Российской Федерации от 25.09. 2007 № 74</w:t>
            </w:r>
          </w:p>
        </w:tc>
        <w:tc>
          <w:tcPr>
            <w:tcW w:w="7229" w:type="dxa"/>
            <w:shd w:val="clear" w:color="auto" w:fill="auto"/>
          </w:tcPr>
          <w:p w:rsidR="00FF3A78" w:rsidRPr="00FF3A78" w:rsidRDefault="00FF3A78" w:rsidP="00FF3A78">
            <w:pPr>
              <w:autoSpaceDE w:val="0"/>
              <w:autoSpaceDN w:val="0"/>
              <w:adjustRightInd w:val="0"/>
              <w:spacing w:after="0" w:line="264" w:lineRule="auto"/>
              <w:jc w:val="both"/>
              <w:rPr>
                <w:rFonts w:ascii="Times New Roman" w:eastAsia="Times New Roman" w:hAnsi="Times New Roman"/>
                <w:lang w:eastAsia="ru-RU"/>
              </w:rPr>
            </w:pPr>
            <w:r w:rsidRPr="00FF3A78">
              <w:rPr>
                <w:rFonts w:ascii="Times New Roman" w:eastAsia="Times New Roman" w:hAnsi="Times New Roman"/>
                <w:lang w:eastAsia="ru-RU"/>
              </w:rPr>
              <w:t>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Постановление Главного государственного санитарного врача Российской Федерации от 17.04. 2003 № 53</w:t>
            </w:r>
          </w:p>
        </w:tc>
        <w:tc>
          <w:tcPr>
            <w:tcW w:w="7229" w:type="dxa"/>
            <w:shd w:val="clear" w:color="auto" w:fill="auto"/>
          </w:tcPr>
          <w:p w:rsidR="00FF3A78" w:rsidRPr="00FF3A78" w:rsidRDefault="00FF3A78" w:rsidP="00FF3A78">
            <w:pPr>
              <w:autoSpaceDE w:val="0"/>
              <w:autoSpaceDN w:val="0"/>
              <w:adjustRightInd w:val="0"/>
              <w:spacing w:after="0" w:line="264" w:lineRule="auto"/>
              <w:jc w:val="both"/>
              <w:rPr>
                <w:rFonts w:ascii="Times New Roman" w:eastAsia="Times New Roman" w:hAnsi="Times New Roman"/>
                <w:lang w:eastAsia="ru-RU"/>
              </w:rPr>
            </w:pPr>
            <w:r w:rsidRPr="00FF3A78">
              <w:rPr>
                <w:rFonts w:ascii="Times New Roman" w:eastAsia="Times New Roman" w:hAnsi="Times New Roman"/>
                <w:lang w:eastAsia="ru-RU"/>
              </w:rPr>
              <w:t>О введении в действие СанПиН 2.1.7.1287-03 Санитарно-эпидемиологические требования к качеству почвы и грунтов</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Постановление правительства Российской Федерации от 30.04.2013 № 384</w:t>
            </w:r>
          </w:p>
        </w:tc>
        <w:tc>
          <w:tcPr>
            <w:tcW w:w="7229" w:type="dxa"/>
            <w:shd w:val="clear" w:color="auto" w:fill="auto"/>
          </w:tcPr>
          <w:p w:rsidR="00FF3A78" w:rsidRPr="00FF3A78" w:rsidRDefault="00FF3A78" w:rsidP="00FF3A78">
            <w:pPr>
              <w:autoSpaceDE w:val="0"/>
              <w:autoSpaceDN w:val="0"/>
              <w:adjustRightInd w:val="0"/>
              <w:spacing w:after="0" w:line="264" w:lineRule="auto"/>
              <w:jc w:val="both"/>
              <w:rPr>
                <w:rFonts w:ascii="Times New Roman" w:eastAsia="Times New Roman" w:hAnsi="Times New Roman"/>
                <w:lang w:eastAsia="ru-RU"/>
              </w:rPr>
            </w:pPr>
            <w:r w:rsidRPr="00FF3A78">
              <w:rPr>
                <w:rFonts w:ascii="Times New Roman" w:eastAsia="Times New Roman" w:hAnsi="Times New Roman"/>
                <w:lang w:eastAsia="ru-RU"/>
              </w:rPr>
              <w:t>О согласовании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Приказ Минтранса России от 16.11.2012 № 402</w:t>
            </w:r>
          </w:p>
        </w:tc>
        <w:tc>
          <w:tcPr>
            <w:tcW w:w="7229" w:type="dxa"/>
            <w:shd w:val="clear" w:color="auto" w:fill="auto"/>
          </w:tcPr>
          <w:p w:rsidR="00FF3A78" w:rsidRPr="00FF3A78" w:rsidRDefault="00FF3A78" w:rsidP="00FF3A78">
            <w:pPr>
              <w:autoSpaceDE w:val="0"/>
              <w:autoSpaceDN w:val="0"/>
              <w:adjustRightInd w:val="0"/>
              <w:spacing w:after="0" w:line="264" w:lineRule="auto"/>
              <w:jc w:val="both"/>
              <w:rPr>
                <w:rFonts w:ascii="Times New Roman" w:eastAsia="Times New Roman" w:hAnsi="Times New Roman"/>
                <w:lang w:eastAsia="ru-RU"/>
              </w:rPr>
            </w:pPr>
            <w:r w:rsidRPr="00FF3A78">
              <w:rPr>
                <w:rFonts w:ascii="Times New Roman" w:eastAsia="Times New Roman" w:hAnsi="Times New Roman"/>
                <w:lang w:eastAsia="ru-RU"/>
              </w:rPr>
              <w:t>Об утверждении Классификации работ по капитальному ремонту, ремонту и содержанию автомобильных дорог</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Del="00A42A11"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Приказ Минтранса России от 13.01.2010 № 4</w:t>
            </w:r>
          </w:p>
        </w:tc>
        <w:tc>
          <w:tcPr>
            <w:tcW w:w="7229" w:type="dxa"/>
            <w:shd w:val="clear" w:color="auto" w:fill="auto"/>
          </w:tcPr>
          <w:p w:rsidR="00FF3A78" w:rsidRPr="00FF3A78" w:rsidDel="00A42A11" w:rsidRDefault="00FF3A78" w:rsidP="00FF3A78">
            <w:pPr>
              <w:autoSpaceDE w:val="0"/>
              <w:autoSpaceDN w:val="0"/>
              <w:adjustRightInd w:val="0"/>
              <w:spacing w:after="0" w:line="264" w:lineRule="auto"/>
              <w:jc w:val="both"/>
              <w:rPr>
                <w:rFonts w:ascii="Times New Roman" w:eastAsia="Times New Roman" w:hAnsi="Times New Roman"/>
                <w:spacing w:val="-2"/>
                <w:lang w:eastAsia="ru-RU"/>
              </w:rPr>
            </w:pPr>
            <w:r w:rsidRPr="00FF3A78">
              <w:rPr>
                <w:rFonts w:ascii="Times New Roman" w:eastAsia="Times New Roman" w:hAnsi="Times New Roman"/>
                <w:lang w:eastAsia="ru-RU"/>
              </w:rPr>
              <w:t>Об установлении и использовании придорожных полос автомобильных дорог федерального значения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Del="00A42A11"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Приказ Минтранса России от 13.01.2010 № 5</w:t>
            </w:r>
          </w:p>
        </w:tc>
        <w:tc>
          <w:tcPr>
            <w:tcW w:w="7229" w:type="dxa"/>
            <w:shd w:val="clear" w:color="auto" w:fill="auto"/>
          </w:tcPr>
          <w:p w:rsidR="00FF3A78" w:rsidRPr="00FF3A78" w:rsidDel="00A42A11" w:rsidRDefault="00FF3A78" w:rsidP="00FF3A78">
            <w:pPr>
              <w:autoSpaceDE w:val="0"/>
              <w:autoSpaceDN w:val="0"/>
              <w:adjustRightInd w:val="0"/>
              <w:spacing w:after="0" w:line="264" w:lineRule="auto"/>
              <w:jc w:val="both"/>
              <w:rPr>
                <w:rFonts w:ascii="Times New Roman" w:eastAsia="Times New Roman" w:hAnsi="Times New Roman"/>
                <w:spacing w:val="-2"/>
                <w:lang w:eastAsia="ru-RU"/>
              </w:rPr>
            </w:pPr>
            <w:r w:rsidRPr="00FF3A78">
              <w:rPr>
                <w:rFonts w:ascii="Times New Roman" w:eastAsia="Times New Roman" w:hAnsi="Times New Roman"/>
                <w:lang w:eastAsia="ru-RU"/>
              </w:rPr>
              <w:t>Об установлении и использовании полос отвода автомобильных дорог федерального значения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Приказ Минтранса России от 25.07.1994 № 59</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О Правилах приемки в эксплуатацию законченных строительством федеральных автомобильных дорог</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 xml:space="preserve">Распоряжение Минтранса России от 15.07.2003 </w:t>
            </w:r>
          </w:p>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 ОС-622-р</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О введении в действие Рекомендаций по применению ударобезопасных направляющих устройств из композиционных материалов на автомобильных дорогах общего пользования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 xml:space="preserve">Распоряжение Минтранса России от 03.12.2003 </w:t>
            </w:r>
          </w:p>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 ОС- 1066-р</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Методические рекомендации по проектированию дорожных одежд жесткого типа</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 xml:space="preserve">Распоряжение Минтранса России от 16.06.2003 </w:t>
            </w:r>
          </w:p>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 ОС-548-р</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Руководство по борьбе с зимней скользкостью на автомобильных дорогах</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Приказ Ростехнадзора от 12.01.2007 № 7</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Приказ Ростехнадзора от 26.12.2006 № 1128</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 xml:space="preserve">Распоряжение Минтранса России от 24.06.2002  </w:t>
            </w:r>
          </w:p>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 ОС-557-р</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Рекомендации по обеспечению безопасности дорожного движения на автомобильных дорогах</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Постановление Правительства Российской Федерации от 12.08.2008 № 590</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О порядке проведения проверки инвестиционных проектов на предмет эффективности использования средств федерального бюджета, направленные на капитальные вложения</w:t>
            </w:r>
          </w:p>
        </w:tc>
      </w:tr>
      <w:tr w:rsidR="00FF3A78" w:rsidRPr="00FF3A78" w:rsidTr="00687DC7">
        <w:trPr>
          <w:cantSplit/>
          <w:trHeight w:val="20"/>
          <w:jc w:val="center"/>
        </w:trPr>
        <w:tc>
          <w:tcPr>
            <w:tcW w:w="699" w:type="dxa"/>
            <w:shd w:val="clear" w:color="auto" w:fill="auto"/>
          </w:tcPr>
          <w:p w:rsidR="00FF3A78" w:rsidRPr="00FF3A78" w:rsidDel="00346951"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Постановление Правительства Российской Федерации от</w:t>
            </w:r>
          </w:p>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 xml:space="preserve"> 30.04. 2008 № 323</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Об утверждении Положения о полномочиях федеральных органов исполнительной власти по поддержанию, развитию и использованию глобальной навигационной спутниковой системы ГЛОНАСС в интересах обеспечения обороны и безопасности государства, социально-экономического развития Российской Федерации и расширения международного сотрудничества, а также в научных целях</w:t>
            </w:r>
          </w:p>
        </w:tc>
      </w:tr>
      <w:tr w:rsidR="00FF3A78" w:rsidRPr="00FF3A78" w:rsidTr="00687DC7">
        <w:trPr>
          <w:cantSplit/>
          <w:trHeight w:val="20"/>
          <w:jc w:val="center"/>
        </w:trPr>
        <w:tc>
          <w:tcPr>
            <w:tcW w:w="699" w:type="dxa"/>
            <w:shd w:val="clear" w:color="auto" w:fill="auto"/>
          </w:tcPr>
          <w:p w:rsidR="00FF3A78" w:rsidRPr="00FF3A78" w:rsidDel="00346951"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 xml:space="preserve">Постановление Правительства Российской Федерации от </w:t>
            </w:r>
          </w:p>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25.08. 2008 № 641</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Об оснащении транспортных и технических средств и систем аппаратурой, спутниковой навигации ГЛОНАСС или ГЛОНАСС/GPS</w:t>
            </w:r>
          </w:p>
        </w:tc>
      </w:tr>
      <w:tr w:rsidR="00FF3A78" w:rsidRPr="00FF3A78" w:rsidTr="00687DC7">
        <w:trPr>
          <w:cantSplit/>
          <w:trHeight w:val="20"/>
          <w:jc w:val="center"/>
        </w:trPr>
        <w:tc>
          <w:tcPr>
            <w:tcW w:w="699" w:type="dxa"/>
            <w:shd w:val="clear" w:color="auto" w:fill="auto"/>
          </w:tcPr>
          <w:p w:rsidR="00FF3A78" w:rsidRPr="00FF3A78" w:rsidDel="00346951"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 xml:space="preserve">Распоряжение Правительства Российской Федерации от 30.07.2010  № 1285-р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Об утверждении Комплексной программы обеспечения безопасности населения на транспорте»</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spacing w:val="-4"/>
                <w:lang w:eastAsia="ru-RU"/>
              </w:rPr>
              <w:t>Указ Президента Российской</w:t>
            </w:r>
            <w:r w:rsidRPr="00FF3A78">
              <w:rPr>
                <w:rFonts w:ascii="Times New Roman" w:eastAsia="Times New Roman" w:hAnsi="Times New Roman"/>
                <w:lang w:eastAsia="ru-RU"/>
              </w:rPr>
              <w:t xml:space="preserve"> Федерации от 27.06.1998 № 727</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О придорожных полосах федеральных автомобильных дорог общего пользования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 xml:space="preserve">Постановление Правительства Российской Федерации от 16.02.2008 № 87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О составе разделов проектной документации и требованиях к их содержанию</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lang w:eastAsia="ru-RU"/>
              </w:rPr>
              <w:t>Постановление Правительства Российской Федерации от 05.03.2007 № 145</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Положение об организации и проведении государственной экспертизы проектной документации и результатов инженерных изысканий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color w:val="000000"/>
                <w:lang w:eastAsia="ru-RU"/>
              </w:rPr>
            </w:pPr>
            <w:r w:rsidRPr="00FF3A78">
              <w:rPr>
                <w:rFonts w:ascii="Times New Roman" w:eastAsia="Times New Roman" w:hAnsi="Times New Roman"/>
                <w:color w:val="000000"/>
                <w:lang w:eastAsia="ru-RU"/>
              </w:rPr>
              <w:t>Постановление Правительства Российской Федерации от 30.04.2013 № 382</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color w:val="000000"/>
                <w:spacing w:val="-2"/>
                <w:lang w:eastAsia="ru-RU"/>
              </w:rPr>
            </w:pPr>
            <w:r w:rsidRPr="00FF3A78">
              <w:rPr>
                <w:rFonts w:ascii="Times New Roman" w:eastAsia="Times New Roman" w:hAnsi="Times New Roman"/>
                <w:color w:val="000000"/>
                <w:spacing w:val="-2"/>
                <w:lang w:eastAsia="ru-RU"/>
              </w:rPr>
              <w:t>О проведении публичного технологического и ценового аудита крупных инвестиционных проектов с государственным участием и о внесении изменении в некоторые акты Правительства Российской Федерации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jc w:val="both"/>
              <w:rPr>
                <w:rFonts w:ascii="Times New Roman" w:eastAsia="Times New Roman" w:hAnsi="Times New Roman"/>
                <w:lang w:eastAsia="ru-RU"/>
              </w:rPr>
            </w:pPr>
            <w:r w:rsidRPr="00FF3A78">
              <w:rPr>
                <w:rFonts w:ascii="Times New Roman" w:eastAsia="Times New Roman" w:hAnsi="Times New Roman"/>
                <w:lang w:eastAsia="ru-RU"/>
              </w:rPr>
              <w:t>Постановление Правительства Российской Федерацииот 26.12.2014 № 1521</w:t>
            </w:r>
          </w:p>
        </w:tc>
        <w:tc>
          <w:tcPr>
            <w:tcW w:w="7229" w:type="dxa"/>
            <w:shd w:val="clear" w:color="auto" w:fill="auto"/>
          </w:tcPr>
          <w:p w:rsidR="00FF3A78" w:rsidRPr="00FF3A78" w:rsidRDefault="00FF3A78" w:rsidP="00FF3A78">
            <w:pPr>
              <w:autoSpaceDE w:val="0"/>
              <w:autoSpaceDN w:val="0"/>
              <w:adjustRightInd w:val="0"/>
              <w:spacing w:after="0" w:line="264" w:lineRule="auto"/>
              <w:jc w:val="both"/>
              <w:rPr>
                <w:rFonts w:ascii="Times New Roman" w:eastAsia="Times New Roman" w:hAnsi="Times New Roman"/>
                <w:lang w:eastAsia="ru-RU"/>
              </w:rPr>
            </w:pPr>
            <w:r w:rsidRPr="00FF3A78">
              <w:rPr>
                <w:rFonts w:ascii="Times New Roman" w:eastAsia="Times New Roman" w:hAnsi="Times New Roman"/>
                <w:lang w:eastAsia="ru-RU"/>
              </w:rPr>
              <w: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Приказ Минтранса России от 08.06.2012 № 163</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Об утверждении Порядка проведения оценки уровня содержания автомобильных дорог общего пользования федерального значения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Постановление Правительства Российской Федерации от 19.01.2010 №</w:t>
            </w:r>
            <w:r w:rsidRPr="00FF3A78">
              <w:rPr>
                <w:rFonts w:ascii="Times New Roman" w:eastAsia="Times New Roman" w:hAnsi="Times New Roman"/>
                <w:b/>
                <w:bCs/>
                <w:lang w:eastAsia="ru-RU"/>
              </w:rPr>
              <w:t xml:space="preserve"> </w:t>
            </w:r>
            <w:r w:rsidRPr="00FF3A78">
              <w:rPr>
                <w:rFonts w:ascii="Times New Roman" w:eastAsia="Times New Roman" w:hAnsi="Times New Roman"/>
                <w:bCs/>
                <w:lang w:eastAsia="ru-RU"/>
              </w:rPr>
              <w:t xml:space="preserve">18 </w:t>
            </w:r>
          </w:p>
        </w:tc>
        <w:tc>
          <w:tcPr>
            <w:tcW w:w="7229" w:type="dxa"/>
            <w:shd w:val="clear" w:color="auto" w:fill="auto"/>
          </w:tcPr>
          <w:p w:rsidR="00FF3A78" w:rsidRPr="00FF3A78" w:rsidRDefault="00FF3A78" w:rsidP="00FF3A78">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Об утверждении правил оказания услуг по организации проезда транспортных средств по платным автомобильным дорогам общего пользования федерального значения, платным участкам таких автомобильных дорог (п. 19)</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Постановление Правительства Российской Федерации от 23.01.2016 № 29</w:t>
            </w:r>
          </w:p>
        </w:tc>
        <w:tc>
          <w:tcPr>
            <w:tcW w:w="7229" w:type="dxa"/>
            <w:shd w:val="clear" w:color="auto" w:fill="auto"/>
          </w:tcPr>
          <w:p w:rsidR="00FF3A78" w:rsidRPr="00FF3A78" w:rsidRDefault="00FF3A78" w:rsidP="00FF3A78">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(зданий, строений, сооружений), не являющихся объектами транспортной инфраструктуры и расположенных на земельных участках, прилегающих к объектам транспортной инфраструктуры и отнесенных в соответствии с земельным законодательством Российской Федерации к охранным зонам земель транспорта, и о внесении изменений в положение о составе разделов проектной документации и требованиях к их содержанию</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lang w:eastAsia="ru-RU"/>
              </w:rPr>
            </w:pPr>
            <w:r w:rsidRPr="00FF3A78">
              <w:rPr>
                <w:rFonts w:ascii="Times New Roman" w:eastAsia="Times New Roman" w:hAnsi="Times New Roman"/>
                <w:bCs/>
                <w:color w:val="000000"/>
                <w:lang w:eastAsia="ru-RU"/>
              </w:rPr>
              <w:t>Постановление Правительства Российской Федерации от 14.09.2016 № 924 (в ред. от 27.02.2019)</w:t>
            </w:r>
          </w:p>
        </w:tc>
        <w:tc>
          <w:tcPr>
            <w:tcW w:w="7229" w:type="dxa"/>
            <w:shd w:val="clear" w:color="auto" w:fill="auto"/>
          </w:tcPr>
          <w:p w:rsidR="00FF3A78" w:rsidRPr="00FF3A78" w:rsidRDefault="00FF3A78" w:rsidP="00FF3A78">
            <w:pPr>
              <w:widowControl w:val="0"/>
              <w:autoSpaceDE w:val="0"/>
              <w:autoSpaceDN w:val="0"/>
              <w:adjustRightInd w:val="0"/>
              <w:spacing w:after="0" w:line="264" w:lineRule="auto"/>
              <w:contextualSpacing/>
              <w:outlineLvl w:val="4"/>
              <w:rPr>
                <w:rFonts w:ascii="Times New Roman" w:eastAsia="Times New Roman" w:hAnsi="Times New Roman"/>
                <w:bCs/>
                <w:iCs/>
                <w:color w:val="000000"/>
                <w:lang w:eastAsia="ru-RU"/>
              </w:rPr>
            </w:pPr>
            <w:r w:rsidRPr="00FF3A78">
              <w:rPr>
                <w:rFonts w:ascii="Times New Roman" w:eastAsia="Times New Roman" w:hAnsi="Times New Roman"/>
                <w:bCs/>
                <w:iCs/>
                <w:color w:val="000000"/>
                <w:lang w:eastAsia="ru-RU"/>
              </w:rPr>
              <w:t>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дорожного хозяйства,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и транспортных средств автомобильного и городского наземного электрического транспорта, и внесении изменений в Положение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 xml:space="preserve">НТП 112-2000 </w:t>
            </w:r>
          </w:p>
        </w:tc>
        <w:tc>
          <w:tcPr>
            <w:tcW w:w="7229" w:type="dxa"/>
            <w:shd w:val="clear" w:color="auto" w:fill="auto"/>
          </w:tcPr>
          <w:p w:rsidR="00FF3A78" w:rsidRPr="00FF3A78" w:rsidRDefault="00FF3A78" w:rsidP="00FF3A78">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Городские и сельские телефонные сети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 xml:space="preserve">ПУЭ Приказ Минэнерго России от 08.07.2002 </w:t>
            </w:r>
          </w:p>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 xml:space="preserve">№ 204 </w:t>
            </w:r>
          </w:p>
        </w:tc>
        <w:tc>
          <w:tcPr>
            <w:tcW w:w="7229" w:type="dxa"/>
            <w:shd w:val="clear" w:color="auto" w:fill="auto"/>
          </w:tcPr>
          <w:p w:rsidR="00FF3A78" w:rsidRPr="00FF3A78" w:rsidRDefault="00FF3A78" w:rsidP="00FF3A78">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Правила устройства электроустановок</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autoSpaceDE w:val="0"/>
              <w:autoSpaceDN w:val="0"/>
              <w:adjustRightInd w:val="0"/>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Приказ Минэнерго России от 13.01.2003 № 6</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Об утверждении Правил технической эксплуатации электроустановок потребителей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 xml:space="preserve">Письмо Росавтодора от 23.09.2005 </w:t>
            </w:r>
          </w:p>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 xml:space="preserve">№ СП-28/5167-ис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О расчетных нагрузках для дорожных одежд</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CO-153-34.21.122-2003</w:t>
            </w:r>
          </w:p>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 xml:space="preserve">Приказ Минэнерго России </w:t>
            </w:r>
          </w:p>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 xml:space="preserve">от 30.06.2003 № 280 </w:t>
            </w:r>
          </w:p>
        </w:tc>
        <w:tc>
          <w:tcPr>
            <w:tcW w:w="7229" w:type="dxa"/>
            <w:shd w:val="clear" w:color="auto" w:fill="auto"/>
          </w:tcPr>
          <w:p w:rsidR="00FF3A78" w:rsidRPr="00FF3A78" w:rsidRDefault="00FF3A78" w:rsidP="00FF3A78">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Инструкция по устройству молниезащиты зданий, сооружений и промышленных коммуникаций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 xml:space="preserve">Распоряжение  Росавтодора от 24.06.2002 № ОС-556-р </w:t>
            </w:r>
          </w:p>
        </w:tc>
        <w:tc>
          <w:tcPr>
            <w:tcW w:w="7229" w:type="dxa"/>
            <w:shd w:val="clear" w:color="auto" w:fill="auto"/>
          </w:tcPr>
          <w:p w:rsidR="00FF3A78" w:rsidRPr="00FF3A78" w:rsidRDefault="00FF3A78" w:rsidP="00FF3A78">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Рекомендации по выявлению и устранению колей на нежестких дорожных одеждах</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 xml:space="preserve">Распоряжение  Росавтодора от 15.07.2003 № ОС-621-р </w:t>
            </w:r>
          </w:p>
        </w:tc>
        <w:tc>
          <w:tcPr>
            <w:tcW w:w="7229" w:type="dxa"/>
            <w:shd w:val="clear" w:color="auto" w:fill="auto"/>
          </w:tcPr>
          <w:p w:rsidR="00FF3A78" w:rsidRPr="00FF3A78" w:rsidRDefault="00FF3A78" w:rsidP="00FF3A78">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Методические рекомендации по устройству покрытий и оснований из щебеночных, гравийных и песчаных материалов, обработанных неорганическими вяжущими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 xml:space="preserve">Распоряжение Росавтодора от 21.04.2003 № ОС-362-р </w:t>
            </w:r>
          </w:p>
        </w:tc>
        <w:tc>
          <w:tcPr>
            <w:tcW w:w="7229" w:type="dxa"/>
            <w:shd w:val="clear" w:color="auto" w:fill="auto"/>
          </w:tcPr>
          <w:p w:rsidR="00FF3A78" w:rsidRPr="00FF3A78" w:rsidRDefault="00FF3A78" w:rsidP="00FF3A78">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Методические рекомендации по оценке необходимого снижения звука у населенных пунктов и определению требований акустической эффективности экранов с учетом звукопоглощения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 xml:space="preserve">Распоряжение Минтранса России от 23.05.2003 </w:t>
            </w:r>
          </w:p>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lang w:eastAsia="ru-RU"/>
              </w:rPr>
              <w:t xml:space="preserve">№ ОС-467-р  </w:t>
            </w:r>
          </w:p>
        </w:tc>
        <w:tc>
          <w:tcPr>
            <w:tcW w:w="7229" w:type="dxa"/>
            <w:shd w:val="clear" w:color="auto" w:fill="auto"/>
          </w:tcPr>
          <w:p w:rsidR="00FF3A78" w:rsidRPr="00FF3A78" w:rsidRDefault="00FF3A78" w:rsidP="00FF3A78">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 xml:space="preserve">Временная инструкция по диагностике мостовых сооружений на автомобильных дорогах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Приказ Ростехнадзора от 26.12.2006 № 1129</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Об утверждении и введении в действие Порядка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проектной документации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Приказ Минтруда России от 24.07.2013 № 328н</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Правила по охране труда при эксплуатации электроустановок</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eastAsia="Times New Roman"/>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 xml:space="preserve">Распоряжение Минтранса России от 07.05.2003 </w:t>
            </w:r>
          </w:p>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 ИС-414-р</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О введении в действие гарантийных паспортов на законченные строительством, реконструкцией, капитальным ремонтом и ремонтом автомобильные дороги и искусственные сооружения на них</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Приказ Государственной компании «Автодор» от 20.03.2019 № 75</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 xml:space="preserve">Об утверждении и введении в действие регламента выдачи разрешения на производство работ по устройству конструктивных слоев из асфальтобетонных смесей на объектах Государственной компании «Российские автомобильные дороги»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Распоряжение</w:t>
            </w:r>
          </w:p>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Государственной компании «Автодор» от 14.12.2011 № ИУ-67-р</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Регламент действий при обнаружении мест боевых событий времен Великой Отечественной войны на объектах строительства и реконструкции автодорог Государственной компании «Автодор»</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tcBorders>
              <w:bottom w:val="single" w:sz="4" w:space="0" w:color="auto"/>
            </w:tcBorders>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Приказ Государственной компании «Автодор» от 20.12.2019 № 517</w:t>
            </w:r>
          </w:p>
        </w:tc>
        <w:tc>
          <w:tcPr>
            <w:tcW w:w="7229" w:type="dxa"/>
            <w:tcBorders>
              <w:bottom w:val="single" w:sz="4" w:space="0" w:color="auto"/>
            </w:tcBorders>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Перечень современных технологий для внесения в технические задания на проектирование, строительство, реконструкцию, комплексное обустройство, капитальный ремонт и ремонт автомобильных дорог Государственной компании «Российские автомобильные дороги» и искусственных сооружений на них</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Приказ Государственной компании «Автодор» от 06.08.2012 № 163</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Об утверждении Положения о службе аварийных комиссаров на автомобильных дорогах Государственной компании «Российские автомобильные дороги»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Приказ Государственной компании «Автодор» от 26.02.2013 № 34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Об утверждении Правил уборки мусора и посторонних предметов с автомобильных дорог Государственной компании «Российские автомобильные дороги» и искусственных дорожных сооружений на них</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vMerge w:val="restart"/>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 xml:space="preserve">Приказ Государственной компании «Автодор» от 11.01.2018 № 1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Об утверждении организационно–распорядительных документов, направленных на реализацию мер по обеспечению транспортной безопасности объектов транспортной инфраструктуры в Государственной компании «Российские автомобильные дороги»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vMerge/>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 xml:space="preserve">Порядок реагирования сил обеспечения транспортной безопасности на подготовку к совершению акта незаконного вмешательства или совершение акта незаконного вмешательства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vMerge/>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 xml:space="preserve">Порядок доведения до сил обеспечения транспортной безопасности информации об изменении уровней безопасности объектов транспортной инфраструктуры, а также реагирования на такую информацию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vMerge/>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 xml:space="preserve">Порядок взаимодействия между силами обеспечения транспортной безопасности объектов транспортной инфраструктуры и (или) силами обеспечения безопасности объектов транспортной безопасности, с которыми имеется технологическое взаимодействие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vMerge/>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 xml:space="preserve">Порядок информирования Федерального дорожного агентства и уполномоченных подразделений органов УФСБ России, МВД России и территориального управления Ространснадзора (УГАН НОТБ Ространснадзора) о непосредственных прямых угрозах и фактах совершения актов незаконного вмешательства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vMerge/>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Порядок передачи данных с технических средств обеспечения транспортной безопасности уполномоченным подразделениям органов Федеральной службы безопасности Российской Федерации, органов внутренних дел и Федеральной службы по надзору в сфере транспорта, в том числе предусматривающий передачу данных с технических средств обеспечения транспортной безопасности объекта транспортной инфраструктуры при предоставлении субъектом транспортной инфраструктуры помещений указанным подразделениям федеральных органов исполнительной власти для выполнения задач (в соответствии с установленными полномочиями) на объекте транспортной инфраструктуры, в иных случаях, предусматривающий доступ к данным с технических средств обеспечения транспортной безопасности объектов транспортной инфраструктуры</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vMerge/>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Порядок реагирования лиц, ответственных за обеспечение транспортной безопасности и персонала, непосредственно связанного с обеспечением транспортной безопасности объектов транспортной инфраструктуры, а также подразделений транспортной безопасности на подготовку к совершению актов незаконного вмешательства или совершение актов незаконного вмешательства в отношении объектов транспортной инфраструктуры</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vMerge w:val="restart"/>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Организационная структура (схема) управления силами обеспечения транспортной безопасности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vMerge/>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Перечень штатных должностей работников Государственной компании «Российские автомобильные дороги», непосредственно связанных с обеспечением транспортной безопасности объекта транспортной инфраструктуры</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vMerge/>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Перечень штатных должностей работников Государственной компании «Российские автомобильные дороги», осуществляющих деятельность в зоне транспортной безопасности ОТИ и на критических элементах ОТИ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vMerge/>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Перечень штатных должностей работников юридических лиц и (или) индивидуальных предпринимателей, осуществляющих на законных основаниях деятельность в зоне транспортной безопасности ОТИ и (или) на критических элементах ОТИ, за исключением уполномоченных подразделений федеральных органов исполнительной власти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widowControl w:val="0"/>
              <w:spacing w:after="0" w:line="264" w:lineRule="auto"/>
              <w:contextualSpacing/>
              <w:rPr>
                <w:rFonts w:ascii="Times New Roman" w:eastAsia="Courier New" w:hAnsi="Times New Roman" w:cs="Courier New"/>
                <w:color w:val="000000"/>
                <w:lang w:eastAsia="ru-RU"/>
              </w:rPr>
            </w:pPr>
            <w:r w:rsidRPr="00FF3A78">
              <w:rPr>
                <w:rFonts w:ascii="Times New Roman" w:eastAsia="Courier New" w:hAnsi="Times New Roman" w:cs="Courier New"/>
                <w:color w:val="000000"/>
                <w:lang w:eastAsia="ru-RU"/>
              </w:rPr>
              <w:t>Приказ Государственной компании «Автодор» от 30.06.2014 № 119</w:t>
            </w:r>
          </w:p>
        </w:tc>
        <w:tc>
          <w:tcPr>
            <w:tcW w:w="7229" w:type="dxa"/>
            <w:shd w:val="clear" w:color="auto" w:fill="auto"/>
          </w:tcPr>
          <w:p w:rsidR="00FF3A78" w:rsidRPr="00FF3A78" w:rsidRDefault="00FF3A78" w:rsidP="00FF3A78">
            <w:pPr>
              <w:widowControl w:val="0"/>
              <w:spacing w:after="0" w:line="264" w:lineRule="auto"/>
              <w:contextualSpacing/>
              <w:rPr>
                <w:rFonts w:ascii="Times New Roman" w:eastAsia="Courier New" w:hAnsi="Times New Roman" w:cs="Courier New"/>
                <w:color w:val="000000"/>
                <w:lang w:eastAsia="ru-RU"/>
              </w:rPr>
            </w:pPr>
            <w:r w:rsidRPr="00FF3A78">
              <w:rPr>
                <w:rFonts w:ascii="Times New Roman" w:eastAsia="Courier New" w:hAnsi="Times New Roman" w:cs="Courier New"/>
                <w:color w:val="000000"/>
                <w:lang w:eastAsia="ru-RU"/>
              </w:rPr>
              <w:t>Регламент взаимодействия структурных подразделений Государственной компании «Российские автомобильные дороги» по организации работы при получении разрешения на строительство объектов капитального строительства Государственной компании «Российские автомобильные дороги»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widowControl w:val="0"/>
              <w:spacing w:after="0" w:line="264" w:lineRule="auto"/>
              <w:contextualSpacing/>
              <w:rPr>
                <w:rFonts w:ascii="Times New Roman" w:eastAsia="Courier New" w:hAnsi="Times New Roman" w:cs="Courier New"/>
                <w:color w:val="000000"/>
                <w:lang w:eastAsia="ru-RU"/>
              </w:rPr>
            </w:pPr>
            <w:r w:rsidRPr="00FF3A78">
              <w:rPr>
                <w:rFonts w:ascii="Times New Roman" w:eastAsia="Courier New" w:hAnsi="Times New Roman" w:cs="Courier New"/>
                <w:color w:val="000000"/>
                <w:lang w:eastAsia="ru-RU"/>
              </w:rPr>
              <w:t>Приказ Государственной компании «Автодор» от 30.06.2014 № 120</w:t>
            </w:r>
          </w:p>
        </w:tc>
        <w:tc>
          <w:tcPr>
            <w:tcW w:w="7229" w:type="dxa"/>
            <w:shd w:val="clear" w:color="auto" w:fill="auto"/>
          </w:tcPr>
          <w:p w:rsidR="00FF3A78" w:rsidRPr="00FF3A78" w:rsidRDefault="00FF3A78" w:rsidP="00FF3A78">
            <w:pPr>
              <w:widowControl w:val="0"/>
              <w:spacing w:after="0" w:line="264" w:lineRule="auto"/>
              <w:contextualSpacing/>
              <w:rPr>
                <w:rFonts w:ascii="Times New Roman" w:eastAsia="Courier New" w:hAnsi="Times New Roman" w:cs="Courier New"/>
                <w:color w:val="000000"/>
                <w:lang w:eastAsia="ru-RU"/>
              </w:rPr>
            </w:pPr>
            <w:r w:rsidRPr="00FF3A78">
              <w:rPr>
                <w:rFonts w:ascii="Times New Roman" w:eastAsia="Courier New" w:hAnsi="Times New Roman" w:cs="Courier New"/>
                <w:color w:val="000000"/>
                <w:lang w:eastAsia="ru-RU"/>
              </w:rPr>
              <w:t>Регламент приемки выполненных работ, оформления исполнительной документации и ведения накопительных ведомостей при строительстве объектов Концессионных Соглашений Государственной компании «Российские автомобильные дороги»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widowControl w:val="0"/>
              <w:spacing w:after="0" w:line="264" w:lineRule="auto"/>
              <w:contextualSpacing/>
              <w:rPr>
                <w:rFonts w:ascii="Times New Roman" w:eastAsia="Courier New" w:hAnsi="Times New Roman" w:cs="Courier New"/>
                <w:color w:val="000000"/>
                <w:lang w:eastAsia="ru-RU"/>
              </w:rPr>
            </w:pPr>
            <w:r w:rsidRPr="00FF3A78">
              <w:rPr>
                <w:rFonts w:ascii="Times New Roman" w:eastAsia="Courier New" w:hAnsi="Times New Roman" w:cs="Courier New"/>
                <w:color w:val="000000"/>
                <w:lang w:eastAsia="ru-RU"/>
              </w:rPr>
              <w:t>Приказ Государственной компании «Автодор» от 02.07.2014 № 125</w:t>
            </w:r>
          </w:p>
        </w:tc>
        <w:tc>
          <w:tcPr>
            <w:tcW w:w="7229" w:type="dxa"/>
            <w:shd w:val="clear" w:color="auto" w:fill="auto"/>
          </w:tcPr>
          <w:p w:rsidR="00FF3A78" w:rsidRPr="00FF3A78" w:rsidRDefault="00FF3A78" w:rsidP="00FF3A78">
            <w:pPr>
              <w:widowControl w:val="0"/>
              <w:spacing w:after="0" w:line="264" w:lineRule="auto"/>
              <w:contextualSpacing/>
              <w:rPr>
                <w:rFonts w:ascii="Times New Roman" w:eastAsia="Courier New" w:hAnsi="Times New Roman" w:cs="Courier New"/>
                <w:color w:val="000000"/>
                <w:lang w:eastAsia="ru-RU"/>
              </w:rPr>
            </w:pPr>
            <w:r w:rsidRPr="00FF3A78">
              <w:rPr>
                <w:rFonts w:ascii="Times New Roman" w:eastAsia="Courier New" w:hAnsi="Times New Roman" w:cs="Courier New"/>
                <w:color w:val="000000"/>
                <w:lang w:eastAsia="ru-RU"/>
              </w:rPr>
              <w:t>Регламент ввода в эксплуатацию завершенных строительством, реконструкцией, комплексным обустройством объектов капитального строительства Государственной компании «Российские автомобильные дороги»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widowControl w:val="0"/>
              <w:spacing w:after="0" w:line="264" w:lineRule="auto"/>
              <w:contextualSpacing/>
              <w:rPr>
                <w:rFonts w:ascii="Times New Roman" w:eastAsia="Courier New" w:hAnsi="Times New Roman" w:cs="Courier New"/>
                <w:color w:val="000000"/>
                <w:lang w:eastAsia="ru-RU"/>
              </w:rPr>
            </w:pPr>
            <w:r w:rsidRPr="00FF3A78">
              <w:rPr>
                <w:rFonts w:ascii="Times New Roman" w:eastAsia="Courier New" w:hAnsi="Times New Roman" w:cs="Courier New"/>
                <w:color w:val="000000"/>
                <w:lang w:eastAsia="ru-RU"/>
              </w:rPr>
              <w:t>Приказ Государственной компании «Автодор» от 18.09.2017 № 234</w:t>
            </w:r>
          </w:p>
        </w:tc>
        <w:tc>
          <w:tcPr>
            <w:tcW w:w="7229" w:type="dxa"/>
            <w:shd w:val="clear" w:color="auto" w:fill="auto"/>
          </w:tcPr>
          <w:p w:rsidR="00FF3A78" w:rsidRPr="00FF3A78" w:rsidRDefault="00FF3A78" w:rsidP="00FF3A78">
            <w:pPr>
              <w:widowControl w:val="0"/>
              <w:spacing w:after="0" w:line="264" w:lineRule="auto"/>
              <w:contextualSpacing/>
              <w:rPr>
                <w:rFonts w:ascii="Times New Roman" w:eastAsia="Courier New" w:hAnsi="Times New Roman" w:cs="Courier New"/>
                <w:color w:val="000000"/>
                <w:lang w:eastAsia="ru-RU"/>
              </w:rPr>
            </w:pPr>
            <w:r w:rsidRPr="00FF3A78">
              <w:rPr>
                <w:rFonts w:ascii="Times New Roman" w:eastAsia="Courier New" w:hAnsi="Times New Roman" w:cs="Courier New"/>
                <w:color w:val="000000"/>
                <w:lang w:eastAsia="ru-RU"/>
              </w:rPr>
              <w:t>Регламент приемки выполненных работ, оформления исполнительной документации и ведения накопительных ведомостей при строительстве, реконструкции и комплексном обустройстве объектов капитального строительства Государственной компании «Российские автомобильные дороги»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widowControl w:val="0"/>
              <w:spacing w:after="0" w:line="264" w:lineRule="auto"/>
              <w:contextualSpacing/>
              <w:rPr>
                <w:rFonts w:ascii="Times New Roman" w:eastAsia="Courier New" w:hAnsi="Times New Roman" w:cs="Courier New"/>
                <w:color w:val="000000"/>
                <w:lang w:eastAsia="ru-RU"/>
              </w:rPr>
            </w:pPr>
            <w:r w:rsidRPr="00FF3A78">
              <w:rPr>
                <w:rFonts w:ascii="Times New Roman" w:eastAsia="Courier New" w:hAnsi="Times New Roman" w:cs="Courier New"/>
                <w:color w:val="000000"/>
                <w:lang w:eastAsia="ru-RU"/>
              </w:rPr>
              <w:t>Приказ Государственной компании «Автодор» от 26.10.2017 № 265</w:t>
            </w:r>
          </w:p>
        </w:tc>
        <w:tc>
          <w:tcPr>
            <w:tcW w:w="7229" w:type="dxa"/>
            <w:shd w:val="clear" w:color="auto" w:fill="auto"/>
          </w:tcPr>
          <w:p w:rsidR="00FF3A78" w:rsidRPr="00FF3A78" w:rsidRDefault="00FF3A78" w:rsidP="00FF3A78">
            <w:pPr>
              <w:widowControl w:val="0"/>
              <w:spacing w:after="0" w:line="264" w:lineRule="auto"/>
              <w:contextualSpacing/>
              <w:rPr>
                <w:rFonts w:ascii="Times New Roman" w:eastAsia="Courier New" w:hAnsi="Times New Roman" w:cs="Courier New"/>
                <w:color w:val="000000"/>
                <w:lang w:eastAsia="ru-RU"/>
              </w:rPr>
            </w:pPr>
            <w:r w:rsidRPr="00FF3A78">
              <w:rPr>
                <w:rFonts w:ascii="Times New Roman" w:eastAsia="Courier New" w:hAnsi="Times New Roman" w:cs="Courier New"/>
                <w:color w:val="000000"/>
                <w:lang w:eastAsia="ru-RU"/>
              </w:rPr>
              <w:t>Об утверждении Тарифной политики Государственной компании «Российские автомобильные дороги»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widowControl w:val="0"/>
              <w:spacing w:after="0" w:line="264" w:lineRule="auto"/>
              <w:contextualSpacing/>
              <w:rPr>
                <w:rFonts w:ascii="Times New Roman" w:eastAsia="Courier New" w:hAnsi="Times New Roman" w:cs="Courier New"/>
                <w:color w:val="000000"/>
                <w:lang w:eastAsia="ru-RU"/>
              </w:rPr>
            </w:pPr>
            <w:r w:rsidRPr="00FF3A78">
              <w:rPr>
                <w:rFonts w:ascii="Times New Roman" w:eastAsia="Courier New" w:hAnsi="Times New Roman" w:cs="Courier New"/>
                <w:color w:val="000000"/>
                <w:lang w:eastAsia="ru-RU"/>
              </w:rPr>
              <w:t>Приказ Государственной компании «Автодор» от 13.12.2018 № 322</w:t>
            </w:r>
          </w:p>
        </w:tc>
        <w:tc>
          <w:tcPr>
            <w:tcW w:w="7229" w:type="dxa"/>
            <w:shd w:val="clear" w:color="auto" w:fill="auto"/>
          </w:tcPr>
          <w:p w:rsidR="00FF3A78" w:rsidRPr="00FF3A78" w:rsidRDefault="00FF3A78" w:rsidP="00FF3A78">
            <w:pPr>
              <w:widowControl w:val="0"/>
              <w:spacing w:after="0" w:line="264" w:lineRule="auto"/>
              <w:contextualSpacing/>
              <w:rPr>
                <w:rFonts w:ascii="Times New Roman" w:eastAsia="Courier New" w:hAnsi="Times New Roman" w:cs="Courier New"/>
                <w:color w:val="000000"/>
                <w:lang w:eastAsia="ru-RU"/>
              </w:rPr>
            </w:pPr>
            <w:r w:rsidRPr="00FF3A78">
              <w:rPr>
                <w:rFonts w:ascii="Times New Roman" w:eastAsia="Courier New" w:hAnsi="Times New Roman" w:cs="Courier New"/>
                <w:color w:val="000000"/>
                <w:lang w:eastAsia="ru-RU"/>
              </w:rPr>
              <w:t>Об утверждении и введении в действие регламента подготовки и проверки исполнительной документации на объектах Государственной компании «Российские автомобильные дороги»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widowControl w:val="0"/>
              <w:spacing w:after="0" w:line="264" w:lineRule="auto"/>
              <w:contextualSpacing/>
              <w:rPr>
                <w:rFonts w:ascii="Times New Roman" w:eastAsia="Courier New" w:hAnsi="Times New Roman" w:cs="Courier New"/>
                <w:color w:val="000000"/>
                <w:lang w:eastAsia="ru-RU"/>
              </w:rPr>
            </w:pPr>
            <w:r w:rsidRPr="00FF3A78">
              <w:rPr>
                <w:rFonts w:ascii="Times New Roman" w:eastAsia="Courier New" w:hAnsi="Times New Roman" w:cs="Courier New"/>
                <w:color w:val="000000"/>
                <w:lang w:eastAsia="ru-RU"/>
              </w:rPr>
              <w:t>Распоряжение Государственной компании «Автодор» от 24.12.2018 № ТП-113-р</w:t>
            </w:r>
          </w:p>
        </w:tc>
        <w:tc>
          <w:tcPr>
            <w:tcW w:w="7229" w:type="dxa"/>
            <w:shd w:val="clear" w:color="auto" w:fill="auto"/>
          </w:tcPr>
          <w:p w:rsidR="00FF3A78" w:rsidRPr="00FF3A78" w:rsidRDefault="00FF3A78" w:rsidP="00FF3A78">
            <w:pPr>
              <w:widowControl w:val="0"/>
              <w:spacing w:after="0" w:line="264" w:lineRule="auto"/>
              <w:contextualSpacing/>
              <w:rPr>
                <w:rFonts w:ascii="Times New Roman" w:eastAsia="Courier New" w:hAnsi="Times New Roman" w:cs="Courier New"/>
                <w:color w:val="000000"/>
                <w:lang w:eastAsia="ru-RU"/>
              </w:rPr>
            </w:pPr>
            <w:r w:rsidRPr="00FF3A78">
              <w:rPr>
                <w:rFonts w:ascii="Times New Roman" w:eastAsia="Courier New" w:hAnsi="Times New Roman" w:cs="Courier New"/>
                <w:color w:val="000000"/>
                <w:lang w:eastAsia="ru-RU"/>
              </w:rPr>
              <w:t>Об утверждении рекомендуемого перечня исполнительной и иной документации, предоставляемой подрядными организациями при производстве и сдаче строительно-монтажных работ на объектах Государственной компании «Российские автомобильные дороги»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widowControl w:val="0"/>
              <w:spacing w:after="0" w:line="264" w:lineRule="auto"/>
              <w:contextualSpacing/>
              <w:jc w:val="both"/>
              <w:rPr>
                <w:rFonts w:ascii="Times New Roman" w:eastAsia="Courier New" w:hAnsi="Times New Roman" w:cs="Courier New"/>
                <w:color w:val="000000"/>
                <w:lang w:eastAsia="ru-RU"/>
              </w:rPr>
            </w:pPr>
            <w:r w:rsidRPr="00FF3A78">
              <w:rPr>
                <w:rFonts w:ascii="Times New Roman" w:eastAsia="Times New Roman" w:hAnsi="Times New Roman"/>
                <w:color w:val="000000"/>
                <w:lang w:eastAsia="ru-RU"/>
              </w:rPr>
              <w:t>ГКИНП (ГНТА)-03-010-03</w:t>
            </w:r>
          </w:p>
        </w:tc>
        <w:tc>
          <w:tcPr>
            <w:tcW w:w="7229" w:type="dxa"/>
            <w:shd w:val="clear" w:color="auto" w:fill="auto"/>
          </w:tcPr>
          <w:p w:rsidR="00FF3A78" w:rsidRPr="00FF3A78" w:rsidRDefault="00FF3A78" w:rsidP="00FF3A78">
            <w:pPr>
              <w:widowControl w:val="0"/>
              <w:spacing w:after="0" w:line="264" w:lineRule="auto"/>
              <w:contextualSpacing/>
              <w:jc w:val="both"/>
              <w:rPr>
                <w:rFonts w:ascii="Times New Roman" w:eastAsia="Times New Roman" w:hAnsi="Times New Roman"/>
                <w:color w:val="000000"/>
                <w:lang w:eastAsia="ru-RU"/>
              </w:rPr>
            </w:pPr>
            <w:r w:rsidRPr="00FF3A78">
              <w:rPr>
                <w:rFonts w:ascii="Times New Roman" w:eastAsia="Times New Roman" w:hAnsi="Times New Roman"/>
                <w:color w:val="000000"/>
                <w:lang w:eastAsia="ru-RU"/>
              </w:rPr>
              <w:t>Инструкция по нивелированию I, II, III и IV классов (</w:t>
            </w:r>
            <w:r w:rsidRPr="00FF3A78">
              <w:rPr>
                <w:rFonts w:ascii="Times New Roman" w:eastAsia="Times New Roman" w:hAnsi="Times New Roman"/>
                <w:lang w:eastAsia="ru-RU"/>
              </w:rPr>
              <w:t>приказ Роскартографии от 25.12.2003 № 181-пр)</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widowControl w:val="0"/>
              <w:spacing w:after="0" w:line="264" w:lineRule="auto"/>
              <w:contextualSpacing/>
              <w:jc w:val="both"/>
              <w:rPr>
                <w:rFonts w:ascii="Times New Roman" w:eastAsia="Courier New" w:hAnsi="Times New Roman" w:cs="Courier New"/>
                <w:color w:val="000000"/>
                <w:lang w:eastAsia="ru-RU"/>
              </w:rPr>
            </w:pPr>
            <w:r w:rsidRPr="00FF3A78">
              <w:rPr>
                <w:rFonts w:ascii="Times New Roman" w:eastAsia="Times New Roman" w:hAnsi="Times New Roman"/>
                <w:color w:val="000000"/>
                <w:lang w:eastAsia="ru-RU"/>
              </w:rPr>
              <w:t>ГКИНП (ГНТА) 17-195-99</w:t>
            </w:r>
          </w:p>
        </w:tc>
        <w:tc>
          <w:tcPr>
            <w:tcW w:w="7229" w:type="dxa"/>
            <w:shd w:val="clear" w:color="auto" w:fill="auto"/>
          </w:tcPr>
          <w:p w:rsidR="00FF3A78" w:rsidRPr="00FF3A78" w:rsidRDefault="00FF3A78" w:rsidP="00FF3A78">
            <w:pPr>
              <w:widowControl w:val="0"/>
              <w:spacing w:after="0" w:line="264" w:lineRule="auto"/>
              <w:contextualSpacing/>
              <w:jc w:val="both"/>
              <w:rPr>
                <w:rFonts w:ascii="Times New Roman" w:eastAsia="Times New Roman" w:hAnsi="Times New Roman"/>
                <w:color w:val="000000"/>
                <w:lang w:eastAsia="ru-RU"/>
              </w:rPr>
            </w:pPr>
            <w:r w:rsidRPr="00FF3A78">
              <w:rPr>
                <w:rFonts w:ascii="Times New Roman" w:eastAsia="Times New Roman" w:hAnsi="Times New Roman"/>
                <w:color w:val="000000"/>
                <w:lang w:eastAsia="ru-RU"/>
              </w:rPr>
              <w:t xml:space="preserve">Инструкция по проведению технологической поверки геодезических приборов </w:t>
            </w:r>
            <w:r w:rsidRPr="00FF3A78">
              <w:rPr>
                <w:rFonts w:ascii="Times New Roman" w:eastAsia="Times New Roman" w:hAnsi="Times New Roman"/>
                <w:lang w:eastAsia="ru-RU"/>
              </w:rPr>
              <w:t>(приказ Роскартографии от 25.12.2003 N 181-пр)</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widowControl w:val="0"/>
              <w:spacing w:after="0" w:line="264" w:lineRule="auto"/>
              <w:contextualSpacing/>
              <w:rPr>
                <w:rFonts w:ascii="Times New Roman" w:eastAsia="Times New Roman" w:hAnsi="Times New Roman"/>
                <w:color w:val="000000"/>
                <w:lang w:eastAsia="ru-RU"/>
              </w:rPr>
            </w:pPr>
            <w:r w:rsidRPr="00FF3A78">
              <w:rPr>
                <w:rFonts w:ascii="Times New Roman" w:eastAsia="Times New Roman" w:hAnsi="Times New Roman"/>
                <w:color w:val="000000"/>
                <w:lang w:eastAsia="ru-RU"/>
              </w:rPr>
              <w:t xml:space="preserve">Решение ГКРЧ при Минкомсвязи России </w:t>
            </w:r>
          </w:p>
          <w:p w:rsidR="00FF3A78" w:rsidRPr="00FF3A78" w:rsidRDefault="00FF3A78" w:rsidP="00FF3A78">
            <w:pPr>
              <w:widowControl w:val="0"/>
              <w:spacing w:after="0" w:line="264" w:lineRule="auto"/>
              <w:contextualSpacing/>
              <w:rPr>
                <w:rFonts w:ascii="Times New Roman" w:eastAsia="Times New Roman" w:hAnsi="Times New Roman"/>
                <w:color w:val="000000"/>
                <w:lang w:eastAsia="ru-RU"/>
              </w:rPr>
            </w:pPr>
            <w:r w:rsidRPr="00FF3A78">
              <w:rPr>
                <w:rFonts w:ascii="Times New Roman" w:eastAsia="Times New Roman" w:hAnsi="Times New Roman"/>
                <w:color w:val="000000"/>
                <w:lang w:eastAsia="ru-RU"/>
              </w:rPr>
              <w:t>от 20.12.2011 № 11-13-02</w:t>
            </w:r>
          </w:p>
        </w:tc>
        <w:tc>
          <w:tcPr>
            <w:tcW w:w="7229" w:type="dxa"/>
            <w:shd w:val="clear" w:color="auto" w:fill="auto"/>
          </w:tcPr>
          <w:p w:rsidR="00FF3A78" w:rsidRPr="00FF3A78" w:rsidRDefault="00FF3A78" w:rsidP="00FF3A78">
            <w:pPr>
              <w:widowControl w:val="0"/>
              <w:spacing w:after="0" w:line="264" w:lineRule="auto"/>
              <w:contextualSpacing/>
              <w:jc w:val="both"/>
              <w:rPr>
                <w:rFonts w:ascii="Times New Roman" w:eastAsia="Times New Roman" w:hAnsi="Times New Roman"/>
                <w:color w:val="000000"/>
                <w:lang w:eastAsia="ru-RU"/>
              </w:rPr>
            </w:pPr>
            <w:r w:rsidRPr="00FF3A78">
              <w:rPr>
                <w:rFonts w:ascii="Times New Roman" w:eastAsia="Times New Roman" w:hAnsi="Times New Roman"/>
                <w:color w:val="000000"/>
                <w:lang w:eastAsia="ru-RU"/>
              </w:rPr>
              <w:t xml:space="preserve"> Об утверждении Порядка проведения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рассмотрения материалов и принятия решений о присвоении (назначении) радиочастот или радиочастотных каналов в пределах выделенных полос радиочастот (в ред. от 07.11.2016)</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widowControl w:val="0"/>
              <w:spacing w:after="0" w:line="264" w:lineRule="auto"/>
              <w:contextualSpacing/>
              <w:jc w:val="both"/>
              <w:rPr>
                <w:rFonts w:ascii="Times New Roman" w:eastAsia="Times New Roman" w:hAnsi="Times New Roman"/>
                <w:color w:val="000000"/>
                <w:lang w:eastAsia="ru-RU"/>
              </w:rPr>
            </w:pPr>
            <w:r w:rsidRPr="00FF3A78">
              <w:rPr>
                <w:rFonts w:ascii="Times New Roman" w:eastAsia="Times New Roman" w:hAnsi="Times New Roman"/>
                <w:color w:val="000000"/>
                <w:lang w:eastAsia="ru-RU"/>
              </w:rPr>
              <w:t>Постановление Правительства Российской Федерации от 12.10.2004 № 539</w:t>
            </w:r>
          </w:p>
        </w:tc>
        <w:tc>
          <w:tcPr>
            <w:tcW w:w="7229" w:type="dxa"/>
            <w:shd w:val="clear" w:color="auto" w:fill="auto"/>
          </w:tcPr>
          <w:p w:rsidR="00FF3A78" w:rsidRPr="00FF3A78" w:rsidRDefault="00FF3A78" w:rsidP="00FF3A78">
            <w:pPr>
              <w:widowControl w:val="0"/>
              <w:spacing w:after="0" w:line="264" w:lineRule="auto"/>
              <w:contextualSpacing/>
              <w:jc w:val="both"/>
              <w:rPr>
                <w:rFonts w:ascii="Times New Roman" w:eastAsia="Times New Roman" w:hAnsi="Times New Roman"/>
                <w:color w:val="000000"/>
                <w:lang w:eastAsia="ru-RU"/>
              </w:rPr>
            </w:pPr>
            <w:r w:rsidRPr="00FF3A78">
              <w:rPr>
                <w:rFonts w:ascii="Times New Roman" w:eastAsia="Times New Roman" w:hAnsi="Times New Roman"/>
                <w:color w:val="000000"/>
                <w:lang w:eastAsia="ru-RU"/>
              </w:rPr>
              <w:t>О порядке регистрации радиоэлектронных средств и высокочастотных устройств (в ред. от 10.07.2017)</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widowControl w:val="0"/>
              <w:spacing w:after="0" w:line="264" w:lineRule="auto"/>
              <w:contextualSpacing/>
              <w:jc w:val="both"/>
              <w:rPr>
                <w:rFonts w:ascii="Times New Roman" w:eastAsia="Times New Roman" w:hAnsi="Times New Roman"/>
                <w:color w:val="000000"/>
                <w:lang w:eastAsia="ru-RU"/>
              </w:rPr>
            </w:pPr>
            <w:r w:rsidRPr="00FF3A78">
              <w:rPr>
                <w:rFonts w:ascii="Times New Roman" w:eastAsia="Times New Roman" w:hAnsi="Times New Roman"/>
                <w:color w:val="000000"/>
                <w:lang w:eastAsia="ru-RU"/>
              </w:rPr>
              <w:t>Постановление Правительства Российской Федерации от 30.01.2016 № 47</w:t>
            </w:r>
          </w:p>
        </w:tc>
        <w:tc>
          <w:tcPr>
            <w:tcW w:w="7229" w:type="dxa"/>
            <w:shd w:val="clear" w:color="auto" w:fill="auto"/>
          </w:tcPr>
          <w:p w:rsidR="00FF3A78" w:rsidRPr="00FF3A78" w:rsidRDefault="00FF3A78" w:rsidP="00FF3A78">
            <w:pPr>
              <w:widowControl w:val="0"/>
              <w:spacing w:after="0" w:line="264" w:lineRule="auto"/>
              <w:contextualSpacing/>
              <w:jc w:val="both"/>
              <w:rPr>
                <w:rFonts w:ascii="Times New Roman" w:eastAsia="Times New Roman" w:hAnsi="Times New Roman"/>
                <w:color w:val="000000"/>
                <w:lang w:eastAsia="ru-RU"/>
              </w:rPr>
            </w:pPr>
            <w:r w:rsidRPr="00FF3A78">
              <w:rPr>
                <w:rFonts w:ascii="Times New Roman" w:eastAsia="Times New Roman" w:hAnsi="Times New Roman"/>
                <w:color w:val="000000"/>
                <w:lang w:eastAsia="ru-RU"/>
              </w:rPr>
              <w:t>О плате за проезд транспортных средств по платным автомобильным дорогам общего пользования федерального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widowControl w:val="0"/>
              <w:spacing w:after="0" w:line="264" w:lineRule="auto"/>
              <w:contextualSpacing/>
              <w:jc w:val="both"/>
              <w:rPr>
                <w:rFonts w:ascii="Times New Roman" w:eastAsia="Times New Roman" w:hAnsi="Times New Roman"/>
                <w:color w:val="000000"/>
                <w:lang w:eastAsia="ru-RU"/>
              </w:rPr>
            </w:pPr>
            <w:r w:rsidRPr="00FF3A78">
              <w:rPr>
                <w:rFonts w:ascii="Times New Roman" w:eastAsia="Times New Roman" w:hAnsi="Times New Roman"/>
                <w:color w:val="000000"/>
                <w:lang w:eastAsia="ru-RU"/>
              </w:rPr>
              <w:t>Распоряжение Правительства Российской Федерации от 04.11.2017 № 2438-р</w:t>
            </w:r>
          </w:p>
        </w:tc>
        <w:tc>
          <w:tcPr>
            <w:tcW w:w="7229" w:type="dxa"/>
            <w:shd w:val="clear" w:color="auto" w:fill="auto"/>
          </w:tcPr>
          <w:p w:rsidR="00FF3A78" w:rsidRPr="00FF3A78" w:rsidRDefault="00FF3A78" w:rsidP="00FF3A78">
            <w:pPr>
              <w:widowControl w:val="0"/>
              <w:spacing w:after="0" w:line="264" w:lineRule="auto"/>
              <w:contextualSpacing/>
              <w:jc w:val="both"/>
              <w:rPr>
                <w:rFonts w:ascii="Times New Roman" w:eastAsia="Times New Roman" w:hAnsi="Times New Roman"/>
                <w:color w:val="000000"/>
                <w:lang w:eastAsia="ru-RU"/>
              </w:rPr>
            </w:pPr>
            <w:r w:rsidRPr="00FF3A78">
              <w:rPr>
                <w:rFonts w:ascii="Times New Roman" w:eastAsia="Times New Roman" w:hAnsi="Times New Roman"/>
                <w:color w:val="000000"/>
                <w:lang w:eastAsia="ru-RU"/>
              </w:rPr>
              <w:t>Перечень документов по стандартизации, обязательное применение которых обеспечивает безопасность дорожного движения при его организации на территории Российской Федерации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outlineLvl w:val="0"/>
              <w:rPr>
                <w:rFonts w:ascii="Times New Roman" w:eastAsia="Times New Roman" w:hAnsi="Times New Roman"/>
                <w:bCs/>
                <w:kern w:val="36"/>
                <w:lang w:eastAsia="ru-RU"/>
              </w:rPr>
            </w:pPr>
            <w:r w:rsidRPr="00FF3A78">
              <w:rPr>
                <w:rFonts w:ascii="Times New Roman" w:eastAsia="Times New Roman" w:hAnsi="Times New Roman"/>
                <w:lang w:eastAsia="ru-RU"/>
              </w:rPr>
              <w:t>Постановление Правительства Российской Федерации от 07.03.2017 № 269</w:t>
            </w:r>
          </w:p>
        </w:tc>
        <w:tc>
          <w:tcPr>
            <w:tcW w:w="7229" w:type="dxa"/>
            <w:shd w:val="clear" w:color="auto" w:fill="auto"/>
          </w:tcPr>
          <w:p w:rsidR="00FF3A78" w:rsidRPr="00FF3A78" w:rsidRDefault="00FF3A78" w:rsidP="00FF3A78">
            <w:pPr>
              <w:autoSpaceDE w:val="0"/>
              <w:autoSpaceDN w:val="0"/>
              <w:adjustRightInd w:val="0"/>
              <w:spacing w:after="0"/>
              <w:rPr>
                <w:rFonts w:ascii="Times New Roman" w:eastAsia="Times New Roman" w:hAnsi="Times New Roman"/>
                <w:lang w:eastAsia="ru-RU"/>
              </w:rPr>
            </w:pPr>
            <w:r w:rsidRPr="00FF3A78">
              <w:rPr>
                <w:rFonts w:ascii="Times New Roman" w:eastAsia="Times New Roman" w:hAnsi="Times New Roman"/>
                <w:lang w:eastAsia="ru-RU"/>
              </w:rPr>
              <w:t xml:space="preserve">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outlineLvl w:val="0"/>
              <w:rPr>
                <w:rFonts w:ascii="Times New Roman" w:eastAsia="Times New Roman" w:hAnsi="Times New Roman"/>
                <w:bCs/>
                <w:kern w:val="36"/>
                <w:lang w:eastAsia="ru-RU"/>
              </w:rPr>
            </w:pPr>
            <w:r w:rsidRPr="00FF3A78">
              <w:rPr>
                <w:rFonts w:ascii="Times New Roman" w:eastAsia="Times New Roman" w:hAnsi="Times New Roman"/>
                <w:lang w:eastAsia="ru-RU"/>
              </w:rPr>
              <w:t>Постановление Правительства Российской Федерации от 31.03.2017 № 402</w:t>
            </w:r>
          </w:p>
        </w:tc>
        <w:tc>
          <w:tcPr>
            <w:tcW w:w="7229" w:type="dxa"/>
            <w:shd w:val="clear" w:color="auto" w:fill="auto"/>
          </w:tcPr>
          <w:p w:rsidR="00FF3A78" w:rsidRPr="00FF3A78" w:rsidRDefault="00FF3A78" w:rsidP="00FF3A78">
            <w:pPr>
              <w:autoSpaceDE w:val="0"/>
              <w:autoSpaceDN w:val="0"/>
              <w:adjustRightInd w:val="0"/>
              <w:spacing w:after="0"/>
              <w:rPr>
                <w:rFonts w:ascii="Times New Roman" w:eastAsia="Times New Roman" w:hAnsi="Times New Roman"/>
                <w:lang w:eastAsia="ru-RU"/>
              </w:rPr>
            </w:pPr>
            <w:r w:rsidRPr="00FF3A78">
              <w:rPr>
                <w:rFonts w:ascii="Times New Roman" w:eastAsia="Times New Roman" w:hAnsi="Times New Roman"/>
                <w:lang w:eastAsia="ru-RU"/>
              </w:rPr>
              <w:t xml:space="preserve">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outlineLvl w:val="0"/>
              <w:rPr>
                <w:rFonts w:ascii="Times New Roman" w:eastAsia="Times New Roman" w:hAnsi="Times New Roman"/>
                <w:bCs/>
                <w:kern w:val="36"/>
                <w:lang w:eastAsia="ru-RU"/>
              </w:rPr>
            </w:pPr>
            <w:r w:rsidRPr="00FF3A78">
              <w:rPr>
                <w:rFonts w:ascii="Times New Roman" w:eastAsia="Times New Roman" w:hAnsi="Times New Roman"/>
                <w:lang w:eastAsia="ru-RU"/>
              </w:rPr>
              <w:t>Постановление Правительства Российской Федерации от 12.05.2017 № 564</w:t>
            </w:r>
          </w:p>
        </w:tc>
        <w:tc>
          <w:tcPr>
            <w:tcW w:w="7229" w:type="dxa"/>
            <w:shd w:val="clear" w:color="auto" w:fill="auto"/>
          </w:tcPr>
          <w:p w:rsidR="00FF3A78" w:rsidRPr="00FF3A78" w:rsidRDefault="00FF3A78" w:rsidP="00FF3A78">
            <w:pPr>
              <w:autoSpaceDE w:val="0"/>
              <w:autoSpaceDN w:val="0"/>
              <w:adjustRightInd w:val="0"/>
              <w:spacing w:after="0"/>
              <w:rPr>
                <w:rFonts w:ascii="Times New Roman" w:eastAsia="Times New Roman" w:hAnsi="Times New Roman"/>
                <w:lang w:eastAsia="ru-RU"/>
              </w:rPr>
            </w:pPr>
            <w:r w:rsidRPr="00FF3A78">
              <w:rPr>
                <w:rFonts w:ascii="Times New Roman" w:eastAsia="Times New Roman" w:hAnsi="Times New Roman"/>
                <w:lang w:eastAsia="ru-RU"/>
              </w:rPr>
              <w:t xml:space="preserve">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outlineLvl w:val="0"/>
              <w:rPr>
                <w:rFonts w:ascii="Times New Roman" w:eastAsia="Times New Roman" w:hAnsi="Times New Roman"/>
                <w:bCs/>
                <w:kern w:val="36"/>
                <w:lang w:eastAsia="ru-RU"/>
              </w:rPr>
            </w:pPr>
            <w:r w:rsidRPr="00FF3A78">
              <w:rPr>
                <w:rFonts w:ascii="Times New Roman" w:eastAsia="Times New Roman" w:hAnsi="Times New Roman"/>
                <w:lang w:eastAsia="ru-RU"/>
              </w:rPr>
              <w:t>Постановление Правительства Российской Федерации от 26.07.2017 г.  № 884</w:t>
            </w:r>
          </w:p>
        </w:tc>
        <w:tc>
          <w:tcPr>
            <w:tcW w:w="7229" w:type="dxa"/>
            <w:shd w:val="clear" w:color="auto" w:fill="auto"/>
          </w:tcPr>
          <w:p w:rsidR="00FF3A78" w:rsidRPr="00FF3A78" w:rsidRDefault="00FF3A78" w:rsidP="00FF3A78">
            <w:pPr>
              <w:autoSpaceDE w:val="0"/>
              <w:autoSpaceDN w:val="0"/>
              <w:adjustRightInd w:val="0"/>
              <w:spacing w:after="0"/>
              <w:rPr>
                <w:rFonts w:ascii="Times New Roman" w:eastAsia="Times New Roman" w:hAnsi="Times New Roman"/>
                <w:lang w:eastAsia="ru-RU"/>
              </w:rPr>
            </w:pPr>
            <w:r w:rsidRPr="00FF3A78">
              <w:rPr>
                <w:rFonts w:ascii="Times New Roman" w:eastAsia="Times New Roman" w:hAnsi="Times New Roman"/>
                <w:lang w:eastAsia="ru-RU"/>
              </w:rPr>
              <w:t xml:space="preserve">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kern w:val="36"/>
                <w:lang w:eastAsia="ru-RU"/>
              </w:rPr>
            </w:pPr>
            <w:r w:rsidRPr="00FF3A78">
              <w:rPr>
                <w:rFonts w:ascii="Times New Roman" w:eastAsia="Times New Roman" w:hAnsi="Times New Roman"/>
                <w:lang w:eastAsia="ru-RU"/>
              </w:rPr>
              <w:t>Приказ Минтранса России от 06.07.2012 № 199</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bCs/>
                <w:kern w:val="36"/>
                <w:lang w:eastAsia="ru-RU"/>
              </w:rPr>
            </w:pPr>
            <w:r w:rsidRPr="00FF3A78">
              <w:rPr>
                <w:rFonts w:ascii="Times New Roman" w:eastAsia="Times New Roman" w:hAnsi="Times New Roman"/>
                <w:lang w:eastAsia="ru-RU"/>
              </w:rPr>
              <w:t xml:space="preserve"> Об утверждении Порядка подготовки документации по планировке территории, предназначенной для размещения автомобильных дорог общего пользования федерального значения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kern w:val="36"/>
                <w:lang w:eastAsia="ru-RU"/>
              </w:rPr>
            </w:pPr>
            <w:r w:rsidRPr="00FF3A78">
              <w:rPr>
                <w:rFonts w:ascii="Times New Roman" w:eastAsia="Times New Roman" w:hAnsi="Times New Roman"/>
                <w:lang w:eastAsia="ru-RU"/>
              </w:rPr>
              <w:t>Приказ Минстроя России от 25.04.2017 № 738/пр</w:t>
            </w:r>
          </w:p>
        </w:tc>
        <w:tc>
          <w:tcPr>
            <w:tcW w:w="7229" w:type="dxa"/>
            <w:shd w:val="clear" w:color="auto" w:fill="auto"/>
          </w:tcPr>
          <w:p w:rsidR="00FF3A78" w:rsidRPr="00FF3A78" w:rsidRDefault="00FF3A78" w:rsidP="00FF3A78">
            <w:pPr>
              <w:autoSpaceDE w:val="0"/>
              <w:autoSpaceDN w:val="0"/>
              <w:adjustRightInd w:val="0"/>
              <w:spacing w:after="0"/>
              <w:rPr>
                <w:rFonts w:ascii="Times New Roman" w:eastAsia="Times New Roman" w:hAnsi="Times New Roman"/>
                <w:lang w:eastAsia="ru-RU"/>
              </w:rPr>
            </w:pPr>
            <w:r w:rsidRPr="00FF3A78">
              <w:rPr>
                <w:rFonts w:ascii="Times New Roman" w:eastAsia="Times New Roman" w:hAnsi="Times New Roman"/>
                <w:lang w:eastAsia="ru-RU"/>
              </w:rPr>
              <w:t xml:space="preserve"> Об утверждении видов элементов планировочной структуры</w:t>
            </w:r>
          </w:p>
          <w:p w:rsidR="00FF3A78" w:rsidRPr="00FF3A78" w:rsidRDefault="00FF3A78" w:rsidP="00FF3A78">
            <w:pPr>
              <w:shd w:val="clear" w:color="auto" w:fill="FEFEFE"/>
              <w:spacing w:after="0" w:line="264" w:lineRule="auto"/>
              <w:outlineLvl w:val="0"/>
              <w:rPr>
                <w:rFonts w:ascii="Times New Roman" w:eastAsia="Times New Roman" w:hAnsi="Times New Roman"/>
                <w:bCs/>
                <w:kern w:val="36"/>
                <w:lang w:eastAsia="ru-RU"/>
              </w:rPr>
            </w:pP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kern w:val="36"/>
                <w:lang w:eastAsia="ru-RU"/>
              </w:rPr>
            </w:pPr>
            <w:r w:rsidRPr="00FF3A78">
              <w:rPr>
                <w:rFonts w:ascii="Times New Roman" w:eastAsia="Times New Roman" w:hAnsi="Times New Roman"/>
                <w:lang w:eastAsia="ru-RU"/>
              </w:rPr>
              <w:t>Приказ Минстроя России от 25.04.2017 № 742/пр</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bCs/>
                <w:kern w:val="36"/>
                <w:lang w:eastAsia="ru-RU"/>
              </w:rPr>
            </w:pPr>
            <w:r w:rsidRPr="00FF3A78">
              <w:rPr>
                <w:rFonts w:ascii="Times New Roman" w:eastAsia="Times New Roman" w:hAnsi="Times New Roman"/>
                <w:lang w:eastAsia="ru-RU"/>
              </w:rPr>
              <w:t xml:space="preserve"> О Порядке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kern w:val="36"/>
                <w:lang w:eastAsia="ru-RU"/>
              </w:rPr>
            </w:pPr>
            <w:r w:rsidRPr="00FF3A78">
              <w:rPr>
                <w:rFonts w:ascii="Times New Roman" w:eastAsia="Times New Roman" w:hAnsi="Times New Roman"/>
                <w:lang w:eastAsia="ru-RU"/>
              </w:rPr>
              <w:t>Приказ Минстроя России от 25.04.2017 № 740/пр</w:t>
            </w:r>
          </w:p>
        </w:tc>
        <w:tc>
          <w:tcPr>
            <w:tcW w:w="7229" w:type="dxa"/>
            <w:shd w:val="clear" w:color="auto" w:fill="auto"/>
          </w:tcPr>
          <w:p w:rsidR="00FF3A78" w:rsidRPr="00FF3A78" w:rsidRDefault="00FF3A78" w:rsidP="00FF3A78">
            <w:pPr>
              <w:autoSpaceDE w:val="0"/>
              <w:autoSpaceDN w:val="0"/>
              <w:adjustRightInd w:val="0"/>
              <w:spacing w:after="0"/>
              <w:rPr>
                <w:rFonts w:ascii="Times New Roman" w:eastAsia="Times New Roman" w:hAnsi="Times New Roman"/>
                <w:lang w:eastAsia="ru-RU"/>
              </w:rPr>
            </w:pPr>
            <w:r w:rsidRPr="00FF3A78">
              <w:rPr>
                <w:rFonts w:ascii="Times New Roman" w:eastAsia="Times New Roman" w:hAnsi="Times New Roman"/>
                <w:lang w:eastAsia="ru-RU"/>
              </w:rPr>
              <w:t xml:space="preserve"> 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kern w:val="36"/>
                <w:lang w:eastAsia="ru-RU"/>
              </w:rPr>
            </w:pPr>
            <w:r w:rsidRPr="00FF3A78">
              <w:rPr>
                <w:rFonts w:ascii="Times New Roman" w:eastAsia="Times New Roman" w:hAnsi="Times New Roman"/>
                <w:szCs w:val="24"/>
                <w:lang w:eastAsia="ru-RU"/>
              </w:rPr>
              <w:t>Приказ Минстроя России от 25.04.2017 № 739/пр</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bCs/>
                <w:kern w:val="36"/>
                <w:lang w:eastAsia="ru-RU"/>
              </w:rPr>
            </w:pPr>
            <w:r w:rsidRPr="00FF3A78">
              <w:rPr>
                <w:rFonts w:ascii="Times New Roman" w:eastAsia="Times New Roman" w:hAnsi="Times New Roman"/>
                <w:szCs w:val="24"/>
                <w:lang w:eastAsia="ru-RU"/>
              </w:rPr>
              <w:t xml:space="preserve"> Об утверждении требований 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outlineLvl w:val="0"/>
              <w:rPr>
                <w:rFonts w:ascii="Times New Roman" w:eastAsia="Times New Roman" w:hAnsi="Times New Roman"/>
                <w:szCs w:val="24"/>
                <w:lang w:eastAsia="ru-RU"/>
              </w:rPr>
            </w:pPr>
            <w:r w:rsidRPr="00FF3A78">
              <w:rPr>
                <w:rFonts w:ascii="Times New Roman" w:eastAsia="Times New Roman" w:hAnsi="Times New Roman"/>
                <w:szCs w:val="24"/>
                <w:lang w:eastAsia="ru-RU"/>
              </w:rPr>
              <w:t>Постановление Правительства Российской Федерации от 27.05.2017 № 646</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szCs w:val="24"/>
                <w:lang w:eastAsia="ru-RU"/>
              </w:rPr>
            </w:pPr>
            <w:r w:rsidRPr="00FF3A78">
              <w:rPr>
                <w:rFonts w:ascii="Times New Roman" w:eastAsia="Times New Roman" w:hAnsi="Times New Roman"/>
                <w:szCs w:val="24"/>
                <w:lang w:eastAsia="ru-RU"/>
              </w:rPr>
              <w:t>Об утверждении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40" w:lineRule="auto"/>
              <w:outlineLvl w:val="0"/>
              <w:rPr>
                <w:rFonts w:ascii="Times New Roman" w:eastAsia="Times New Roman" w:hAnsi="Times New Roman"/>
                <w:szCs w:val="24"/>
                <w:lang w:eastAsia="ru-RU"/>
              </w:rPr>
            </w:pPr>
            <w:r w:rsidRPr="00FF3A78">
              <w:rPr>
                <w:rFonts w:ascii="Times New Roman" w:eastAsia="Times New Roman" w:hAnsi="Times New Roman"/>
                <w:bCs/>
                <w:szCs w:val="24"/>
                <w:lang w:eastAsia="ru-RU"/>
              </w:rPr>
              <w:t>Р 50.1.056-2005</w:t>
            </w:r>
          </w:p>
        </w:tc>
        <w:tc>
          <w:tcPr>
            <w:tcW w:w="7229" w:type="dxa"/>
            <w:shd w:val="clear" w:color="auto" w:fill="auto"/>
          </w:tcPr>
          <w:p w:rsidR="00FF3A78" w:rsidRPr="00FF3A78" w:rsidRDefault="00FF3A78" w:rsidP="00FF3A78">
            <w:pPr>
              <w:shd w:val="clear" w:color="auto" w:fill="FEFEFE"/>
              <w:spacing w:after="0" w:line="240" w:lineRule="auto"/>
              <w:outlineLvl w:val="0"/>
              <w:rPr>
                <w:rFonts w:ascii="Times New Roman" w:eastAsia="Times New Roman" w:hAnsi="Times New Roman"/>
                <w:szCs w:val="24"/>
                <w:lang w:eastAsia="ru-RU"/>
              </w:rPr>
            </w:pPr>
            <w:r w:rsidRPr="00FF3A78">
              <w:rPr>
                <w:rFonts w:ascii="Times New Roman" w:eastAsia="Times New Roman" w:hAnsi="Times New Roman"/>
                <w:bCs/>
                <w:szCs w:val="24"/>
                <w:lang w:eastAsia="ru-RU"/>
              </w:rPr>
              <w:t>Рекомендации по стандартизации «Техническая защита информации. Основные термины и определения»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40" w:lineRule="auto"/>
              <w:outlineLvl w:val="0"/>
              <w:rPr>
                <w:rFonts w:ascii="Times New Roman" w:eastAsia="Times New Roman" w:hAnsi="Times New Roman"/>
                <w:bCs/>
                <w:szCs w:val="24"/>
                <w:lang w:eastAsia="ru-RU"/>
              </w:rPr>
            </w:pPr>
            <w:r w:rsidRPr="00FF3A78">
              <w:rPr>
                <w:rFonts w:ascii="Times New Roman" w:eastAsia="Times New Roman" w:hAnsi="Times New Roman"/>
                <w:bCs/>
                <w:szCs w:val="24"/>
                <w:lang w:eastAsia="ru-RU"/>
              </w:rPr>
              <w:t>Приказ ФСБ России от 09.02.2005 № 66</w:t>
            </w:r>
          </w:p>
        </w:tc>
        <w:tc>
          <w:tcPr>
            <w:tcW w:w="7229" w:type="dxa"/>
            <w:shd w:val="clear" w:color="auto" w:fill="auto"/>
          </w:tcPr>
          <w:p w:rsidR="00FF3A78" w:rsidRPr="00FF3A78" w:rsidRDefault="00FF3A78" w:rsidP="00FF3A78">
            <w:pPr>
              <w:shd w:val="clear" w:color="auto" w:fill="FEFEFE"/>
              <w:spacing w:after="0" w:line="240" w:lineRule="auto"/>
              <w:outlineLvl w:val="0"/>
              <w:rPr>
                <w:rFonts w:ascii="Times New Roman" w:eastAsia="Times New Roman" w:hAnsi="Times New Roman"/>
                <w:bCs/>
                <w:szCs w:val="24"/>
                <w:lang w:eastAsia="ru-RU"/>
              </w:rPr>
            </w:pPr>
            <w:r w:rsidRPr="00FF3A78">
              <w:rPr>
                <w:rFonts w:ascii="Times New Roman" w:eastAsia="Times New Roman" w:hAnsi="Times New Roman"/>
                <w:bCs/>
                <w:szCs w:val="24"/>
                <w:lang w:eastAsia="ru-RU"/>
              </w:rPr>
              <w:t>Об утверждении Положения о разработке, производстве, реализации и эксплуатации шифровальных (криптографических) средств защиты информации (Положение ПКЗ 2005)</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40" w:lineRule="auto"/>
              <w:outlineLvl w:val="0"/>
              <w:rPr>
                <w:rFonts w:ascii="Times New Roman" w:eastAsia="Times New Roman" w:hAnsi="Times New Roman"/>
                <w:bCs/>
                <w:szCs w:val="24"/>
                <w:lang w:eastAsia="ru-RU"/>
              </w:rPr>
            </w:pPr>
            <w:r w:rsidRPr="00FF3A78">
              <w:rPr>
                <w:rFonts w:ascii="Times New Roman" w:eastAsia="Times New Roman" w:hAnsi="Times New Roman"/>
                <w:bCs/>
                <w:szCs w:val="24"/>
                <w:lang w:eastAsia="ru-RU"/>
              </w:rPr>
              <w:t>Решение Гостехкомиссии России от 30.03.1992</w:t>
            </w:r>
          </w:p>
        </w:tc>
        <w:tc>
          <w:tcPr>
            <w:tcW w:w="7229" w:type="dxa"/>
            <w:shd w:val="clear" w:color="auto" w:fill="auto"/>
          </w:tcPr>
          <w:p w:rsidR="00FF3A78" w:rsidRPr="00FF3A78" w:rsidRDefault="00FF3A78" w:rsidP="00FF3A78">
            <w:pPr>
              <w:shd w:val="clear" w:color="auto" w:fill="FEFEFE"/>
              <w:spacing w:after="0" w:line="240" w:lineRule="auto"/>
              <w:outlineLvl w:val="0"/>
              <w:rPr>
                <w:rFonts w:ascii="Times New Roman" w:eastAsia="Times New Roman" w:hAnsi="Times New Roman"/>
                <w:bCs/>
                <w:szCs w:val="24"/>
                <w:lang w:eastAsia="ru-RU"/>
              </w:rPr>
            </w:pPr>
            <w:r w:rsidRPr="00FF3A78">
              <w:rPr>
                <w:rFonts w:ascii="Times New Roman" w:eastAsia="Times New Roman" w:hAnsi="Times New Roman"/>
                <w:bCs/>
                <w:szCs w:val="24"/>
                <w:lang w:eastAsia="ru-RU"/>
              </w:rPr>
              <w:t>Руководящий документ. Средства вычислительной техники. Защита от несанкционированного доступа. Показатели защищенности от несанкционированного доступа</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40" w:lineRule="auto"/>
              <w:outlineLvl w:val="0"/>
              <w:rPr>
                <w:rFonts w:ascii="Times New Roman" w:eastAsia="Times New Roman" w:hAnsi="Times New Roman"/>
                <w:bCs/>
                <w:szCs w:val="24"/>
                <w:lang w:eastAsia="ru-RU"/>
              </w:rPr>
            </w:pPr>
            <w:r w:rsidRPr="00FF3A78">
              <w:rPr>
                <w:rFonts w:ascii="Times New Roman" w:eastAsia="Times New Roman" w:hAnsi="Times New Roman"/>
                <w:bCs/>
                <w:szCs w:val="24"/>
                <w:lang w:eastAsia="ru-RU"/>
              </w:rPr>
              <w:t>Решение Гостехкомиссии России от 30.03.1992</w:t>
            </w:r>
          </w:p>
        </w:tc>
        <w:tc>
          <w:tcPr>
            <w:tcW w:w="7229" w:type="dxa"/>
            <w:shd w:val="clear" w:color="auto" w:fill="auto"/>
          </w:tcPr>
          <w:p w:rsidR="00FF3A78" w:rsidRPr="00FF3A78" w:rsidRDefault="00FF3A78" w:rsidP="00FF3A78">
            <w:pPr>
              <w:shd w:val="clear" w:color="auto" w:fill="FEFEFE"/>
              <w:spacing w:after="0" w:line="240" w:lineRule="auto"/>
              <w:outlineLvl w:val="0"/>
              <w:rPr>
                <w:rFonts w:ascii="Times New Roman" w:eastAsia="Times New Roman" w:hAnsi="Times New Roman"/>
                <w:bCs/>
                <w:szCs w:val="24"/>
                <w:lang w:eastAsia="ru-RU"/>
              </w:rPr>
            </w:pPr>
            <w:r w:rsidRPr="00FF3A78">
              <w:rPr>
                <w:rFonts w:ascii="Times New Roman" w:eastAsia="Times New Roman" w:hAnsi="Times New Roman"/>
                <w:bCs/>
                <w:szCs w:val="24"/>
                <w:lang w:eastAsia="ru-RU"/>
              </w:rPr>
              <w:t>Руководящий документ. Автоматизированные системы. Защита от несанкционированного доступа к информации. Классификация автоматизированных систем и требования по защите информации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40" w:lineRule="auto"/>
              <w:outlineLvl w:val="0"/>
              <w:rPr>
                <w:rFonts w:ascii="Times New Roman" w:eastAsia="Times New Roman" w:hAnsi="Times New Roman"/>
                <w:bCs/>
                <w:szCs w:val="24"/>
                <w:lang w:eastAsia="ru-RU"/>
              </w:rPr>
            </w:pPr>
            <w:r w:rsidRPr="00FF3A78">
              <w:rPr>
                <w:rFonts w:ascii="Times New Roman" w:eastAsia="Times New Roman" w:hAnsi="Times New Roman"/>
                <w:bCs/>
                <w:szCs w:val="24"/>
                <w:lang w:eastAsia="ru-RU"/>
              </w:rPr>
              <w:t>Приказ Гостехкомиссии России от 04.06.1999 № 114</w:t>
            </w:r>
          </w:p>
        </w:tc>
        <w:tc>
          <w:tcPr>
            <w:tcW w:w="7229" w:type="dxa"/>
            <w:shd w:val="clear" w:color="auto" w:fill="auto"/>
          </w:tcPr>
          <w:p w:rsidR="00FF3A78" w:rsidRPr="00FF3A78" w:rsidRDefault="00FF3A78" w:rsidP="00FF3A78">
            <w:pPr>
              <w:shd w:val="clear" w:color="auto" w:fill="FEFEFE"/>
              <w:spacing w:after="0" w:line="240" w:lineRule="auto"/>
              <w:outlineLvl w:val="0"/>
              <w:rPr>
                <w:rFonts w:ascii="Times New Roman" w:eastAsia="Times New Roman" w:hAnsi="Times New Roman"/>
                <w:bCs/>
                <w:szCs w:val="24"/>
                <w:lang w:eastAsia="ru-RU"/>
              </w:rPr>
            </w:pPr>
            <w:r w:rsidRPr="00FF3A78">
              <w:rPr>
                <w:rFonts w:ascii="Times New Roman" w:eastAsia="Times New Roman" w:hAnsi="Times New Roman"/>
                <w:bCs/>
                <w:szCs w:val="24"/>
                <w:lang w:eastAsia="ru-RU"/>
              </w:rPr>
              <w:t>Руководящий документ. Защита от несанкционированного доступа к информации. Часть 1. Программное обеспечение средств защиты информации. Классификация по уровню контроля отсутствия недекларированных возможностей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40" w:lineRule="auto"/>
              <w:outlineLvl w:val="0"/>
              <w:rPr>
                <w:rFonts w:ascii="Times New Roman" w:eastAsia="Times New Roman" w:hAnsi="Times New Roman"/>
                <w:bCs/>
                <w:szCs w:val="24"/>
                <w:lang w:eastAsia="ru-RU"/>
              </w:rPr>
            </w:pPr>
            <w:r w:rsidRPr="00FF3A78">
              <w:rPr>
                <w:rFonts w:ascii="Times New Roman" w:eastAsia="Times New Roman" w:hAnsi="Times New Roman"/>
                <w:bCs/>
                <w:szCs w:val="24"/>
                <w:lang w:eastAsia="ru-RU"/>
              </w:rPr>
              <w:t>Приказ Гостехкомиссии России от 30.08.2002 № 282</w:t>
            </w:r>
          </w:p>
        </w:tc>
        <w:tc>
          <w:tcPr>
            <w:tcW w:w="7229" w:type="dxa"/>
            <w:shd w:val="clear" w:color="auto" w:fill="auto"/>
          </w:tcPr>
          <w:p w:rsidR="00FF3A78" w:rsidRPr="00FF3A78" w:rsidRDefault="00FF3A78" w:rsidP="00FF3A78">
            <w:pPr>
              <w:shd w:val="clear" w:color="auto" w:fill="FEFEFE"/>
              <w:spacing w:after="0" w:line="240" w:lineRule="auto"/>
              <w:outlineLvl w:val="0"/>
              <w:rPr>
                <w:rFonts w:ascii="Times New Roman" w:eastAsia="Times New Roman" w:hAnsi="Times New Roman"/>
                <w:bCs/>
                <w:szCs w:val="24"/>
                <w:lang w:eastAsia="ru-RU"/>
              </w:rPr>
            </w:pPr>
            <w:r w:rsidRPr="00FF3A78">
              <w:rPr>
                <w:rFonts w:ascii="Times New Roman" w:eastAsia="Times New Roman" w:hAnsi="Times New Roman"/>
                <w:bCs/>
                <w:szCs w:val="24"/>
                <w:lang w:eastAsia="ru-RU"/>
              </w:rPr>
              <w:t>Специальные требования и рекомендации по технической защите конфиденциальной информации (СТР-К)</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40" w:lineRule="auto"/>
              <w:outlineLvl w:val="0"/>
              <w:rPr>
                <w:rFonts w:ascii="Times New Roman" w:eastAsia="Times New Roman" w:hAnsi="Times New Roman"/>
                <w:bCs/>
                <w:szCs w:val="24"/>
                <w:lang w:eastAsia="ru-RU"/>
              </w:rPr>
            </w:pPr>
            <w:r w:rsidRPr="00FF3A78">
              <w:rPr>
                <w:rFonts w:ascii="Times New Roman" w:eastAsia="Times New Roman" w:hAnsi="Times New Roman"/>
                <w:bCs/>
                <w:szCs w:val="24"/>
                <w:lang w:eastAsia="ru-RU"/>
              </w:rPr>
              <w:t>Постановление Правительства Российской Федерации от 01.11.2012 № 1119</w:t>
            </w:r>
          </w:p>
        </w:tc>
        <w:tc>
          <w:tcPr>
            <w:tcW w:w="7229" w:type="dxa"/>
            <w:shd w:val="clear" w:color="auto" w:fill="auto"/>
          </w:tcPr>
          <w:p w:rsidR="00FF3A78" w:rsidRPr="00FF3A78" w:rsidRDefault="00FF3A78" w:rsidP="00FF3A78">
            <w:pPr>
              <w:shd w:val="clear" w:color="auto" w:fill="FEFEFE"/>
              <w:spacing w:after="0" w:line="240" w:lineRule="auto"/>
              <w:outlineLvl w:val="0"/>
              <w:rPr>
                <w:rFonts w:ascii="Times New Roman" w:eastAsia="Times New Roman" w:hAnsi="Times New Roman"/>
                <w:bCs/>
                <w:szCs w:val="24"/>
                <w:lang w:eastAsia="ru-RU"/>
              </w:rPr>
            </w:pPr>
            <w:r w:rsidRPr="00FF3A78">
              <w:rPr>
                <w:rFonts w:ascii="Times New Roman" w:eastAsia="Times New Roman" w:hAnsi="Times New Roman"/>
                <w:bCs/>
                <w:szCs w:val="24"/>
                <w:lang w:eastAsia="ru-RU"/>
              </w:rPr>
              <w:t>Об утверждении Требований к защите персональных данных при их обработке в информационных системах персональных данных</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40" w:lineRule="auto"/>
              <w:outlineLvl w:val="0"/>
              <w:rPr>
                <w:rFonts w:ascii="Times New Roman" w:eastAsia="Times New Roman" w:hAnsi="Times New Roman"/>
                <w:bCs/>
                <w:szCs w:val="24"/>
                <w:lang w:eastAsia="ru-RU"/>
              </w:rPr>
            </w:pPr>
            <w:r w:rsidRPr="00FF3A78">
              <w:rPr>
                <w:rFonts w:ascii="Times New Roman" w:eastAsia="Times New Roman" w:hAnsi="Times New Roman"/>
                <w:bCs/>
                <w:szCs w:val="24"/>
                <w:lang w:eastAsia="ru-RU"/>
              </w:rPr>
              <w:t>Приказ ФСТЭК России от 11.02.2013 № 17</w:t>
            </w:r>
          </w:p>
        </w:tc>
        <w:tc>
          <w:tcPr>
            <w:tcW w:w="7229" w:type="dxa"/>
            <w:shd w:val="clear" w:color="auto" w:fill="auto"/>
          </w:tcPr>
          <w:p w:rsidR="00FF3A78" w:rsidRPr="00FF3A78" w:rsidRDefault="00FF3A78" w:rsidP="00FF3A78">
            <w:pPr>
              <w:shd w:val="clear" w:color="auto" w:fill="FEFEFE"/>
              <w:spacing w:after="0" w:line="240" w:lineRule="auto"/>
              <w:outlineLvl w:val="0"/>
              <w:rPr>
                <w:rFonts w:ascii="Times New Roman" w:eastAsia="Times New Roman" w:hAnsi="Times New Roman"/>
                <w:bCs/>
                <w:szCs w:val="24"/>
                <w:lang w:eastAsia="ru-RU"/>
              </w:rPr>
            </w:pPr>
            <w:r w:rsidRPr="00FF3A78">
              <w:rPr>
                <w:rFonts w:ascii="Times New Roman" w:eastAsia="Times New Roman" w:hAnsi="Times New Roman"/>
                <w:bCs/>
                <w:szCs w:val="24"/>
                <w:lang w:eastAsia="ru-RU"/>
              </w:rPr>
              <w:t>Об утверждении Требований о защите информации, не составляющей государственную тайну, содержащейся в государственных информационных системах</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40" w:lineRule="auto"/>
              <w:outlineLvl w:val="0"/>
              <w:rPr>
                <w:rFonts w:ascii="Times New Roman" w:eastAsia="Times New Roman" w:hAnsi="Times New Roman"/>
                <w:bCs/>
                <w:szCs w:val="24"/>
                <w:lang w:eastAsia="ru-RU"/>
              </w:rPr>
            </w:pPr>
            <w:r w:rsidRPr="00FF3A78">
              <w:rPr>
                <w:rFonts w:ascii="Times New Roman" w:eastAsia="Times New Roman" w:hAnsi="Times New Roman"/>
                <w:bCs/>
                <w:szCs w:val="24"/>
                <w:lang w:eastAsia="ru-RU"/>
              </w:rPr>
              <w:t>Приказ ФСТЭК России от 18.02.2013 № 21</w:t>
            </w:r>
          </w:p>
        </w:tc>
        <w:tc>
          <w:tcPr>
            <w:tcW w:w="7229" w:type="dxa"/>
            <w:shd w:val="clear" w:color="auto" w:fill="auto"/>
          </w:tcPr>
          <w:p w:rsidR="00FF3A78" w:rsidRPr="00FF3A78" w:rsidRDefault="00FF3A78" w:rsidP="00FF3A78">
            <w:pPr>
              <w:shd w:val="clear" w:color="auto" w:fill="FEFEFE"/>
              <w:spacing w:after="0" w:line="240" w:lineRule="auto"/>
              <w:outlineLvl w:val="0"/>
              <w:rPr>
                <w:rFonts w:ascii="Times New Roman" w:eastAsia="Times New Roman" w:hAnsi="Times New Roman"/>
                <w:bCs/>
                <w:szCs w:val="24"/>
                <w:lang w:eastAsia="ru-RU"/>
              </w:rPr>
            </w:pPr>
            <w:r w:rsidRPr="00FF3A78">
              <w:rPr>
                <w:rFonts w:ascii="Times New Roman" w:eastAsia="Times New Roman" w:hAnsi="Times New Roman"/>
                <w:bCs/>
                <w:szCs w:val="24"/>
                <w:lang w:eastAsia="ru-RU"/>
              </w:rPr>
              <w:t>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40" w:lineRule="auto"/>
              <w:outlineLvl w:val="0"/>
              <w:rPr>
                <w:rFonts w:ascii="Times New Roman" w:eastAsia="Times New Roman" w:hAnsi="Times New Roman"/>
                <w:bCs/>
                <w:szCs w:val="24"/>
                <w:lang w:eastAsia="ru-RU"/>
              </w:rPr>
            </w:pPr>
            <w:r w:rsidRPr="00FF3A78">
              <w:rPr>
                <w:rFonts w:ascii="Times New Roman" w:eastAsia="Times New Roman" w:hAnsi="Times New Roman"/>
                <w:bCs/>
                <w:szCs w:val="24"/>
                <w:lang w:eastAsia="ru-RU"/>
              </w:rPr>
              <w:t>Постановление Правительства Российской Федерации от 08.09.2010 № 697</w:t>
            </w:r>
          </w:p>
        </w:tc>
        <w:tc>
          <w:tcPr>
            <w:tcW w:w="7229" w:type="dxa"/>
            <w:shd w:val="clear" w:color="auto" w:fill="auto"/>
          </w:tcPr>
          <w:p w:rsidR="00FF3A78" w:rsidRPr="00FF3A78" w:rsidRDefault="00FF3A78" w:rsidP="00FF3A78">
            <w:pPr>
              <w:shd w:val="clear" w:color="auto" w:fill="FEFEFE"/>
              <w:spacing w:after="0" w:line="240" w:lineRule="auto"/>
              <w:outlineLvl w:val="0"/>
              <w:rPr>
                <w:rFonts w:ascii="Times New Roman" w:eastAsia="Times New Roman" w:hAnsi="Times New Roman"/>
                <w:bCs/>
                <w:szCs w:val="24"/>
                <w:lang w:eastAsia="ru-RU"/>
              </w:rPr>
            </w:pPr>
            <w:r w:rsidRPr="00FF3A78">
              <w:rPr>
                <w:rFonts w:ascii="Times New Roman" w:eastAsia="Times New Roman" w:hAnsi="Times New Roman"/>
                <w:bCs/>
                <w:szCs w:val="24"/>
                <w:lang w:eastAsia="ru-RU"/>
              </w:rPr>
              <w:t xml:space="preserve"> О единой системе межведомственного электронного взаимодействия</w:t>
            </w:r>
          </w:p>
          <w:p w:rsidR="00FF3A78" w:rsidRPr="00FF3A78" w:rsidRDefault="00FF3A78" w:rsidP="00FF3A78">
            <w:pPr>
              <w:shd w:val="clear" w:color="auto" w:fill="FEFEFE"/>
              <w:spacing w:after="0" w:line="240" w:lineRule="auto"/>
              <w:outlineLvl w:val="0"/>
              <w:rPr>
                <w:rFonts w:ascii="Times New Roman" w:eastAsia="Times New Roman" w:hAnsi="Times New Roman"/>
                <w:bCs/>
                <w:szCs w:val="24"/>
                <w:lang w:eastAsia="ru-RU"/>
              </w:rPr>
            </w:pP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40" w:lineRule="auto"/>
              <w:outlineLvl w:val="0"/>
              <w:rPr>
                <w:rFonts w:ascii="Times New Roman" w:eastAsia="Times New Roman" w:hAnsi="Times New Roman"/>
                <w:bCs/>
                <w:szCs w:val="24"/>
                <w:lang w:eastAsia="ru-RU"/>
              </w:rPr>
            </w:pPr>
            <w:r w:rsidRPr="00FF3A78">
              <w:rPr>
                <w:rFonts w:ascii="Times New Roman" w:eastAsia="Times New Roman" w:hAnsi="Times New Roman"/>
                <w:bCs/>
                <w:szCs w:val="24"/>
                <w:lang w:eastAsia="ru-RU"/>
              </w:rPr>
              <w:t>Постановление Правительства Российской Федерации от 06.07.2015 № 676</w:t>
            </w:r>
          </w:p>
        </w:tc>
        <w:tc>
          <w:tcPr>
            <w:tcW w:w="7229" w:type="dxa"/>
            <w:shd w:val="clear" w:color="auto" w:fill="auto"/>
          </w:tcPr>
          <w:p w:rsidR="00FF3A78" w:rsidRPr="00FF3A78" w:rsidRDefault="00FF3A78" w:rsidP="00FF3A78">
            <w:pPr>
              <w:shd w:val="clear" w:color="auto" w:fill="FEFEFE"/>
              <w:spacing w:after="0" w:line="240" w:lineRule="auto"/>
              <w:outlineLvl w:val="0"/>
              <w:rPr>
                <w:rFonts w:ascii="Times New Roman" w:eastAsia="Times New Roman" w:hAnsi="Times New Roman"/>
                <w:bCs/>
                <w:szCs w:val="24"/>
                <w:lang w:eastAsia="ru-RU"/>
              </w:rPr>
            </w:pPr>
            <w:r w:rsidRPr="00FF3A78">
              <w:rPr>
                <w:rFonts w:ascii="Times New Roman" w:eastAsia="Times New Roman" w:hAnsi="Times New Roman"/>
                <w:bCs/>
                <w:szCs w:val="24"/>
                <w:lang w:eastAsia="ru-RU"/>
              </w:rPr>
              <w:t>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40" w:lineRule="auto"/>
              <w:outlineLvl w:val="0"/>
              <w:rPr>
                <w:rFonts w:ascii="Times New Roman" w:eastAsia="Times New Roman" w:hAnsi="Times New Roman"/>
                <w:bCs/>
                <w:szCs w:val="24"/>
                <w:lang w:eastAsia="ru-RU"/>
              </w:rPr>
            </w:pPr>
            <w:r w:rsidRPr="00FF3A78">
              <w:rPr>
                <w:rFonts w:ascii="Times New Roman" w:eastAsia="Times New Roman" w:hAnsi="Times New Roman"/>
                <w:bCs/>
                <w:szCs w:val="24"/>
                <w:lang w:eastAsia="ru-RU"/>
              </w:rPr>
              <w:t>Приказ Минтранса России от 12.01.2018 № 10</w:t>
            </w:r>
          </w:p>
        </w:tc>
        <w:tc>
          <w:tcPr>
            <w:tcW w:w="7229" w:type="dxa"/>
            <w:shd w:val="clear" w:color="auto" w:fill="auto"/>
          </w:tcPr>
          <w:p w:rsidR="00FF3A78" w:rsidRPr="00FF3A78" w:rsidRDefault="00FF3A78" w:rsidP="00FF3A78">
            <w:pPr>
              <w:shd w:val="clear" w:color="auto" w:fill="FEFEFE"/>
              <w:spacing w:after="0" w:line="240" w:lineRule="auto"/>
              <w:outlineLvl w:val="0"/>
              <w:rPr>
                <w:rFonts w:ascii="Times New Roman" w:eastAsia="Times New Roman" w:hAnsi="Times New Roman"/>
                <w:bCs/>
                <w:szCs w:val="24"/>
                <w:lang w:eastAsia="ru-RU"/>
              </w:rPr>
            </w:pPr>
            <w:r w:rsidRPr="00FF3A78">
              <w:rPr>
                <w:rFonts w:ascii="Times New Roman" w:eastAsia="Times New Roman" w:hAnsi="Times New Roman"/>
                <w:bCs/>
                <w:szCs w:val="24"/>
                <w:lang w:eastAsia="ru-RU"/>
              </w:rPr>
              <w:t>Об утверждении Требований к организации движения по автомобильным дорогам тяжеловесного и (или) крупногабаритного транспортного средства</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40" w:lineRule="auto"/>
              <w:outlineLvl w:val="0"/>
              <w:rPr>
                <w:rFonts w:ascii="Times New Roman" w:eastAsia="Times New Roman" w:hAnsi="Times New Roman"/>
                <w:bCs/>
                <w:szCs w:val="24"/>
                <w:lang w:eastAsia="ru-RU"/>
              </w:rPr>
            </w:pPr>
            <w:r w:rsidRPr="00FF3A78">
              <w:rPr>
                <w:rFonts w:ascii="Times New Roman" w:eastAsia="Times New Roman" w:hAnsi="Times New Roman"/>
                <w:bCs/>
                <w:szCs w:val="24"/>
                <w:lang w:eastAsia="ru-RU"/>
              </w:rPr>
              <w:t>Приказ Минтранса России от 05.06.2019 № 167</w:t>
            </w:r>
          </w:p>
        </w:tc>
        <w:tc>
          <w:tcPr>
            <w:tcW w:w="7229" w:type="dxa"/>
            <w:shd w:val="clear" w:color="auto" w:fill="auto"/>
          </w:tcPr>
          <w:p w:rsidR="00FF3A78" w:rsidRPr="00FF3A78" w:rsidRDefault="00FF3A78" w:rsidP="00FF3A78">
            <w:pPr>
              <w:shd w:val="clear" w:color="auto" w:fill="FEFEFE"/>
              <w:spacing w:after="0" w:line="240" w:lineRule="auto"/>
              <w:outlineLvl w:val="0"/>
              <w:rPr>
                <w:rFonts w:ascii="Times New Roman" w:eastAsia="Times New Roman" w:hAnsi="Times New Roman"/>
                <w:bCs/>
                <w:szCs w:val="24"/>
                <w:lang w:eastAsia="ru-RU"/>
              </w:rPr>
            </w:pPr>
            <w:r w:rsidRPr="00FF3A78">
              <w:rPr>
                <w:rFonts w:ascii="Times New Roman" w:eastAsia="Times New Roman" w:hAnsi="Times New Roman"/>
                <w:bCs/>
                <w:szCs w:val="24"/>
                <w:lang w:eastAsia="ru-RU"/>
              </w:rPr>
              <w:t>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40" w:lineRule="auto"/>
              <w:outlineLvl w:val="0"/>
              <w:rPr>
                <w:rFonts w:ascii="Times New Roman" w:eastAsia="Times New Roman" w:hAnsi="Times New Roman"/>
                <w:bCs/>
                <w:szCs w:val="24"/>
                <w:lang w:eastAsia="ru-RU"/>
              </w:rPr>
            </w:pPr>
            <w:r w:rsidRPr="00FF3A78">
              <w:rPr>
                <w:rFonts w:ascii="Times New Roman" w:eastAsia="Times New Roman" w:hAnsi="Times New Roman"/>
                <w:bCs/>
                <w:szCs w:val="24"/>
                <w:lang w:eastAsia="ru-RU"/>
              </w:rPr>
              <w:t>Приказ Минтранса России от 29.03.2018 № 119</w:t>
            </w:r>
          </w:p>
        </w:tc>
        <w:tc>
          <w:tcPr>
            <w:tcW w:w="7229" w:type="dxa"/>
            <w:shd w:val="clear" w:color="auto" w:fill="auto"/>
          </w:tcPr>
          <w:p w:rsidR="00FF3A78" w:rsidRPr="00FF3A78" w:rsidRDefault="00FF3A78" w:rsidP="00FF3A78">
            <w:pPr>
              <w:shd w:val="clear" w:color="auto" w:fill="FEFEFE"/>
              <w:spacing w:after="0" w:line="240" w:lineRule="auto"/>
              <w:outlineLvl w:val="0"/>
              <w:rPr>
                <w:rFonts w:ascii="Times New Roman" w:eastAsia="Times New Roman" w:hAnsi="Times New Roman"/>
                <w:bCs/>
                <w:szCs w:val="24"/>
                <w:lang w:eastAsia="ru-RU"/>
              </w:rPr>
            </w:pPr>
            <w:r w:rsidRPr="00FF3A78">
              <w:rPr>
                <w:rFonts w:ascii="Times New Roman" w:eastAsia="Times New Roman" w:hAnsi="Times New Roman"/>
                <w:bCs/>
                <w:szCs w:val="24"/>
                <w:lang w:eastAsia="ru-RU"/>
              </w:rPr>
              <w:t>Об утверждении Порядка осуществления весового и габаритного контроля транспортных средств, в том числе порядка организации пунктов весового и габаритного контроля транспортных средств</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40" w:lineRule="auto"/>
              <w:outlineLvl w:val="0"/>
              <w:rPr>
                <w:rFonts w:ascii="Times New Roman" w:eastAsia="Times New Roman" w:hAnsi="Times New Roman"/>
                <w:bCs/>
                <w:szCs w:val="24"/>
                <w:lang w:eastAsia="ru-RU"/>
              </w:rPr>
            </w:pPr>
            <w:r w:rsidRPr="00FF3A78">
              <w:rPr>
                <w:rFonts w:ascii="Times New Roman" w:eastAsia="Times New Roman" w:hAnsi="Times New Roman"/>
                <w:bCs/>
                <w:szCs w:val="24"/>
                <w:lang w:eastAsia="ru-RU"/>
              </w:rPr>
              <w:t>Приказ Минтранса России от 12.08.2011 № 211</w:t>
            </w:r>
          </w:p>
        </w:tc>
        <w:tc>
          <w:tcPr>
            <w:tcW w:w="7229" w:type="dxa"/>
            <w:shd w:val="clear" w:color="auto" w:fill="auto"/>
          </w:tcPr>
          <w:p w:rsidR="00FF3A78" w:rsidRPr="00FF3A78" w:rsidRDefault="00FF3A78" w:rsidP="00FF3A78">
            <w:pPr>
              <w:shd w:val="clear" w:color="auto" w:fill="FEFEFE"/>
              <w:spacing w:after="0" w:line="240" w:lineRule="auto"/>
              <w:outlineLvl w:val="0"/>
              <w:rPr>
                <w:rFonts w:ascii="Times New Roman" w:eastAsia="Times New Roman" w:hAnsi="Times New Roman"/>
                <w:bCs/>
                <w:szCs w:val="24"/>
                <w:lang w:eastAsia="ru-RU"/>
              </w:rPr>
            </w:pPr>
            <w:r w:rsidRPr="00FF3A78">
              <w:rPr>
                <w:rFonts w:ascii="Times New Roman" w:eastAsia="Times New Roman" w:hAnsi="Times New Roman"/>
                <w:bCs/>
                <w:szCs w:val="24"/>
                <w:lang w:eastAsia="ru-RU"/>
              </w:rPr>
              <w:t>Об утверждении Порядка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40" w:lineRule="auto"/>
              <w:outlineLvl w:val="0"/>
              <w:rPr>
                <w:rFonts w:ascii="Times New Roman" w:eastAsia="Times New Roman" w:hAnsi="Times New Roman"/>
                <w:bCs/>
                <w:szCs w:val="24"/>
                <w:lang w:eastAsia="ru-RU"/>
              </w:rPr>
            </w:pPr>
            <w:r w:rsidRPr="00FF3A78">
              <w:rPr>
                <w:rFonts w:ascii="Times New Roman" w:eastAsia="Times New Roman" w:hAnsi="Times New Roman"/>
                <w:bCs/>
                <w:szCs w:val="24"/>
                <w:lang w:eastAsia="ru-RU"/>
              </w:rPr>
              <w:t>Приказ МВД России от 08.11.2012 № 1014</w:t>
            </w:r>
          </w:p>
        </w:tc>
        <w:tc>
          <w:tcPr>
            <w:tcW w:w="7229" w:type="dxa"/>
            <w:shd w:val="clear" w:color="auto" w:fill="auto"/>
          </w:tcPr>
          <w:p w:rsidR="00FF3A78" w:rsidRPr="00FF3A78" w:rsidRDefault="00FF3A78" w:rsidP="00FF3A78">
            <w:pPr>
              <w:shd w:val="clear" w:color="auto" w:fill="FEFEFE"/>
              <w:spacing w:after="0" w:line="240" w:lineRule="auto"/>
              <w:outlineLvl w:val="0"/>
              <w:rPr>
                <w:rFonts w:ascii="Times New Roman" w:eastAsia="Times New Roman" w:hAnsi="Times New Roman"/>
                <w:bCs/>
                <w:szCs w:val="24"/>
                <w:lang w:eastAsia="ru-RU"/>
              </w:rPr>
            </w:pPr>
            <w:r w:rsidRPr="00FF3A78">
              <w:rPr>
                <w:rFonts w:ascii="Times New Roman" w:eastAsia="Times New Roman" w:hAnsi="Times New Roman"/>
                <w:bCs/>
                <w:szCs w:val="24"/>
                <w:lang w:eastAsia="ru-RU"/>
              </w:rPr>
              <w:t>Об утверждении Перечня измерений, относящихся к сфере государственного регулирования обеспечения единства измерений и обязательных метрологических требований к ним</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40" w:lineRule="auto"/>
              <w:outlineLvl w:val="0"/>
              <w:rPr>
                <w:rFonts w:ascii="Times New Roman" w:eastAsia="Times New Roman" w:hAnsi="Times New Roman"/>
                <w:bCs/>
                <w:szCs w:val="24"/>
                <w:lang w:eastAsia="ru-RU"/>
              </w:rPr>
            </w:pPr>
            <w:r w:rsidRPr="00FF3A78">
              <w:rPr>
                <w:rFonts w:ascii="Times New Roman" w:eastAsia="Times New Roman" w:hAnsi="Times New Roman"/>
                <w:bCs/>
                <w:szCs w:val="24"/>
                <w:lang w:eastAsia="ru-RU"/>
              </w:rPr>
              <w:t>Приказ ФАПСИ от 13.06.2001 № 152</w:t>
            </w:r>
          </w:p>
        </w:tc>
        <w:tc>
          <w:tcPr>
            <w:tcW w:w="7229" w:type="dxa"/>
            <w:shd w:val="clear" w:color="auto" w:fill="auto"/>
          </w:tcPr>
          <w:p w:rsidR="00FF3A78" w:rsidRPr="00FF3A78" w:rsidRDefault="00FF3A78" w:rsidP="00FF3A78">
            <w:pPr>
              <w:shd w:val="clear" w:color="auto" w:fill="FEFEFE"/>
              <w:spacing w:after="0" w:line="240" w:lineRule="auto"/>
              <w:outlineLvl w:val="0"/>
              <w:rPr>
                <w:rFonts w:ascii="Times New Roman" w:eastAsia="Times New Roman" w:hAnsi="Times New Roman"/>
                <w:bCs/>
                <w:szCs w:val="24"/>
                <w:lang w:eastAsia="ru-RU"/>
              </w:rPr>
            </w:pPr>
            <w:r w:rsidRPr="00FF3A78">
              <w:rPr>
                <w:rFonts w:ascii="Times New Roman" w:eastAsia="Times New Roman" w:hAnsi="Times New Roman"/>
                <w:bCs/>
                <w:szCs w:val="24"/>
                <w:lang w:eastAsia="ru-RU"/>
              </w:rPr>
              <w:t>Об утверждении Инструкции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40" w:lineRule="auto"/>
              <w:outlineLvl w:val="0"/>
              <w:rPr>
                <w:rFonts w:ascii="Times New Roman" w:eastAsia="Times New Roman" w:hAnsi="Times New Roman"/>
                <w:bCs/>
                <w:szCs w:val="24"/>
                <w:lang w:eastAsia="ru-RU"/>
              </w:rPr>
            </w:pPr>
            <w:r w:rsidRPr="00FF3A78">
              <w:rPr>
                <w:rFonts w:ascii="Times New Roman" w:eastAsia="Times New Roman" w:hAnsi="Times New Roman"/>
                <w:bCs/>
                <w:szCs w:val="24"/>
                <w:lang w:eastAsia="ru-RU"/>
              </w:rPr>
              <w:t>Решение Гостехкомиссии России 25.07.1997</w:t>
            </w:r>
          </w:p>
        </w:tc>
        <w:tc>
          <w:tcPr>
            <w:tcW w:w="7229" w:type="dxa"/>
            <w:shd w:val="clear" w:color="auto" w:fill="auto"/>
          </w:tcPr>
          <w:p w:rsidR="00FF3A78" w:rsidRPr="00FF3A78" w:rsidRDefault="00FF3A78" w:rsidP="00FF3A78">
            <w:pPr>
              <w:shd w:val="clear" w:color="auto" w:fill="FEFEFE"/>
              <w:spacing w:after="0" w:line="240" w:lineRule="auto"/>
              <w:outlineLvl w:val="0"/>
              <w:rPr>
                <w:rFonts w:ascii="Times New Roman" w:eastAsia="Times New Roman" w:hAnsi="Times New Roman"/>
                <w:bCs/>
                <w:szCs w:val="24"/>
                <w:lang w:eastAsia="ru-RU"/>
              </w:rPr>
            </w:pPr>
            <w:r w:rsidRPr="00FF3A78">
              <w:rPr>
                <w:rFonts w:ascii="Times New Roman" w:eastAsia="Times New Roman" w:hAnsi="Times New Roman"/>
                <w:bCs/>
                <w:szCs w:val="24"/>
                <w:lang w:eastAsia="ru-RU"/>
              </w:rPr>
              <w:t>Руководящий документ. Средства вычислительной техники. Межсетевые экраны. Защита от несанкционированного доступа к информации. Показатели защищенности от несанкционированного доступа к информации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40" w:lineRule="auto"/>
              <w:outlineLvl w:val="0"/>
              <w:rPr>
                <w:rFonts w:ascii="Times New Roman" w:eastAsia="Times New Roman" w:hAnsi="Times New Roman"/>
                <w:bCs/>
                <w:szCs w:val="24"/>
                <w:lang w:eastAsia="ru-RU"/>
              </w:rPr>
            </w:pPr>
            <w:r w:rsidRPr="00FF3A78">
              <w:rPr>
                <w:rFonts w:ascii="Times New Roman" w:eastAsia="Times New Roman" w:hAnsi="Times New Roman"/>
                <w:bCs/>
                <w:szCs w:val="24"/>
                <w:lang w:eastAsia="ru-RU"/>
              </w:rPr>
              <w:t>Приказ ФСТЭК России от 06.12.2011 № 638</w:t>
            </w:r>
          </w:p>
        </w:tc>
        <w:tc>
          <w:tcPr>
            <w:tcW w:w="7229" w:type="dxa"/>
            <w:shd w:val="clear" w:color="auto" w:fill="auto"/>
          </w:tcPr>
          <w:p w:rsidR="00FF3A78" w:rsidRPr="00FF3A78" w:rsidRDefault="00FF3A78" w:rsidP="00FF3A78">
            <w:pPr>
              <w:shd w:val="clear" w:color="auto" w:fill="FEFEFE"/>
              <w:spacing w:after="0" w:line="240" w:lineRule="auto"/>
              <w:outlineLvl w:val="0"/>
              <w:rPr>
                <w:rFonts w:ascii="Times New Roman" w:eastAsia="Times New Roman" w:hAnsi="Times New Roman"/>
                <w:bCs/>
                <w:szCs w:val="24"/>
                <w:lang w:eastAsia="ru-RU"/>
              </w:rPr>
            </w:pPr>
            <w:r w:rsidRPr="00FF3A78">
              <w:rPr>
                <w:rFonts w:ascii="Times New Roman" w:eastAsia="Times New Roman" w:hAnsi="Times New Roman"/>
                <w:bCs/>
                <w:szCs w:val="24"/>
                <w:lang w:eastAsia="ru-RU"/>
              </w:rPr>
              <w:t>Об утверждении Требований к системам обнаружения вторжений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40" w:lineRule="auto"/>
              <w:outlineLvl w:val="0"/>
              <w:rPr>
                <w:rFonts w:ascii="Times New Roman" w:eastAsia="Times New Roman" w:hAnsi="Times New Roman"/>
                <w:bCs/>
                <w:szCs w:val="24"/>
                <w:lang w:eastAsia="ru-RU"/>
              </w:rPr>
            </w:pPr>
            <w:r w:rsidRPr="00FF3A78">
              <w:rPr>
                <w:rFonts w:ascii="Times New Roman" w:eastAsia="Times New Roman" w:hAnsi="Times New Roman"/>
                <w:bCs/>
                <w:szCs w:val="24"/>
                <w:lang w:eastAsia="ru-RU"/>
              </w:rPr>
              <w:t>Приказ ФСТЭК России от 20.03.2012 № 28</w:t>
            </w:r>
          </w:p>
        </w:tc>
        <w:tc>
          <w:tcPr>
            <w:tcW w:w="7229" w:type="dxa"/>
            <w:shd w:val="clear" w:color="auto" w:fill="auto"/>
          </w:tcPr>
          <w:p w:rsidR="00FF3A78" w:rsidRPr="00FF3A78" w:rsidRDefault="00FF3A78" w:rsidP="00FF3A78">
            <w:pPr>
              <w:shd w:val="clear" w:color="auto" w:fill="FEFEFE"/>
              <w:spacing w:after="0" w:line="240" w:lineRule="auto"/>
              <w:outlineLvl w:val="0"/>
              <w:rPr>
                <w:rFonts w:ascii="Times New Roman" w:eastAsia="Times New Roman" w:hAnsi="Times New Roman"/>
                <w:bCs/>
                <w:szCs w:val="24"/>
                <w:lang w:eastAsia="ru-RU"/>
              </w:rPr>
            </w:pPr>
            <w:r w:rsidRPr="00FF3A78">
              <w:rPr>
                <w:rFonts w:ascii="Times New Roman" w:eastAsia="Times New Roman" w:hAnsi="Times New Roman"/>
                <w:bCs/>
                <w:szCs w:val="24"/>
                <w:lang w:eastAsia="ru-RU"/>
              </w:rPr>
              <w:t>Об утверждении Требований к средствам антивирусной защиты</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40" w:lineRule="auto"/>
              <w:outlineLvl w:val="0"/>
              <w:rPr>
                <w:rFonts w:ascii="Times New Roman" w:eastAsia="Times New Roman" w:hAnsi="Times New Roman"/>
                <w:bCs/>
                <w:szCs w:val="24"/>
                <w:lang w:eastAsia="ru-RU"/>
              </w:rPr>
            </w:pPr>
            <w:r w:rsidRPr="00FF3A78">
              <w:rPr>
                <w:rFonts w:ascii="Times New Roman" w:eastAsia="Times New Roman" w:hAnsi="Times New Roman"/>
                <w:bCs/>
                <w:szCs w:val="24"/>
                <w:lang w:eastAsia="ru-RU"/>
              </w:rPr>
              <w:t>Приказ ФСТЭК России от 27.09.2013 № 119</w:t>
            </w:r>
          </w:p>
        </w:tc>
        <w:tc>
          <w:tcPr>
            <w:tcW w:w="7229" w:type="dxa"/>
            <w:shd w:val="clear" w:color="auto" w:fill="auto"/>
          </w:tcPr>
          <w:p w:rsidR="00FF3A78" w:rsidRPr="00FF3A78" w:rsidRDefault="00FF3A78" w:rsidP="00FF3A78">
            <w:pPr>
              <w:shd w:val="clear" w:color="auto" w:fill="FEFEFE"/>
              <w:spacing w:after="0" w:line="240" w:lineRule="auto"/>
              <w:outlineLvl w:val="0"/>
              <w:rPr>
                <w:rFonts w:ascii="Times New Roman" w:eastAsia="Times New Roman" w:hAnsi="Times New Roman"/>
                <w:bCs/>
                <w:szCs w:val="24"/>
                <w:lang w:eastAsia="ru-RU"/>
              </w:rPr>
            </w:pPr>
            <w:r w:rsidRPr="00FF3A78">
              <w:rPr>
                <w:rFonts w:ascii="Times New Roman" w:eastAsia="Times New Roman" w:hAnsi="Times New Roman"/>
                <w:bCs/>
                <w:szCs w:val="24"/>
                <w:lang w:eastAsia="ru-RU"/>
              </w:rPr>
              <w:t>Об утверждении Требований к средствам доверенной загрузки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40" w:lineRule="auto"/>
              <w:outlineLvl w:val="0"/>
              <w:rPr>
                <w:rFonts w:ascii="Times New Roman" w:eastAsia="Times New Roman" w:hAnsi="Times New Roman"/>
                <w:bCs/>
                <w:szCs w:val="24"/>
                <w:lang w:eastAsia="ru-RU"/>
              </w:rPr>
            </w:pPr>
            <w:r w:rsidRPr="00FF3A78">
              <w:rPr>
                <w:rFonts w:ascii="Times New Roman" w:eastAsia="Times New Roman" w:hAnsi="Times New Roman"/>
                <w:bCs/>
                <w:szCs w:val="24"/>
                <w:lang w:eastAsia="ru-RU"/>
              </w:rPr>
              <w:t>Приказ ФСТЭК России от 28.07.2014 № 87</w:t>
            </w:r>
          </w:p>
        </w:tc>
        <w:tc>
          <w:tcPr>
            <w:tcW w:w="7229" w:type="dxa"/>
            <w:shd w:val="clear" w:color="auto" w:fill="auto"/>
          </w:tcPr>
          <w:p w:rsidR="00FF3A78" w:rsidRPr="00FF3A78" w:rsidRDefault="00FF3A78" w:rsidP="00FF3A78">
            <w:pPr>
              <w:shd w:val="clear" w:color="auto" w:fill="FEFEFE"/>
              <w:spacing w:after="0" w:line="240" w:lineRule="auto"/>
              <w:outlineLvl w:val="0"/>
              <w:rPr>
                <w:rFonts w:ascii="Times New Roman" w:eastAsia="Times New Roman" w:hAnsi="Times New Roman"/>
                <w:bCs/>
                <w:szCs w:val="24"/>
                <w:lang w:eastAsia="ru-RU"/>
              </w:rPr>
            </w:pPr>
            <w:r w:rsidRPr="00FF3A78">
              <w:rPr>
                <w:rFonts w:ascii="Times New Roman" w:eastAsia="Times New Roman" w:hAnsi="Times New Roman"/>
                <w:bCs/>
                <w:szCs w:val="24"/>
                <w:lang w:eastAsia="ru-RU"/>
              </w:rPr>
              <w:t>Об утверждении Требований к средствам контроля съемных машинных носителей информации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40" w:lineRule="auto"/>
              <w:outlineLvl w:val="0"/>
              <w:rPr>
                <w:rFonts w:ascii="Times New Roman" w:eastAsia="Times New Roman" w:hAnsi="Times New Roman"/>
                <w:bCs/>
                <w:szCs w:val="24"/>
                <w:lang w:eastAsia="ru-RU"/>
              </w:rPr>
            </w:pPr>
            <w:r w:rsidRPr="00FF3A78">
              <w:rPr>
                <w:rFonts w:ascii="Times New Roman" w:eastAsia="Times New Roman" w:hAnsi="Times New Roman"/>
                <w:bCs/>
                <w:szCs w:val="24"/>
                <w:lang w:eastAsia="ru-RU"/>
              </w:rPr>
              <w:t>Приказ ФСТЭК России от 09.02.2016 № 9</w:t>
            </w:r>
          </w:p>
        </w:tc>
        <w:tc>
          <w:tcPr>
            <w:tcW w:w="7229" w:type="dxa"/>
            <w:shd w:val="clear" w:color="auto" w:fill="auto"/>
          </w:tcPr>
          <w:p w:rsidR="00FF3A78" w:rsidRPr="00FF3A78" w:rsidRDefault="00FF3A78" w:rsidP="00FF3A78">
            <w:pPr>
              <w:shd w:val="clear" w:color="auto" w:fill="FEFEFE"/>
              <w:spacing w:after="0" w:line="240" w:lineRule="auto"/>
              <w:outlineLvl w:val="0"/>
              <w:rPr>
                <w:rFonts w:ascii="Times New Roman" w:eastAsia="Times New Roman" w:hAnsi="Times New Roman"/>
                <w:bCs/>
                <w:szCs w:val="24"/>
                <w:lang w:eastAsia="ru-RU"/>
              </w:rPr>
            </w:pPr>
            <w:r w:rsidRPr="00FF3A78">
              <w:rPr>
                <w:rFonts w:ascii="Times New Roman" w:eastAsia="Times New Roman" w:hAnsi="Times New Roman"/>
                <w:bCs/>
                <w:szCs w:val="24"/>
                <w:lang w:eastAsia="ru-RU"/>
              </w:rPr>
              <w:t>Об утверждении Требований к межсетевым экранам</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40" w:lineRule="auto"/>
              <w:outlineLvl w:val="0"/>
              <w:rPr>
                <w:rFonts w:ascii="Times New Roman" w:eastAsia="Times New Roman" w:hAnsi="Times New Roman"/>
                <w:bCs/>
                <w:szCs w:val="24"/>
                <w:lang w:eastAsia="ru-RU"/>
              </w:rPr>
            </w:pPr>
            <w:r w:rsidRPr="00FF3A78">
              <w:rPr>
                <w:rFonts w:ascii="Times New Roman" w:eastAsia="Times New Roman" w:hAnsi="Times New Roman"/>
                <w:bCs/>
                <w:szCs w:val="24"/>
                <w:lang w:eastAsia="ru-RU"/>
              </w:rPr>
              <w:t>Приказ ФСТЭК России от 19.08.2016 № 119</w:t>
            </w:r>
          </w:p>
        </w:tc>
        <w:tc>
          <w:tcPr>
            <w:tcW w:w="7229" w:type="dxa"/>
            <w:shd w:val="clear" w:color="auto" w:fill="auto"/>
          </w:tcPr>
          <w:p w:rsidR="00FF3A78" w:rsidRPr="00FF3A78" w:rsidRDefault="00FF3A78" w:rsidP="00FF3A78">
            <w:pPr>
              <w:shd w:val="clear" w:color="auto" w:fill="FEFEFE"/>
              <w:spacing w:after="0" w:line="240" w:lineRule="auto"/>
              <w:outlineLvl w:val="0"/>
              <w:rPr>
                <w:rFonts w:ascii="Times New Roman" w:eastAsia="Times New Roman" w:hAnsi="Times New Roman"/>
                <w:bCs/>
                <w:szCs w:val="24"/>
                <w:lang w:eastAsia="ru-RU"/>
              </w:rPr>
            </w:pPr>
            <w:r w:rsidRPr="00FF3A78">
              <w:rPr>
                <w:rFonts w:ascii="Times New Roman" w:eastAsia="Times New Roman" w:hAnsi="Times New Roman"/>
                <w:bCs/>
                <w:szCs w:val="24"/>
                <w:lang w:eastAsia="ru-RU"/>
              </w:rPr>
              <w:t>Об утверждении Требований безопасности информации к операционным системам</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40" w:lineRule="auto"/>
              <w:outlineLvl w:val="0"/>
              <w:rPr>
                <w:rFonts w:ascii="Times New Roman" w:eastAsia="Times New Roman" w:hAnsi="Times New Roman"/>
                <w:bCs/>
                <w:szCs w:val="24"/>
                <w:lang w:eastAsia="ru-RU"/>
              </w:rPr>
            </w:pPr>
            <w:r w:rsidRPr="00FF3A78">
              <w:rPr>
                <w:rFonts w:ascii="Times New Roman" w:eastAsia="Times New Roman" w:hAnsi="Times New Roman"/>
                <w:bCs/>
                <w:szCs w:val="24"/>
                <w:lang w:eastAsia="ru-RU"/>
              </w:rPr>
              <w:t xml:space="preserve">Информационное сообщение ФСТЭК России от 6 марта 2015 г. </w:t>
            </w:r>
          </w:p>
          <w:p w:rsidR="00FF3A78" w:rsidRPr="00FF3A78" w:rsidRDefault="00FF3A78" w:rsidP="00FF3A78">
            <w:pPr>
              <w:shd w:val="clear" w:color="auto" w:fill="FFFFFF"/>
              <w:spacing w:after="0" w:line="240" w:lineRule="auto"/>
              <w:outlineLvl w:val="0"/>
              <w:rPr>
                <w:rFonts w:ascii="Times New Roman" w:eastAsia="Times New Roman" w:hAnsi="Times New Roman"/>
                <w:bCs/>
                <w:szCs w:val="24"/>
                <w:lang w:eastAsia="ru-RU"/>
              </w:rPr>
            </w:pPr>
            <w:r w:rsidRPr="00FF3A78">
              <w:rPr>
                <w:rFonts w:ascii="Times New Roman" w:eastAsia="Times New Roman" w:hAnsi="Times New Roman"/>
                <w:bCs/>
                <w:szCs w:val="24"/>
                <w:lang w:eastAsia="ru-RU"/>
              </w:rPr>
              <w:t>№ 240/22/879</w:t>
            </w:r>
          </w:p>
        </w:tc>
        <w:tc>
          <w:tcPr>
            <w:tcW w:w="7229" w:type="dxa"/>
            <w:shd w:val="clear" w:color="auto" w:fill="auto"/>
          </w:tcPr>
          <w:p w:rsidR="00FF3A78" w:rsidRPr="00FF3A78" w:rsidRDefault="00FF3A78" w:rsidP="00FF3A78">
            <w:pPr>
              <w:shd w:val="clear" w:color="auto" w:fill="FEFEFE"/>
              <w:spacing w:after="0" w:line="240" w:lineRule="auto"/>
              <w:outlineLvl w:val="0"/>
              <w:rPr>
                <w:rFonts w:ascii="Times New Roman" w:eastAsia="Times New Roman" w:hAnsi="Times New Roman"/>
                <w:bCs/>
                <w:szCs w:val="24"/>
                <w:lang w:eastAsia="ru-RU"/>
              </w:rPr>
            </w:pPr>
            <w:r w:rsidRPr="00FF3A78">
              <w:rPr>
                <w:rFonts w:ascii="Times New Roman" w:eastAsia="Times New Roman" w:hAnsi="Times New Roman"/>
                <w:bCs/>
                <w:szCs w:val="24"/>
                <w:lang w:eastAsia="ru-RU"/>
              </w:rPr>
              <w:t>О банке данных угроз безопасности информации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40" w:lineRule="auto"/>
              <w:outlineLvl w:val="0"/>
              <w:rPr>
                <w:rFonts w:ascii="Times New Roman" w:eastAsia="Times New Roman" w:hAnsi="Times New Roman"/>
                <w:bCs/>
                <w:szCs w:val="24"/>
                <w:lang w:eastAsia="ru-RU"/>
              </w:rPr>
            </w:pPr>
            <w:r w:rsidRPr="00FF3A78">
              <w:rPr>
                <w:rFonts w:ascii="Times New Roman" w:eastAsia="Times New Roman" w:hAnsi="Times New Roman"/>
                <w:bCs/>
                <w:szCs w:val="24"/>
                <w:lang w:eastAsia="ru-RU"/>
              </w:rPr>
              <w:t xml:space="preserve">Информационное сообщение ФСТЭК России от 22 июня 2017 г. </w:t>
            </w:r>
          </w:p>
          <w:p w:rsidR="00FF3A78" w:rsidRPr="00FF3A78" w:rsidRDefault="00FF3A78" w:rsidP="00FF3A78">
            <w:pPr>
              <w:shd w:val="clear" w:color="auto" w:fill="FFFFFF"/>
              <w:spacing w:after="0" w:line="240" w:lineRule="auto"/>
              <w:outlineLvl w:val="0"/>
              <w:rPr>
                <w:rFonts w:ascii="Times New Roman" w:eastAsia="Times New Roman" w:hAnsi="Times New Roman"/>
                <w:bCs/>
                <w:szCs w:val="24"/>
                <w:lang w:eastAsia="ru-RU"/>
              </w:rPr>
            </w:pPr>
            <w:r w:rsidRPr="00FF3A78">
              <w:rPr>
                <w:rFonts w:ascii="Times New Roman" w:eastAsia="Times New Roman" w:hAnsi="Times New Roman"/>
                <w:bCs/>
                <w:szCs w:val="24"/>
                <w:lang w:eastAsia="ru-RU"/>
              </w:rPr>
              <w:t>№ 240/22/3031</w:t>
            </w:r>
          </w:p>
        </w:tc>
        <w:tc>
          <w:tcPr>
            <w:tcW w:w="7229" w:type="dxa"/>
            <w:shd w:val="clear" w:color="auto" w:fill="auto"/>
          </w:tcPr>
          <w:p w:rsidR="00FF3A78" w:rsidRPr="00FF3A78" w:rsidRDefault="00FF3A78" w:rsidP="00FF3A78">
            <w:pPr>
              <w:shd w:val="clear" w:color="auto" w:fill="FEFEFE"/>
              <w:spacing w:after="0" w:line="240" w:lineRule="auto"/>
              <w:outlineLvl w:val="0"/>
              <w:rPr>
                <w:rFonts w:ascii="Times New Roman" w:eastAsia="Times New Roman" w:hAnsi="Times New Roman"/>
                <w:bCs/>
                <w:szCs w:val="24"/>
                <w:lang w:eastAsia="ru-RU"/>
              </w:rPr>
            </w:pPr>
            <w:r w:rsidRPr="00FF3A78">
              <w:rPr>
                <w:rFonts w:ascii="Times New Roman" w:eastAsia="Times New Roman" w:hAnsi="Times New Roman"/>
                <w:bCs/>
                <w:szCs w:val="24"/>
                <w:lang w:eastAsia="ru-RU"/>
              </w:rPr>
              <w:t>О порядке рассмотрения и согласования моделей угроз безопасности информации и технических заданий на создание государственных информационных систем</w:t>
            </w:r>
          </w:p>
          <w:p w:rsidR="00FF3A78" w:rsidRPr="00FF3A78" w:rsidRDefault="00FF3A78" w:rsidP="00FF3A78">
            <w:pPr>
              <w:shd w:val="clear" w:color="auto" w:fill="FEFEFE"/>
              <w:spacing w:after="0" w:line="240" w:lineRule="auto"/>
              <w:outlineLvl w:val="0"/>
              <w:rPr>
                <w:rFonts w:ascii="Times New Roman" w:eastAsia="Times New Roman" w:hAnsi="Times New Roman"/>
                <w:bCs/>
                <w:szCs w:val="24"/>
                <w:lang w:eastAsia="ru-RU"/>
              </w:rPr>
            </w:pP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outlineLvl w:val="0"/>
              <w:rPr>
                <w:rFonts w:ascii="Times New Roman" w:eastAsia="Times New Roman" w:hAnsi="Times New Roman"/>
                <w:szCs w:val="24"/>
                <w:lang w:eastAsia="ru-RU"/>
              </w:rPr>
            </w:pPr>
            <w:r w:rsidRPr="00FF3A78">
              <w:rPr>
                <w:rFonts w:ascii="Times New Roman" w:eastAsia="Times New Roman" w:hAnsi="Times New Roman"/>
                <w:szCs w:val="24"/>
                <w:lang w:eastAsia="ru-RU"/>
              </w:rPr>
              <w:t>Постановление Правительства Российской Федерации от 20.11.2000 № 878 (ред. от 17.05.2016)</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szCs w:val="24"/>
                <w:lang w:eastAsia="ru-RU"/>
              </w:rPr>
            </w:pPr>
            <w:r w:rsidRPr="00FF3A78">
              <w:rPr>
                <w:rFonts w:ascii="Times New Roman" w:eastAsia="Times New Roman" w:hAnsi="Times New Roman"/>
                <w:szCs w:val="24"/>
                <w:lang w:eastAsia="ru-RU"/>
              </w:rPr>
              <w:t>Об утверждении Правил охраны газораспределительных сетей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outlineLvl w:val="0"/>
              <w:rPr>
                <w:rFonts w:ascii="Times New Roman" w:eastAsia="Times New Roman" w:hAnsi="Times New Roman"/>
                <w:szCs w:val="24"/>
                <w:lang w:eastAsia="ru-RU"/>
              </w:rPr>
            </w:pPr>
            <w:r w:rsidRPr="00FF3A78">
              <w:rPr>
                <w:rFonts w:ascii="Times New Roman" w:eastAsia="Times New Roman" w:hAnsi="Times New Roman"/>
                <w:szCs w:val="24"/>
                <w:lang w:eastAsia="ru-RU"/>
              </w:rPr>
              <w:t>Постановление Правительства Российской Федерации от 29.10.2010 № 870 (ред. от 14.12.2018)</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szCs w:val="24"/>
                <w:lang w:eastAsia="ru-RU"/>
              </w:rPr>
            </w:pPr>
            <w:r w:rsidRPr="00FF3A78">
              <w:rPr>
                <w:rFonts w:ascii="Times New Roman" w:eastAsia="Times New Roman" w:hAnsi="Times New Roman"/>
                <w:szCs w:val="24"/>
                <w:lang w:eastAsia="ru-RU"/>
              </w:rPr>
              <w:t>Об утверждении технического регламента о безопасности сетей газораспределения и газопотребления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outlineLvl w:val="0"/>
              <w:rPr>
                <w:rFonts w:ascii="Times New Roman" w:eastAsia="Times New Roman" w:hAnsi="Times New Roman"/>
                <w:szCs w:val="24"/>
                <w:lang w:eastAsia="ru-RU"/>
              </w:rPr>
            </w:pPr>
            <w:r w:rsidRPr="00FF3A78">
              <w:rPr>
                <w:rFonts w:ascii="Times New Roman" w:eastAsia="Times New Roman" w:hAnsi="Times New Roman"/>
                <w:szCs w:val="24"/>
                <w:lang w:eastAsia="ru-RU"/>
              </w:rPr>
              <w:t>Приказ Ростехнадзора от 15.11.2013 № 542</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szCs w:val="24"/>
                <w:lang w:eastAsia="ru-RU"/>
              </w:rPr>
            </w:pPr>
            <w:r w:rsidRPr="00FF3A78">
              <w:rPr>
                <w:rFonts w:ascii="Times New Roman" w:eastAsia="Times New Roman" w:hAnsi="Times New Roman"/>
                <w:szCs w:val="24"/>
                <w:lang w:eastAsia="ru-RU"/>
              </w:rPr>
              <w:t>Об утверждении федеральных норм и правил в области промышленной безопасности «Правила безопасности сетей газораспределения и газопотребления»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outlineLvl w:val="0"/>
              <w:rPr>
                <w:rFonts w:ascii="Times New Roman" w:eastAsia="Times New Roman" w:hAnsi="Times New Roman"/>
                <w:szCs w:val="24"/>
                <w:lang w:eastAsia="ru-RU"/>
              </w:rPr>
            </w:pPr>
            <w:r w:rsidRPr="00FF3A78">
              <w:rPr>
                <w:rFonts w:ascii="Times New Roman" w:eastAsia="Times New Roman" w:hAnsi="Times New Roman"/>
                <w:szCs w:val="24"/>
                <w:lang w:eastAsia="ru-RU"/>
              </w:rPr>
              <w:t>Приказ Ростехнадзора от 27.12.2012 № 784</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szCs w:val="24"/>
                <w:lang w:eastAsia="ru-RU"/>
              </w:rPr>
            </w:pPr>
            <w:r w:rsidRPr="00FF3A78">
              <w:rPr>
                <w:rFonts w:ascii="Times New Roman" w:eastAsia="Times New Roman" w:hAnsi="Times New Roman"/>
                <w:szCs w:val="24"/>
                <w:lang w:eastAsia="ru-RU"/>
              </w:rPr>
              <w:t>Об утверждении Руководства по безопасности «Рекомендации по устройству и безопасной эксплуатации технологических трубопроводов»</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outlineLvl w:val="0"/>
              <w:rPr>
                <w:rFonts w:ascii="Times New Roman" w:eastAsia="Times New Roman" w:hAnsi="Times New Roman"/>
                <w:szCs w:val="24"/>
                <w:lang w:eastAsia="ru-RU"/>
              </w:rPr>
            </w:pPr>
            <w:r w:rsidRPr="00FF3A78">
              <w:rPr>
                <w:rFonts w:ascii="Times New Roman" w:eastAsia="Times New Roman" w:hAnsi="Times New Roman"/>
                <w:szCs w:val="24"/>
                <w:lang w:eastAsia="ru-RU"/>
              </w:rPr>
              <w:t>Постановление Госгортехнадзора России от 11.06.2003 N 92</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szCs w:val="24"/>
                <w:lang w:eastAsia="ru-RU"/>
              </w:rPr>
            </w:pPr>
            <w:r w:rsidRPr="00FF3A78">
              <w:rPr>
                <w:rFonts w:ascii="Times New Roman" w:eastAsia="Times New Roman" w:hAnsi="Times New Roman"/>
                <w:szCs w:val="24"/>
                <w:lang w:eastAsia="ru-RU"/>
              </w:rPr>
              <w:t>Об утверждении «Инструкции по визуальному и измерительному контролю»</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outlineLvl w:val="0"/>
              <w:rPr>
                <w:rFonts w:ascii="Times New Roman" w:eastAsia="Times New Roman" w:hAnsi="Times New Roman"/>
                <w:szCs w:val="24"/>
                <w:lang w:eastAsia="ru-RU"/>
              </w:rPr>
            </w:pPr>
            <w:r w:rsidRPr="00FF3A78">
              <w:rPr>
                <w:rFonts w:ascii="Times New Roman" w:eastAsia="Times New Roman" w:hAnsi="Times New Roman"/>
                <w:szCs w:val="24"/>
                <w:lang w:eastAsia="ru-RU"/>
              </w:rPr>
              <w:t>Приказ Государственной компании «Автодор» от 13.08.2019 № 274</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szCs w:val="24"/>
                <w:lang w:eastAsia="ru-RU"/>
              </w:rPr>
            </w:pPr>
            <w:r w:rsidRPr="00FF3A78">
              <w:rPr>
                <w:rFonts w:ascii="Times New Roman" w:eastAsia="Times New Roman" w:hAnsi="Times New Roman"/>
                <w:szCs w:val="24"/>
                <w:lang w:eastAsia="ru-RU"/>
              </w:rPr>
              <w:t>Об утверждении Регламента проверки и согласования рабочей документации на выполнение работ по строительству и реконструкции объектов капитального строительства</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outlineLvl w:val="0"/>
              <w:rPr>
                <w:rFonts w:ascii="Times New Roman" w:eastAsia="Times New Roman" w:hAnsi="Times New Roman"/>
                <w:szCs w:val="24"/>
                <w:lang w:eastAsia="ru-RU"/>
              </w:rPr>
            </w:pPr>
            <w:r w:rsidRPr="00FF3A78">
              <w:rPr>
                <w:rFonts w:ascii="Times New Roman" w:eastAsia="Times New Roman" w:hAnsi="Times New Roman"/>
                <w:szCs w:val="24"/>
                <w:lang w:eastAsia="ru-RU"/>
              </w:rPr>
              <w:t>ВРД 39-1.10-031-2001</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szCs w:val="24"/>
                <w:lang w:eastAsia="ru-RU"/>
              </w:rPr>
            </w:pPr>
            <w:r w:rsidRPr="00FF3A78">
              <w:rPr>
                <w:rFonts w:ascii="Times New Roman" w:eastAsia="Times New Roman" w:hAnsi="Times New Roman"/>
                <w:szCs w:val="24"/>
                <w:lang w:eastAsia="ru-RU"/>
              </w:rPr>
              <w:t>Нормы аварийного и неснижаемого запаса труб, стальных газовых кранов, материалов, соединительных деталей и монтажных заготовок на газопроводах</w:t>
            </w:r>
          </w:p>
          <w:p w:rsidR="00FF3A78" w:rsidRPr="00FF3A78" w:rsidRDefault="00FF3A78" w:rsidP="00FF3A78">
            <w:pPr>
              <w:shd w:val="clear" w:color="auto" w:fill="FEFEFE"/>
              <w:spacing w:after="0" w:line="264" w:lineRule="auto"/>
              <w:outlineLvl w:val="0"/>
              <w:rPr>
                <w:rFonts w:ascii="Times New Roman" w:eastAsia="Times New Roman" w:hAnsi="Times New Roman"/>
                <w:szCs w:val="24"/>
                <w:lang w:eastAsia="ru-RU"/>
              </w:rPr>
            </w:pPr>
          </w:p>
        </w:tc>
      </w:tr>
      <w:tr w:rsidR="00FF3A78" w:rsidRPr="00FF3A78" w:rsidTr="00FF3A78">
        <w:trPr>
          <w:cantSplit/>
          <w:trHeight w:val="20"/>
          <w:jc w:val="center"/>
        </w:trPr>
        <w:tc>
          <w:tcPr>
            <w:tcW w:w="9913" w:type="dxa"/>
            <w:gridSpan w:val="3"/>
            <w:shd w:val="clear" w:color="auto" w:fill="auto"/>
          </w:tcPr>
          <w:p w:rsidR="00FF3A78" w:rsidRPr="00FF3A78" w:rsidRDefault="00FF3A78" w:rsidP="00FF3A78">
            <w:pPr>
              <w:spacing w:after="0" w:line="264" w:lineRule="auto"/>
              <w:jc w:val="center"/>
              <w:rPr>
                <w:rFonts w:ascii="Times New Roman" w:eastAsia="Times New Roman" w:hAnsi="Times New Roman"/>
                <w:bCs/>
                <w:lang w:eastAsia="ru-RU"/>
              </w:rPr>
            </w:pPr>
            <w:r w:rsidRPr="00FF3A78">
              <w:rPr>
                <w:rFonts w:ascii="Times New Roman" w:eastAsia="Times New Roman" w:hAnsi="Times New Roman"/>
                <w:lang w:eastAsia="ru-RU"/>
              </w:rPr>
              <w:t>ОТРАСЛЕВЫЕ ДОРОЖНЫЕ МЕТОДИЧЕСКИЕ ДОКУМЕНТЫ</w:t>
            </w:r>
            <w:r w:rsidRPr="00FF3A78">
              <w:rPr>
                <w:rFonts w:ascii="Times New Roman" w:eastAsia="Times New Roman" w:hAnsi="Times New Roman"/>
                <w:b/>
                <w:bCs/>
                <w:vertAlign w:val="superscript"/>
                <w:lang w:eastAsia="ru-RU"/>
              </w:rPr>
              <w:t>2</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ВСН 5-81</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Инструкция по разбивочным работам при строительстве, реконструкции и капитальном ремонте автомобильных дорог и искусственных сооружений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hAnsi="Times New Roman"/>
              </w:rPr>
              <w:t>ВСН 51-88</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hAnsi="Times New Roman"/>
              </w:rPr>
              <w:t>Инструкция по уширению автодорожных мостов и путепроводов</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ОДМ 218.011-98</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Автомобильные дороги общего пользования. Методические рекомендации по озеленению автомобильных дорог</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ОДН 218.017-2003</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Руководство по оценке транспортно-эксплуатационного состояния мостовых конструкций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autoSpaceDE w:val="0"/>
              <w:autoSpaceDN w:val="0"/>
              <w:adjustRightInd w:val="0"/>
              <w:spacing w:after="0" w:line="240" w:lineRule="auto"/>
              <w:jc w:val="both"/>
              <w:rPr>
                <w:rFonts w:ascii="Times New Roman" w:eastAsia="Times New Roman" w:hAnsi="Times New Roman"/>
                <w:lang w:eastAsia="ru-RU"/>
              </w:rPr>
            </w:pPr>
            <w:r w:rsidRPr="00FF3A78">
              <w:rPr>
                <w:rFonts w:ascii="Times New Roman" w:eastAsia="Times New Roman" w:hAnsi="Times New Roman"/>
                <w:lang w:eastAsia="ru-RU"/>
              </w:rPr>
              <w:t>ОДМ 218.4.027-2016</w:t>
            </w:r>
          </w:p>
        </w:tc>
        <w:tc>
          <w:tcPr>
            <w:tcW w:w="7229" w:type="dxa"/>
            <w:shd w:val="clear" w:color="auto" w:fill="auto"/>
          </w:tcPr>
          <w:p w:rsidR="00FF3A78" w:rsidRPr="00FF3A78" w:rsidRDefault="00FF3A78" w:rsidP="00FF3A78">
            <w:pPr>
              <w:autoSpaceDE w:val="0"/>
              <w:autoSpaceDN w:val="0"/>
              <w:adjustRightInd w:val="0"/>
              <w:spacing w:after="0" w:line="240" w:lineRule="auto"/>
              <w:jc w:val="both"/>
              <w:rPr>
                <w:rFonts w:ascii="Times New Roman" w:eastAsia="Times New Roman" w:hAnsi="Times New Roman"/>
                <w:lang w:eastAsia="ru-RU"/>
              </w:rPr>
            </w:pPr>
            <w:r w:rsidRPr="00FF3A78">
              <w:rPr>
                <w:rFonts w:ascii="Times New Roman" w:eastAsia="Times New Roman" w:hAnsi="Times New Roman"/>
                <w:lang w:eastAsia="ru-RU"/>
              </w:rPr>
              <w:t>Методические рекомендации по определению грузоподъемности эксплуатируемых мостовых сооружений на автомобильных дорогах общего пользования. Металлические и сталежелезобетонные конструкции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ОДН 218.046-01</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Проектирование нежестких дорожных одежд</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ОДН 218.3.039-2003</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Укрепление обочин автомобильных дорог</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ОДН 218.5.016-2002</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Показатели и нормы экологической безопасности автомобильной дороги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ОДМ 218.3.004-2010</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bCs/>
                <w:spacing w:val="-2"/>
                <w:lang w:eastAsia="ru-RU"/>
              </w:rPr>
              <w:t>Методические рекомендации по термопрофилированию асфальтобетонных покрытий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ОДМ 218.4.001-2008</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spacing w:val="-2"/>
                <w:lang w:eastAsia="ru-RU"/>
              </w:rPr>
            </w:pPr>
            <w:r w:rsidRPr="00FF3A78">
              <w:rPr>
                <w:rFonts w:ascii="Times New Roman" w:eastAsia="Times New Roman" w:hAnsi="Times New Roman"/>
                <w:spacing w:val="-2"/>
                <w:lang w:eastAsia="ru-RU"/>
              </w:rPr>
              <w:t>Методические рекомендации по организации обследования и испытания мостовых сооружений на автомобильных дорогах</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ОДМ 218.4.002-2008</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Руководство по проведению мониторинга состояния эксплуатируемых мостовых сооружений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ОДМ 218.5.001-2008</w:t>
            </w:r>
          </w:p>
        </w:tc>
        <w:tc>
          <w:tcPr>
            <w:tcW w:w="7229" w:type="dxa"/>
            <w:shd w:val="clear" w:color="auto" w:fill="auto"/>
          </w:tcPr>
          <w:p w:rsidR="00FF3A78" w:rsidRPr="00FF3A78" w:rsidRDefault="00FF3A78" w:rsidP="00FF3A78">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Методические рекомендации по защите и очистке автомобильных дорог от снега</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ОДМ 218.4.002-2009</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Рекомендации по защите от коррозии конструкций, эксплуатируемых на автомобильных дорогах Российской Федерации мостовых сооружений, ограждений и дорожных знаков</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ОДМ 218.4.004-2009</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Руководство по устранению и профилактике возникновения участков концентрации ДТП при эксплуатации автомобильных дорог</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iCs/>
                <w:lang w:eastAsia="ru-RU"/>
              </w:rPr>
              <w:t>ОДМ 218.2.001-2009</w:t>
            </w:r>
          </w:p>
        </w:tc>
        <w:tc>
          <w:tcPr>
            <w:tcW w:w="7229" w:type="dxa"/>
            <w:shd w:val="clear" w:color="auto" w:fill="auto"/>
          </w:tcPr>
          <w:p w:rsidR="00FF3A78" w:rsidRPr="00FF3A78" w:rsidRDefault="00FF3A78" w:rsidP="00FF3A78">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Рекомендации по проектированию и строительству водопропускных сооружений из металлических гофрированных структур на автомобильных дорогах общего пользования с учетом региональных условий (дорожно-климатических зон) (взамен ВСН 176-78)</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iCs/>
                <w:lang w:eastAsia="ru-RU"/>
              </w:rPr>
            </w:pPr>
            <w:r w:rsidRPr="00FF3A78">
              <w:rPr>
                <w:rFonts w:ascii="Times New Roman" w:eastAsia="Times New Roman" w:hAnsi="Times New Roman"/>
                <w:bCs/>
                <w:iCs/>
                <w:lang w:eastAsia="ru-RU"/>
              </w:rPr>
              <w:t>ОДМ 218.2.002-2009</w:t>
            </w:r>
          </w:p>
        </w:tc>
        <w:tc>
          <w:tcPr>
            <w:tcW w:w="7229" w:type="dxa"/>
            <w:shd w:val="clear" w:color="auto" w:fill="auto"/>
          </w:tcPr>
          <w:p w:rsidR="00FF3A78" w:rsidRPr="00FF3A78" w:rsidRDefault="00FF3A78" w:rsidP="00FF3A78">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Методические рекомендации по применению современных материалов в сопряжении дорожной одежды с деформационными швами мостовых сооружений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ОДМ 218.5.001-2009</w:t>
            </w:r>
          </w:p>
        </w:tc>
        <w:tc>
          <w:tcPr>
            <w:tcW w:w="7229" w:type="dxa"/>
            <w:shd w:val="clear" w:color="auto" w:fill="auto"/>
          </w:tcPr>
          <w:p w:rsidR="00FF3A78" w:rsidRPr="00FF3A78" w:rsidRDefault="00FF3A78" w:rsidP="00FF3A78">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Методические рекомендации по применению геосеток и плоских георешеток  для армирования асфальтобетонных слоев усовершенствованных видов покрытий при капитальном ремонте и ремонте автомобильных дорог</w:t>
            </w:r>
            <w:r w:rsidRPr="00FF3A78">
              <w:rPr>
                <w:rFonts w:ascii="Times New Roman" w:eastAsia="Times New Roman" w:hAnsi="Times New Roman"/>
                <w:bCs/>
                <w:iCs/>
                <w:vertAlign w:val="superscript"/>
                <w:lang w:eastAsia="ru-RU"/>
              </w:rPr>
              <w:t>3</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ОДМ 218.8.001-2009</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Методические рекомендации по специализированному гидрометеорологическому обеспечению дорожного хозяйства</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ОДМ 218.2.006-2010</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Рекомендации по расчету устойчивости оползнеопасных склонов (откосов) и определению оползневых давлений на инженерные сооружения автомобильных дорог</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bCs/>
                <w:iCs/>
                <w:lang w:eastAsia="ru-RU"/>
              </w:rPr>
              <w:t>ОДМ 218.4.005-2010</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Рекомендации по обеспечению безопасности движения на автомобильных дорогах</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jc w:val="both"/>
              <w:rPr>
                <w:rFonts w:ascii="Times New Roman" w:eastAsia="Times New Roman" w:hAnsi="Times New Roman"/>
                <w:bCs/>
                <w:lang w:eastAsia="ru-RU"/>
              </w:rPr>
            </w:pPr>
            <w:r w:rsidRPr="00FF3A78">
              <w:rPr>
                <w:rFonts w:ascii="Times New Roman" w:eastAsia="Times New Roman" w:hAnsi="Times New Roman"/>
                <w:bCs/>
                <w:lang w:eastAsia="ru-RU"/>
              </w:rPr>
              <w:t>ОДМ 218.5.003–2010</w:t>
            </w:r>
          </w:p>
        </w:tc>
        <w:tc>
          <w:tcPr>
            <w:tcW w:w="7229" w:type="dxa"/>
            <w:shd w:val="clear" w:color="auto" w:fill="auto"/>
          </w:tcPr>
          <w:p w:rsidR="00FF3A78" w:rsidRPr="00FF3A78" w:rsidRDefault="00FF3A78" w:rsidP="00FF3A78">
            <w:pPr>
              <w:widowControl w:val="0"/>
              <w:autoSpaceDE w:val="0"/>
              <w:autoSpaceDN w:val="0"/>
              <w:adjustRightInd w:val="0"/>
              <w:spacing w:after="0" w:line="264" w:lineRule="auto"/>
              <w:contextualSpacing/>
              <w:jc w:val="both"/>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Рекомендации по применению геосинтетических материалов при строительстве и ремонте автомобильных дорог</w:t>
            </w:r>
            <w:r w:rsidRPr="00FF3A78">
              <w:rPr>
                <w:rFonts w:ascii="Times New Roman" w:eastAsia="Times New Roman" w:hAnsi="Times New Roman"/>
                <w:bCs/>
                <w:iCs/>
                <w:vertAlign w:val="superscript"/>
                <w:lang w:eastAsia="ru-RU"/>
              </w:rPr>
              <w:t>3</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jc w:val="both"/>
              <w:rPr>
                <w:rFonts w:ascii="Times New Roman" w:eastAsia="Times New Roman" w:hAnsi="Times New Roman"/>
                <w:bCs/>
                <w:lang w:eastAsia="ru-RU"/>
              </w:rPr>
            </w:pPr>
            <w:r w:rsidRPr="00FF3A78">
              <w:rPr>
                <w:rFonts w:ascii="Times New Roman" w:eastAsia="Times New Roman" w:hAnsi="Times New Roman"/>
                <w:bCs/>
                <w:iCs/>
                <w:lang w:eastAsia="ru-RU"/>
              </w:rPr>
              <w:t>ОДМ 218.5.006-2010</w:t>
            </w:r>
          </w:p>
        </w:tc>
        <w:tc>
          <w:tcPr>
            <w:tcW w:w="7229" w:type="dxa"/>
            <w:shd w:val="clear" w:color="auto" w:fill="auto"/>
          </w:tcPr>
          <w:p w:rsidR="00FF3A78" w:rsidRPr="00FF3A78" w:rsidRDefault="00FF3A78" w:rsidP="00FF3A78">
            <w:pPr>
              <w:widowControl w:val="0"/>
              <w:autoSpaceDE w:val="0"/>
              <w:autoSpaceDN w:val="0"/>
              <w:adjustRightInd w:val="0"/>
              <w:spacing w:after="0" w:line="264" w:lineRule="auto"/>
              <w:contextualSpacing/>
              <w:jc w:val="both"/>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Рекомендации по методикам испытаний геосинтетических материалов в зависимости от области их применения в дорожной отрасли</w:t>
            </w:r>
            <w:r w:rsidRPr="00FF3A78">
              <w:rPr>
                <w:rFonts w:ascii="Times New Roman" w:eastAsia="Times New Roman" w:hAnsi="Times New Roman"/>
                <w:bCs/>
                <w:iCs/>
                <w:vertAlign w:val="superscript"/>
                <w:lang w:eastAsia="ru-RU"/>
              </w:rPr>
              <w:t>3</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iCs/>
                <w:lang w:eastAsia="ru-RU"/>
              </w:rPr>
            </w:pPr>
            <w:r w:rsidRPr="00FF3A78">
              <w:rPr>
                <w:rFonts w:ascii="Times New Roman" w:eastAsia="Times New Roman" w:hAnsi="Times New Roman"/>
                <w:bCs/>
                <w:iCs/>
                <w:lang w:eastAsia="ru-RU"/>
              </w:rPr>
              <w:t>ОДМ 218.6.002-2010</w:t>
            </w:r>
          </w:p>
        </w:tc>
        <w:tc>
          <w:tcPr>
            <w:tcW w:w="7229" w:type="dxa"/>
            <w:shd w:val="clear" w:color="auto" w:fill="auto"/>
          </w:tcPr>
          <w:p w:rsidR="00FF3A78" w:rsidRPr="00FF3A78" w:rsidRDefault="00FF3A78" w:rsidP="00FF3A78">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Методические рекомендации по определению допустимых осевых нагрузок автотранспортных средств в весенний период на основании результатов диагностики автомобильных дорог общего пользования федерального значения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iCs/>
                <w:lang w:eastAsia="ru-RU"/>
              </w:rPr>
            </w:pPr>
            <w:r w:rsidRPr="00FF3A78">
              <w:rPr>
                <w:rFonts w:ascii="Times New Roman" w:eastAsia="Times New Roman" w:hAnsi="Times New Roman"/>
                <w:bCs/>
                <w:iCs/>
                <w:lang w:eastAsia="ru-RU"/>
              </w:rPr>
              <w:t>ОДМ 218.8.002-2010</w:t>
            </w:r>
          </w:p>
        </w:tc>
        <w:tc>
          <w:tcPr>
            <w:tcW w:w="7229" w:type="dxa"/>
            <w:shd w:val="clear" w:color="auto" w:fill="auto"/>
          </w:tcPr>
          <w:p w:rsidR="00FF3A78" w:rsidRPr="00FF3A78" w:rsidRDefault="00FF3A78" w:rsidP="00FF3A78">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Методические рекомендации по зимнему содержанию автомобильных дорог с использованием специализированной гидрометеорологической информации (для опытного применения)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ОДМ 218.2.012-2011</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Классификация конструктивных элементов искусственных дорожных сооружений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ОДМ 218.3.008-2011</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Рекомендации по мониторингу и обследованию подпорных стен и удерживающих сооружений на оползневых участках автомобильных дорог</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ОДМ 218.3.012-2011</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Цементы для бетона покрытий и оснований автомобильных дорог</w:t>
            </w:r>
          </w:p>
          <w:p w:rsidR="00FF3A78" w:rsidRPr="00FF3A78" w:rsidRDefault="00FF3A78" w:rsidP="00FF3A78">
            <w:pPr>
              <w:spacing w:after="0" w:line="264" w:lineRule="auto"/>
              <w:contextualSpacing/>
              <w:rPr>
                <w:rFonts w:ascii="Times New Roman" w:eastAsia="Times New Roman" w:hAnsi="Times New Roman"/>
                <w:lang w:eastAsia="ru-RU"/>
              </w:rPr>
            </w:pP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ОДМ 218.3.013-2011</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Методические рекомендации по применению битумных эмульсий при устройстве защитных слоев износа из литых эмульсионно-минеральных смесей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ОДМ 218.3.014-2011</w:t>
            </w:r>
          </w:p>
        </w:tc>
        <w:tc>
          <w:tcPr>
            <w:tcW w:w="7229" w:type="dxa"/>
            <w:shd w:val="clear" w:color="auto" w:fill="auto"/>
          </w:tcPr>
          <w:p w:rsidR="00FF3A78" w:rsidRPr="00FF3A78" w:rsidRDefault="00FF3A78" w:rsidP="00FF3A78">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Методика оценки технического состояния мостовых сооружений на автомобильных дорогах</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ОДМ 218.3.015-2011</w:t>
            </w:r>
          </w:p>
        </w:tc>
        <w:tc>
          <w:tcPr>
            <w:tcW w:w="7229" w:type="dxa"/>
            <w:shd w:val="clear" w:color="auto" w:fill="auto"/>
          </w:tcPr>
          <w:p w:rsidR="00FF3A78" w:rsidRPr="00FF3A78" w:rsidRDefault="00FF3A78" w:rsidP="00FF3A78">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Методические рекомендации по строительству цементобетонных покрытий в скользящих формах</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ОДМ 218.4.007-2011</w:t>
            </w:r>
          </w:p>
        </w:tc>
        <w:tc>
          <w:tcPr>
            <w:tcW w:w="7229" w:type="dxa"/>
            <w:shd w:val="clear" w:color="auto" w:fill="auto"/>
          </w:tcPr>
          <w:p w:rsidR="00FF3A78" w:rsidRPr="00FF3A78" w:rsidRDefault="00FF3A78" w:rsidP="00FF3A78">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Методические рекомендации по проведению оценки уязвимости объектов транспортной инфраструктуры в сфере дорожного хозяйства</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ОДМ 218.2.013-2011</w:t>
            </w:r>
          </w:p>
        </w:tc>
        <w:tc>
          <w:tcPr>
            <w:tcW w:w="7229" w:type="dxa"/>
            <w:shd w:val="clear" w:color="auto" w:fill="auto"/>
          </w:tcPr>
          <w:p w:rsidR="00FF3A78" w:rsidRPr="00FF3A78" w:rsidRDefault="00FF3A78" w:rsidP="00FF3A78">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Методические рекомендации по защите от транспортного шума территорий, прилегающих к автомобильным дорогам</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rPr>
                <w:rFonts w:ascii="Times New Roman" w:eastAsia="Times New Roman" w:hAnsi="Times New Roman"/>
                <w:bCs/>
                <w:lang w:eastAsia="ru-RU"/>
              </w:rPr>
            </w:pPr>
          </w:p>
        </w:tc>
        <w:tc>
          <w:tcPr>
            <w:tcW w:w="1985" w:type="dxa"/>
            <w:shd w:val="clear" w:color="auto" w:fill="auto"/>
          </w:tcPr>
          <w:p w:rsidR="00FF3A78" w:rsidRPr="00FF3A78" w:rsidRDefault="00FF3A78" w:rsidP="00FF3A78">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ОДМ 218.2.016-2011</w:t>
            </w:r>
          </w:p>
        </w:tc>
        <w:tc>
          <w:tcPr>
            <w:tcW w:w="7229" w:type="dxa"/>
            <w:shd w:val="clear" w:color="auto" w:fill="auto"/>
          </w:tcPr>
          <w:p w:rsidR="00FF3A78" w:rsidRPr="00FF3A78" w:rsidRDefault="00FF3A78" w:rsidP="00FF3A78">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Методические рекомендации по проектированию и устройству буронабивных свай повышенной несущей способности по грунту</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ОДМ 218.2.018-2012</w:t>
            </w:r>
          </w:p>
        </w:tc>
        <w:tc>
          <w:tcPr>
            <w:tcW w:w="7229" w:type="dxa"/>
            <w:shd w:val="clear" w:color="auto" w:fill="auto"/>
          </w:tcPr>
          <w:p w:rsidR="00FF3A78" w:rsidRPr="00FF3A78" w:rsidRDefault="00FF3A78" w:rsidP="00FF3A78">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Методические рекомендации по определению необходимого парка дорожно-эксплуатационной техники для выполнения работ по содержанию автомобильных дорог при разработке проектов содержания автомобильных дорог</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ОДМ 218.2.020-2012</w:t>
            </w:r>
          </w:p>
        </w:tc>
        <w:tc>
          <w:tcPr>
            <w:tcW w:w="7229" w:type="dxa"/>
            <w:shd w:val="clear" w:color="auto" w:fill="auto"/>
          </w:tcPr>
          <w:p w:rsidR="00FF3A78" w:rsidRPr="00FF3A78" w:rsidRDefault="00FF3A78" w:rsidP="00FF3A78">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Методические рекомендации по оценке пропускной способности автомобильных дорог</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ОДМ 218.2.022-2012</w:t>
            </w:r>
          </w:p>
        </w:tc>
        <w:tc>
          <w:tcPr>
            <w:tcW w:w="7229" w:type="dxa"/>
            <w:shd w:val="clear" w:color="auto" w:fill="auto"/>
          </w:tcPr>
          <w:p w:rsidR="00FF3A78" w:rsidRPr="00FF3A78" w:rsidRDefault="00FF3A78" w:rsidP="00FF3A78">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Методические рекомендации на повторное использование асфальтобетона при строительстве (реконструкции) автомобильных дорог</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ОДМ 218.2.024-2012</w:t>
            </w:r>
          </w:p>
        </w:tc>
        <w:tc>
          <w:tcPr>
            <w:tcW w:w="7229" w:type="dxa"/>
            <w:shd w:val="clear" w:color="auto" w:fill="auto"/>
          </w:tcPr>
          <w:p w:rsidR="00FF3A78" w:rsidRPr="00FF3A78" w:rsidRDefault="00FF3A78" w:rsidP="00FF3A78">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Методические рекомендации по оценке прочности нежестких дорожных одежд</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ОДМ 218.2.025-2012</w:t>
            </w:r>
          </w:p>
        </w:tc>
        <w:tc>
          <w:tcPr>
            <w:tcW w:w="7229" w:type="dxa"/>
            <w:shd w:val="clear" w:color="auto" w:fill="auto"/>
          </w:tcPr>
          <w:p w:rsidR="00FF3A78" w:rsidRPr="00FF3A78" w:rsidRDefault="00FF3A78" w:rsidP="00FF3A78">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Деформационные швы мостовых сооружений на автомобильных дорогах</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ОДМ 218.2.026-2012</w:t>
            </w:r>
          </w:p>
        </w:tc>
        <w:tc>
          <w:tcPr>
            <w:tcW w:w="7229" w:type="dxa"/>
            <w:shd w:val="clear" w:color="auto" w:fill="auto"/>
          </w:tcPr>
          <w:p w:rsidR="00FF3A78" w:rsidRPr="00FF3A78" w:rsidRDefault="00FF3A78" w:rsidP="00FF3A78">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Методические рекомендации по расчету и проектированию свайно-анкерных сооружений инженерной защиты автомобильных дорог</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ОДМ 218.2.027-2012</w:t>
            </w:r>
          </w:p>
        </w:tc>
        <w:tc>
          <w:tcPr>
            <w:tcW w:w="7229" w:type="dxa"/>
            <w:shd w:val="clear" w:color="auto" w:fill="auto"/>
          </w:tcPr>
          <w:p w:rsidR="00FF3A78" w:rsidRPr="00FF3A78" w:rsidRDefault="00FF3A78" w:rsidP="00FF3A78">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Методические рекомендации по расчету и проектированию армогрунтовых подпорных стен на автомобильных дорогах</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ОДМ 218.3.020-2012</w:t>
            </w:r>
          </w:p>
        </w:tc>
        <w:tc>
          <w:tcPr>
            <w:tcW w:w="7229" w:type="dxa"/>
            <w:shd w:val="clear" w:color="auto" w:fill="auto"/>
          </w:tcPr>
          <w:p w:rsidR="00FF3A78" w:rsidRPr="00FF3A78" w:rsidRDefault="00FF3A78" w:rsidP="00FF3A78">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Методические рекомендации по обеспечению устойчивости битумов против старения в технологических процессах изготовления и применения асфальтобетонных смесей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ОДМ 218.3.021-2012</w:t>
            </w:r>
          </w:p>
        </w:tc>
        <w:tc>
          <w:tcPr>
            <w:tcW w:w="7229" w:type="dxa"/>
            <w:shd w:val="clear" w:color="auto" w:fill="auto"/>
          </w:tcPr>
          <w:p w:rsidR="00FF3A78" w:rsidRPr="00FF3A78" w:rsidRDefault="00FF3A78" w:rsidP="00FF3A78">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FF3A78">
              <w:rPr>
                <w:rFonts w:ascii="Times New Roman" w:eastAsia="Times New Roman" w:hAnsi="Times New Roman"/>
                <w:bCs/>
                <w:iCs/>
                <w:lang w:eastAsia="ru-RU"/>
              </w:rPr>
              <w:t>Методические рекомендации по подбору составов асфальтобетонных смесей с учетом влияния адгезионных добавок на старение органических вяжущих в битумоминеральных смесях</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zCs w:val="24"/>
                <w:lang w:eastAsia="ru-RU"/>
              </w:rPr>
            </w:pPr>
            <w:r w:rsidRPr="00FF3A78">
              <w:rPr>
                <w:rFonts w:ascii="Times New Roman" w:eastAsia="Times New Roman" w:hAnsi="Times New Roman"/>
                <w:bCs/>
                <w:color w:val="000000"/>
                <w:szCs w:val="24"/>
                <w:lang w:eastAsia="ru-RU"/>
              </w:rPr>
              <w:t>ОДМ 218.6.004-2011</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szCs w:val="24"/>
                <w:lang w:eastAsia="ru-RU"/>
              </w:rPr>
            </w:pPr>
            <w:r w:rsidRPr="00FF3A78">
              <w:rPr>
                <w:rFonts w:ascii="Times New Roman" w:eastAsia="Times New Roman" w:hAnsi="Times New Roman"/>
                <w:bCs/>
                <w:color w:val="000000"/>
                <w:spacing w:val="-2"/>
                <w:szCs w:val="24"/>
                <w:lang w:eastAsia="ru-RU"/>
              </w:rPr>
              <w:t>Методические рекомендации по устройству тросовых</w:t>
            </w:r>
          </w:p>
          <w:p w:rsidR="00FF3A78" w:rsidRPr="00FF3A78" w:rsidRDefault="00FF3A78" w:rsidP="00FF3A78">
            <w:pPr>
              <w:spacing w:after="0" w:line="264" w:lineRule="auto"/>
              <w:contextualSpacing/>
              <w:rPr>
                <w:rFonts w:ascii="Times New Roman" w:eastAsia="Times New Roman" w:hAnsi="Times New Roman"/>
                <w:bCs/>
                <w:color w:val="000000"/>
                <w:spacing w:val="-2"/>
                <w:szCs w:val="24"/>
                <w:lang w:eastAsia="ru-RU"/>
              </w:rPr>
            </w:pPr>
            <w:r w:rsidRPr="00FF3A78">
              <w:rPr>
                <w:rFonts w:ascii="Times New Roman" w:eastAsia="Times New Roman" w:hAnsi="Times New Roman"/>
                <w:bCs/>
                <w:color w:val="000000"/>
                <w:spacing w:val="-2"/>
                <w:szCs w:val="24"/>
                <w:lang w:eastAsia="ru-RU"/>
              </w:rPr>
              <w:t>дорожных ограждений для обеспечения безопасности</w:t>
            </w:r>
          </w:p>
          <w:p w:rsidR="00FF3A78" w:rsidRPr="00FF3A78" w:rsidRDefault="00FF3A78" w:rsidP="00FF3A78">
            <w:pPr>
              <w:spacing w:after="0" w:line="264" w:lineRule="auto"/>
              <w:contextualSpacing/>
              <w:rPr>
                <w:rFonts w:ascii="Times New Roman" w:eastAsia="Times New Roman" w:hAnsi="Times New Roman"/>
                <w:bCs/>
                <w:color w:val="000000"/>
                <w:spacing w:val="-2"/>
                <w:szCs w:val="24"/>
                <w:lang w:eastAsia="ru-RU"/>
              </w:rPr>
            </w:pPr>
            <w:r w:rsidRPr="00FF3A78">
              <w:rPr>
                <w:rFonts w:ascii="Times New Roman" w:eastAsia="Times New Roman" w:hAnsi="Times New Roman"/>
                <w:bCs/>
                <w:color w:val="000000"/>
                <w:spacing w:val="-2"/>
                <w:szCs w:val="24"/>
                <w:lang w:eastAsia="ru-RU"/>
              </w:rPr>
              <w:t>на автомобильных дорогах</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zCs w:val="24"/>
                <w:lang w:eastAsia="ru-RU"/>
              </w:rPr>
            </w:pPr>
            <w:r w:rsidRPr="00FF3A78">
              <w:rPr>
                <w:rFonts w:ascii="Times New Roman" w:eastAsia="Times New Roman" w:hAnsi="Times New Roman"/>
                <w:bCs/>
                <w:color w:val="000000"/>
                <w:spacing w:val="-2"/>
                <w:szCs w:val="24"/>
                <w:lang w:eastAsia="ru-RU"/>
              </w:rPr>
              <w:t>ОДМ 218.6.010-2013</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szCs w:val="24"/>
                <w:lang w:eastAsia="ru-RU"/>
              </w:rPr>
            </w:pPr>
            <w:r w:rsidRPr="00FF3A78">
              <w:rPr>
                <w:rFonts w:ascii="Times New Roman" w:eastAsia="Times New Roman" w:hAnsi="Times New Roman"/>
                <w:bCs/>
                <w:color w:val="000000"/>
                <w:spacing w:val="-2"/>
                <w:szCs w:val="24"/>
                <w:lang w:eastAsia="ru-RU"/>
              </w:rPr>
              <w:t>Методические рекомендации по организации аудита безопасности дорожного движения при проектировании и эксплуатации автомобильных дорог</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zCs w:val="24"/>
                <w:lang w:eastAsia="ru-RU"/>
              </w:rPr>
            </w:pPr>
            <w:r w:rsidRPr="00FF3A78">
              <w:rPr>
                <w:rFonts w:ascii="Times New Roman" w:eastAsia="Times New Roman" w:hAnsi="Times New Roman"/>
                <w:bCs/>
                <w:color w:val="000000"/>
                <w:spacing w:val="-2"/>
                <w:szCs w:val="24"/>
                <w:lang w:eastAsia="ru-RU"/>
              </w:rPr>
              <w:t>ОДМ 218.6.008-2012</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szCs w:val="24"/>
                <w:lang w:eastAsia="ru-RU"/>
              </w:rPr>
            </w:pPr>
            <w:r w:rsidRPr="00FF3A78">
              <w:rPr>
                <w:rFonts w:ascii="Times New Roman" w:eastAsia="Times New Roman" w:hAnsi="Times New Roman"/>
                <w:bCs/>
                <w:color w:val="000000"/>
                <w:spacing w:val="-2"/>
                <w:szCs w:val="24"/>
                <w:lang w:eastAsia="ru-RU"/>
              </w:rPr>
              <w:t>Методические рекомендации по созданию светодиодных систем искусственного освещения на автомобильных дорогах</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zCs w:val="24"/>
                <w:lang w:eastAsia="ru-RU"/>
              </w:rPr>
            </w:pPr>
            <w:r w:rsidRPr="00FF3A78">
              <w:rPr>
                <w:rFonts w:ascii="Times New Roman" w:eastAsia="Times New Roman" w:hAnsi="Times New Roman"/>
                <w:bCs/>
                <w:color w:val="000000"/>
                <w:spacing w:val="-2"/>
                <w:szCs w:val="24"/>
                <w:lang w:eastAsia="ru-RU"/>
              </w:rPr>
              <w:t>ОДМ 218.6.011-2013</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szCs w:val="24"/>
                <w:lang w:eastAsia="ru-RU"/>
              </w:rPr>
            </w:pPr>
            <w:r w:rsidRPr="00FF3A78">
              <w:rPr>
                <w:rFonts w:ascii="Times New Roman" w:eastAsia="Times New Roman" w:hAnsi="Times New Roman"/>
                <w:bCs/>
                <w:color w:val="000000"/>
                <w:spacing w:val="-2"/>
                <w:szCs w:val="24"/>
                <w:lang w:eastAsia="ru-RU"/>
              </w:rPr>
              <w:t>Методика оценки влияния дорожных условий на аварийность на автомобильных дорогах федерального значения для планирования мероприятий по повышению безопасности дорожного движения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zCs w:val="24"/>
                <w:lang w:eastAsia="ru-RU"/>
              </w:rPr>
            </w:pPr>
            <w:r w:rsidRPr="00FF3A78">
              <w:rPr>
                <w:rFonts w:ascii="Times New Roman" w:eastAsia="Times New Roman" w:hAnsi="Times New Roman"/>
                <w:bCs/>
                <w:color w:val="000000"/>
                <w:spacing w:val="-2"/>
                <w:szCs w:val="24"/>
                <w:lang w:eastAsia="ru-RU"/>
              </w:rPr>
              <w:t>ОДМ 218.2.032-2013</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szCs w:val="24"/>
                <w:lang w:eastAsia="ru-RU"/>
              </w:rPr>
            </w:pPr>
            <w:r w:rsidRPr="00FF3A78">
              <w:rPr>
                <w:rFonts w:ascii="Times New Roman" w:eastAsia="Times New Roman" w:hAnsi="Times New Roman"/>
                <w:bCs/>
                <w:color w:val="000000"/>
                <w:spacing w:val="-2"/>
                <w:szCs w:val="24"/>
                <w:lang w:eastAsia="ru-RU"/>
              </w:rPr>
              <w:t>Методические рекомендации по учету движения транспортных средств на автомобильных дорогах</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zCs w:val="24"/>
                <w:lang w:eastAsia="ru-RU"/>
              </w:rPr>
            </w:pPr>
            <w:r w:rsidRPr="00FF3A78">
              <w:rPr>
                <w:rFonts w:ascii="Times New Roman" w:eastAsia="Times New Roman" w:hAnsi="Times New Roman"/>
                <w:bCs/>
                <w:color w:val="000000"/>
                <w:spacing w:val="-2"/>
                <w:szCs w:val="24"/>
                <w:lang w:eastAsia="ru-RU"/>
              </w:rPr>
              <w:t>ОДМ 218.3.006-2011</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szCs w:val="24"/>
                <w:lang w:eastAsia="ru-RU"/>
              </w:rPr>
            </w:pPr>
            <w:r w:rsidRPr="00FF3A78">
              <w:rPr>
                <w:rFonts w:ascii="Times New Roman" w:eastAsia="Times New Roman" w:hAnsi="Times New Roman"/>
                <w:bCs/>
                <w:color w:val="000000"/>
                <w:spacing w:val="-2"/>
                <w:szCs w:val="24"/>
                <w:lang w:eastAsia="ru-RU"/>
              </w:rPr>
              <w:t>Рекомендации по контролю качества дорожных знаков</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zCs w:val="24"/>
                <w:lang w:eastAsia="ru-RU"/>
              </w:rPr>
            </w:pPr>
            <w:r w:rsidRPr="00FF3A78">
              <w:rPr>
                <w:rFonts w:ascii="Times New Roman" w:eastAsia="Times New Roman" w:hAnsi="Times New Roman"/>
                <w:bCs/>
                <w:color w:val="000000"/>
                <w:spacing w:val="-2"/>
                <w:szCs w:val="24"/>
                <w:lang w:eastAsia="ru-RU"/>
              </w:rPr>
              <w:t>ОДМ 218.2.023-2012</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szCs w:val="24"/>
                <w:lang w:eastAsia="ru-RU"/>
              </w:rPr>
            </w:pPr>
            <w:r w:rsidRPr="00FF3A78">
              <w:rPr>
                <w:rFonts w:ascii="Times New Roman" w:eastAsia="Times New Roman" w:hAnsi="Times New Roman"/>
                <w:bCs/>
                <w:color w:val="000000"/>
                <w:spacing w:val="-2"/>
                <w:szCs w:val="24"/>
                <w:lang w:eastAsia="ru-RU"/>
              </w:rPr>
              <w:t>Рекомендации по применению быстротвердеющих материалов для ремонта цементобетонных покрытий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zCs w:val="24"/>
                <w:lang w:eastAsia="ru-RU"/>
              </w:rPr>
            </w:pPr>
            <w:r w:rsidRPr="00FF3A78">
              <w:rPr>
                <w:rFonts w:ascii="Times New Roman" w:eastAsia="Times New Roman" w:hAnsi="Times New Roman"/>
                <w:bCs/>
                <w:color w:val="000000"/>
                <w:spacing w:val="-2"/>
                <w:szCs w:val="24"/>
                <w:lang w:eastAsia="ru-RU"/>
              </w:rPr>
              <w:t>ОДМ 218.6.009-2013</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szCs w:val="24"/>
                <w:lang w:eastAsia="ru-RU"/>
              </w:rPr>
            </w:pPr>
            <w:r w:rsidRPr="00FF3A78">
              <w:rPr>
                <w:rFonts w:ascii="Times New Roman" w:eastAsia="Times New Roman" w:hAnsi="Times New Roman"/>
                <w:bCs/>
                <w:color w:val="000000"/>
                <w:spacing w:val="-2"/>
                <w:szCs w:val="24"/>
                <w:lang w:eastAsia="ru-RU"/>
              </w:rPr>
              <w:t>Методические рекомендации по оценке безопасности движения при проектировании автомобильных дорог</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zCs w:val="24"/>
                <w:lang w:eastAsia="ru-RU"/>
              </w:rPr>
            </w:pPr>
            <w:r w:rsidRPr="00FF3A78">
              <w:rPr>
                <w:rFonts w:ascii="Times New Roman" w:eastAsia="Times New Roman" w:hAnsi="Times New Roman"/>
                <w:bCs/>
                <w:color w:val="000000"/>
                <w:spacing w:val="-2"/>
                <w:szCs w:val="24"/>
                <w:lang w:eastAsia="ru-RU"/>
              </w:rPr>
              <w:t>ОДМ 218.6.003-2011</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szCs w:val="24"/>
                <w:lang w:eastAsia="ru-RU"/>
              </w:rPr>
            </w:pPr>
            <w:r w:rsidRPr="00FF3A78">
              <w:rPr>
                <w:rFonts w:ascii="Times New Roman" w:eastAsia="Times New Roman" w:hAnsi="Times New Roman"/>
                <w:bCs/>
                <w:color w:val="000000"/>
                <w:spacing w:val="-2"/>
                <w:szCs w:val="24"/>
                <w:lang w:eastAsia="ru-RU"/>
              </w:rPr>
              <w:t>Методические рекомендации по проектированию светофорных объектов на автомобильных дорогах</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zCs w:val="24"/>
                <w:lang w:eastAsia="ru-RU"/>
              </w:rPr>
            </w:pPr>
            <w:r w:rsidRPr="00FF3A78">
              <w:rPr>
                <w:rFonts w:ascii="Times New Roman" w:eastAsia="Times New Roman" w:hAnsi="Times New Roman"/>
                <w:bCs/>
                <w:color w:val="000000"/>
                <w:spacing w:val="-2"/>
                <w:szCs w:val="24"/>
                <w:lang w:eastAsia="ru-RU"/>
              </w:rPr>
              <w:t>ОДМ 218.2.031-2013</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szCs w:val="24"/>
                <w:lang w:eastAsia="ru-RU"/>
              </w:rPr>
            </w:pPr>
            <w:r w:rsidRPr="00FF3A78">
              <w:rPr>
                <w:rFonts w:ascii="Times New Roman" w:eastAsia="Times New Roman" w:hAnsi="Times New Roman"/>
                <w:bCs/>
                <w:color w:val="000000"/>
                <w:spacing w:val="-2"/>
                <w:szCs w:val="24"/>
                <w:lang w:eastAsia="ru-RU"/>
              </w:rPr>
              <w:t>Методические рекомендации по применению золы-уноса и золошлаковых смесей от сжигания угля на тепловых электростанциях в дорожном строительстве</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z w:val="24"/>
                <w:szCs w:val="24"/>
                <w:lang w:eastAsia="ru-RU"/>
              </w:rPr>
            </w:pPr>
            <w:r w:rsidRPr="00FF3A78">
              <w:rPr>
                <w:rFonts w:ascii="Times New Roman" w:eastAsia="Times New Roman" w:hAnsi="Times New Roman"/>
                <w:bCs/>
                <w:color w:val="000000"/>
                <w:spacing w:val="-2"/>
                <w:szCs w:val="24"/>
                <w:lang w:eastAsia="ru-RU"/>
              </w:rPr>
              <w:t>ОДМ 218.2.030-2013</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lang w:eastAsia="ru-RU"/>
              </w:rPr>
            </w:pPr>
            <w:r w:rsidRPr="00FF3A78">
              <w:rPr>
                <w:rFonts w:ascii="Times New Roman" w:eastAsia="Times New Roman" w:hAnsi="Times New Roman"/>
                <w:bCs/>
                <w:color w:val="000000"/>
                <w:spacing w:val="-2"/>
                <w:lang w:eastAsia="ru-RU"/>
              </w:rPr>
              <w:t>Методические рекомендации по оценке оползневой опасности на автомобильных дорогах</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zCs w:val="24"/>
                <w:lang w:eastAsia="ru-RU"/>
              </w:rPr>
            </w:pPr>
            <w:r w:rsidRPr="00FF3A78">
              <w:rPr>
                <w:rFonts w:ascii="Times New Roman" w:eastAsia="Times New Roman" w:hAnsi="Times New Roman"/>
                <w:bCs/>
                <w:color w:val="000000"/>
                <w:spacing w:val="-2"/>
                <w:szCs w:val="24"/>
                <w:lang w:eastAsia="ru-RU"/>
              </w:rPr>
              <w:t>ОДМ 218.3.032-2013</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szCs w:val="24"/>
                <w:lang w:eastAsia="ru-RU"/>
              </w:rPr>
            </w:pPr>
            <w:r w:rsidRPr="00FF3A78">
              <w:rPr>
                <w:rFonts w:ascii="Times New Roman" w:eastAsia="Times New Roman" w:hAnsi="Times New Roman"/>
                <w:bCs/>
                <w:color w:val="000000"/>
                <w:spacing w:val="-2"/>
                <w:szCs w:val="24"/>
                <w:lang w:eastAsia="ru-RU"/>
              </w:rPr>
              <w:t>Методические рекомендации по усилению конструктивных элементов автомобильных дорог пространственными георешетками (геосотами)</w:t>
            </w:r>
            <w:r w:rsidRPr="00FF3A78">
              <w:rPr>
                <w:rFonts w:ascii="Times New Roman" w:eastAsia="Times New Roman" w:hAnsi="Times New Roman"/>
                <w:bCs/>
                <w:color w:val="000000"/>
                <w:spacing w:val="-2"/>
                <w:szCs w:val="24"/>
                <w:vertAlign w:val="superscript"/>
                <w:lang w:eastAsia="ru-RU"/>
              </w:rPr>
              <w:t>3</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zCs w:val="24"/>
                <w:lang w:eastAsia="ru-RU"/>
              </w:rPr>
            </w:pPr>
            <w:r w:rsidRPr="00FF3A78">
              <w:rPr>
                <w:rFonts w:ascii="Times New Roman" w:eastAsia="Times New Roman" w:hAnsi="Times New Roman"/>
                <w:bCs/>
                <w:color w:val="000000"/>
                <w:spacing w:val="-2"/>
                <w:szCs w:val="24"/>
                <w:lang w:eastAsia="ru-RU"/>
              </w:rPr>
              <w:t>ОДМ 218.2.033-2013</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szCs w:val="24"/>
                <w:lang w:eastAsia="ru-RU"/>
              </w:rPr>
            </w:pPr>
            <w:r w:rsidRPr="00FF3A78">
              <w:rPr>
                <w:rFonts w:ascii="Times New Roman" w:eastAsia="Times New Roman" w:hAnsi="Times New Roman"/>
                <w:bCs/>
                <w:color w:val="000000"/>
                <w:spacing w:val="-2"/>
                <w:szCs w:val="24"/>
                <w:lang w:eastAsia="ru-RU"/>
              </w:rPr>
              <w:t>Методические рекомендации по выполнению инженерно-геологических изысканий на оползнеопасных склонах и откосах автомобильных дорог</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zCs w:val="24"/>
                <w:lang w:eastAsia="ru-RU"/>
              </w:rPr>
            </w:pPr>
            <w:r w:rsidRPr="00FF3A78">
              <w:rPr>
                <w:rFonts w:ascii="Times New Roman" w:eastAsia="Times New Roman" w:hAnsi="Times New Roman"/>
                <w:bCs/>
                <w:color w:val="000000"/>
                <w:spacing w:val="-2"/>
                <w:szCs w:val="24"/>
                <w:lang w:eastAsia="ru-RU"/>
              </w:rPr>
              <w:t>ОДМ 218.3.029-2013</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szCs w:val="24"/>
                <w:lang w:eastAsia="ru-RU"/>
              </w:rPr>
            </w:pPr>
            <w:r w:rsidRPr="00FF3A78">
              <w:rPr>
                <w:rFonts w:ascii="Times New Roman" w:eastAsia="Times New Roman" w:hAnsi="Times New Roman"/>
                <w:bCs/>
                <w:color w:val="000000"/>
                <w:spacing w:val="-2"/>
                <w:szCs w:val="24"/>
                <w:lang w:eastAsia="ru-RU"/>
              </w:rPr>
              <w:t>Рекомендации по применению цветных покрытий противоскольжения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zCs w:val="24"/>
                <w:lang w:eastAsia="ru-RU"/>
              </w:rPr>
            </w:pPr>
            <w:r w:rsidRPr="00FF3A78">
              <w:rPr>
                <w:rFonts w:ascii="Times New Roman" w:eastAsia="Times New Roman" w:hAnsi="Times New Roman"/>
                <w:bCs/>
                <w:color w:val="000000"/>
                <w:spacing w:val="-2"/>
                <w:szCs w:val="24"/>
                <w:lang w:eastAsia="ru-RU"/>
              </w:rPr>
              <w:t>ОДМ 218.3.027-2013</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szCs w:val="24"/>
                <w:lang w:eastAsia="ru-RU"/>
              </w:rPr>
            </w:pPr>
            <w:r w:rsidRPr="00FF3A78">
              <w:rPr>
                <w:rFonts w:ascii="Times New Roman" w:eastAsia="Times New Roman" w:hAnsi="Times New Roman"/>
                <w:bCs/>
                <w:color w:val="000000"/>
                <w:spacing w:val="-2"/>
                <w:szCs w:val="24"/>
                <w:lang w:eastAsia="ru-RU"/>
              </w:rPr>
              <w:t>Рекомендации по применению тканевых композиционных материалов при ремонте железобетонных конструкций мостовых сооружений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zCs w:val="24"/>
                <w:lang w:eastAsia="ru-RU"/>
              </w:rPr>
            </w:pPr>
            <w:r w:rsidRPr="00FF3A78">
              <w:rPr>
                <w:rFonts w:ascii="Times New Roman" w:eastAsia="Times New Roman" w:hAnsi="Times New Roman"/>
                <w:bCs/>
                <w:color w:val="000000"/>
                <w:spacing w:val="-2"/>
                <w:szCs w:val="24"/>
                <w:lang w:eastAsia="ru-RU"/>
              </w:rPr>
              <w:t>ОДМ 218.2.034-2013</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szCs w:val="24"/>
                <w:lang w:eastAsia="ru-RU"/>
              </w:rPr>
            </w:pPr>
            <w:r w:rsidRPr="00FF3A78">
              <w:rPr>
                <w:rFonts w:ascii="Times New Roman" w:eastAsia="Times New Roman" w:hAnsi="Times New Roman"/>
                <w:bCs/>
                <w:color w:val="000000"/>
                <w:spacing w:val="-2"/>
                <w:szCs w:val="24"/>
                <w:lang w:eastAsia="ru-RU"/>
              </w:rPr>
              <w:t>Методические рекомендации по приготовлению и применению асфальтобетонной смеси с использованием переработанного асфальтобетона</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zCs w:val="24"/>
                <w:lang w:eastAsia="ru-RU"/>
              </w:rPr>
            </w:pPr>
            <w:r w:rsidRPr="00FF3A78">
              <w:rPr>
                <w:rFonts w:ascii="Times New Roman" w:eastAsia="Times New Roman" w:hAnsi="Times New Roman"/>
                <w:bCs/>
                <w:color w:val="000000"/>
                <w:spacing w:val="-2"/>
                <w:szCs w:val="24"/>
                <w:lang w:eastAsia="ru-RU"/>
              </w:rPr>
              <w:t>ОДМ 218.3.028-2013</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szCs w:val="24"/>
                <w:lang w:eastAsia="ru-RU"/>
              </w:rPr>
            </w:pPr>
            <w:r w:rsidRPr="00FF3A78">
              <w:rPr>
                <w:rFonts w:ascii="Times New Roman" w:eastAsia="Times New Roman" w:hAnsi="Times New Roman"/>
                <w:bCs/>
                <w:color w:val="000000"/>
                <w:spacing w:val="-2"/>
                <w:szCs w:val="24"/>
                <w:lang w:eastAsia="ru-RU"/>
              </w:rPr>
              <w:t>Методические рекомендации по ремонту и содержанию цементобетонных покрытий автомобильных дорог</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zCs w:val="24"/>
                <w:lang w:eastAsia="ru-RU"/>
              </w:rPr>
            </w:pPr>
            <w:r w:rsidRPr="00FF3A78">
              <w:rPr>
                <w:rFonts w:ascii="Times New Roman" w:eastAsia="Times New Roman" w:hAnsi="Times New Roman"/>
                <w:bCs/>
                <w:color w:val="000000"/>
                <w:spacing w:val="-2"/>
                <w:szCs w:val="24"/>
                <w:lang w:eastAsia="ru-RU"/>
              </w:rPr>
              <w:t>ОДМ 218.3.031-2013</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szCs w:val="24"/>
                <w:lang w:eastAsia="ru-RU"/>
              </w:rPr>
            </w:pPr>
            <w:r w:rsidRPr="00FF3A78">
              <w:rPr>
                <w:rFonts w:ascii="Times New Roman" w:eastAsia="Times New Roman" w:hAnsi="Times New Roman"/>
                <w:bCs/>
                <w:color w:val="000000"/>
                <w:spacing w:val="-2"/>
                <w:szCs w:val="24"/>
                <w:lang w:eastAsia="ru-RU"/>
              </w:rPr>
              <w:t>Методические рекомендации по охране окружающей среды при строительстве, ремонте и содержании автомобильных дорог</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zCs w:val="24"/>
                <w:lang w:eastAsia="ru-RU"/>
              </w:rPr>
            </w:pPr>
            <w:r w:rsidRPr="00FF3A78">
              <w:rPr>
                <w:rFonts w:ascii="Times New Roman" w:eastAsia="Times New Roman" w:hAnsi="Times New Roman"/>
                <w:bCs/>
                <w:color w:val="000000"/>
                <w:spacing w:val="-2"/>
                <w:szCs w:val="24"/>
                <w:lang w:eastAsia="ru-RU"/>
              </w:rPr>
              <w:t>ОДМ 218.2.007-2011</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szCs w:val="24"/>
                <w:lang w:eastAsia="ru-RU"/>
              </w:rPr>
            </w:pPr>
            <w:r w:rsidRPr="00FF3A78">
              <w:rPr>
                <w:rFonts w:ascii="Times New Roman" w:eastAsia="Times New Roman" w:hAnsi="Times New Roman"/>
                <w:bCs/>
                <w:color w:val="000000"/>
                <w:spacing w:val="-2"/>
                <w:szCs w:val="24"/>
                <w:lang w:eastAsia="ru-RU"/>
              </w:rPr>
              <w:t>Методические рекомендации по проектированию мероприятий по обеспечению доступа инвалидов к объектам дорожного хозяйства</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zCs w:val="24"/>
                <w:lang w:eastAsia="ru-RU"/>
              </w:rPr>
            </w:pPr>
            <w:r w:rsidRPr="00FF3A78">
              <w:rPr>
                <w:rFonts w:ascii="Times New Roman" w:eastAsia="Times New Roman" w:hAnsi="Times New Roman"/>
                <w:bCs/>
                <w:color w:val="000000"/>
                <w:spacing w:val="-2"/>
                <w:szCs w:val="24"/>
                <w:lang w:eastAsia="ru-RU"/>
              </w:rPr>
              <w:t>ОДМ 218.9.001-2013</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szCs w:val="24"/>
                <w:lang w:eastAsia="ru-RU"/>
              </w:rPr>
            </w:pPr>
            <w:r w:rsidRPr="00FF3A78">
              <w:rPr>
                <w:rFonts w:ascii="Times New Roman" w:eastAsia="Times New Roman" w:hAnsi="Times New Roman"/>
                <w:bCs/>
                <w:color w:val="000000"/>
                <w:spacing w:val="-2"/>
                <w:szCs w:val="24"/>
                <w:lang w:eastAsia="ru-RU"/>
              </w:rPr>
              <w:t>Применение структурированных перечней работ по содержанию автомобильных дорог общего пользования федерального значения и дорожных сооружений в автоматизированных навигационных системах диспетчерского контроля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szCs w:val="24"/>
                <w:lang w:eastAsia="ru-RU"/>
              </w:rPr>
            </w:pPr>
            <w:r w:rsidRPr="00FF3A78">
              <w:rPr>
                <w:rFonts w:ascii="Times New Roman" w:eastAsia="Times New Roman" w:hAnsi="Times New Roman"/>
                <w:bCs/>
                <w:color w:val="000000"/>
                <w:spacing w:val="-2"/>
                <w:szCs w:val="24"/>
                <w:lang w:eastAsia="ru-RU"/>
              </w:rPr>
              <w:t xml:space="preserve">ОДМ 218.3.036-2013   </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szCs w:val="24"/>
                <w:lang w:eastAsia="ru-RU"/>
              </w:rPr>
            </w:pPr>
            <w:r w:rsidRPr="00FF3A78">
              <w:rPr>
                <w:rFonts w:ascii="Times New Roman" w:eastAsia="Times New Roman" w:hAnsi="Times New Roman"/>
                <w:bCs/>
                <w:color w:val="000000"/>
                <w:spacing w:val="-2"/>
                <w:szCs w:val="24"/>
                <w:lang w:eastAsia="ru-RU"/>
              </w:rPr>
              <w:t>Рекомендации по технологии санации трещин и швов в эксплуатируемых дорожных покрытиях</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szCs w:val="24"/>
                <w:lang w:eastAsia="ru-RU"/>
              </w:rPr>
            </w:pPr>
            <w:r w:rsidRPr="00FF3A78">
              <w:rPr>
                <w:rFonts w:ascii="Times New Roman" w:eastAsia="Times New Roman" w:hAnsi="Times New Roman"/>
                <w:bCs/>
                <w:color w:val="000000"/>
                <w:spacing w:val="-2"/>
                <w:szCs w:val="24"/>
                <w:lang w:eastAsia="ru-RU"/>
              </w:rPr>
              <w:t>ОДМ 218.3.030-2013</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szCs w:val="24"/>
                <w:lang w:eastAsia="ru-RU"/>
              </w:rPr>
            </w:pPr>
            <w:r w:rsidRPr="00FF3A78">
              <w:rPr>
                <w:rFonts w:ascii="Times New Roman" w:eastAsia="Times New Roman" w:hAnsi="Times New Roman"/>
                <w:bCs/>
                <w:color w:val="000000"/>
                <w:spacing w:val="-2"/>
                <w:szCs w:val="24"/>
                <w:lang w:eastAsia="ru-RU"/>
              </w:rPr>
              <w:t>Методика расчета армированных цементобетонных покрытий дорог и аэродромов на укрепленных основаниях</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szCs w:val="24"/>
                <w:lang w:eastAsia="ru-RU"/>
              </w:rPr>
            </w:pPr>
            <w:r w:rsidRPr="00FF3A78">
              <w:rPr>
                <w:rFonts w:ascii="Times New Roman" w:eastAsia="Times New Roman" w:hAnsi="Times New Roman"/>
                <w:bCs/>
                <w:color w:val="000000"/>
                <w:spacing w:val="-2"/>
                <w:szCs w:val="24"/>
                <w:lang w:eastAsia="ru-RU"/>
              </w:rPr>
              <w:t>ОДМ 218.2.041-2014</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color w:val="000000"/>
                <w:spacing w:val="-2"/>
                <w:szCs w:val="24"/>
                <w:lang w:eastAsia="ru-RU"/>
              </w:rPr>
            </w:pPr>
            <w:r w:rsidRPr="00FF3A78">
              <w:rPr>
                <w:rFonts w:ascii="Times New Roman" w:eastAsia="Times New Roman" w:hAnsi="Times New Roman"/>
                <w:bCs/>
                <w:color w:val="000000"/>
                <w:spacing w:val="-2"/>
                <w:szCs w:val="24"/>
                <w:lang w:eastAsia="ru-RU"/>
              </w:rPr>
              <w:t xml:space="preserve">Требования к обустройству участков автомобильных дорог на подъездах к пунктам пропуска транспортных средств через государственную границу Российской Федерации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Распоряжение Росавтодора от 16.11.2007 № 452-р</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lang w:eastAsia="ru-RU"/>
              </w:rPr>
            </w:pPr>
            <w:r w:rsidRPr="00FF3A78">
              <w:rPr>
                <w:rFonts w:ascii="Times New Roman" w:eastAsia="Times New Roman" w:hAnsi="Times New Roman"/>
                <w:lang w:eastAsia="ru-RU"/>
              </w:rPr>
              <w:t>Методические рекомендации по ремонту цементобетонных покрытий автомобильных дорог методом виброрезонансного разрушения (для опытно-экспериментального внедрения)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iCs/>
                <w:lang w:eastAsia="ru-RU"/>
              </w:rPr>
            </w:pPr>
            <w:r w:rsidRPr="00FF3A78">
              <w:rPr>
                <w:rFonts w:ascii="Times New Roman" w:eastAsia="Times New Roman" w:hAnsi="Times New Roman"/>
                <w:lang w:eastAsia="ru-RU"/>
              </w:rPr>
              <w:t>ОДМ</w:t>
            </w:r>
            <w:r w:rsidRPr="00FF3A78">
              <w:rPr>
                <w:rFonts w:ascii="Times New Roman" w:eastAsia="Times New Roman" w:hAnsi="Times New Roman"/>
                <w:lang w:val="es-CR" w:eastAsia="ru-RU"/>
              </w:rPr>
              <w:t xml:space="preserve"> 218.3.039-2014</w:t>
            </w:r>
          </w:p>
        </w:tc>
        <w:tc>
          <w:tcPr>
            <w:tcW w:w="7229" w:type="dxa"/>
            <w:shd w:val="clear" w:color="auto" w:fill="auto"/>
          </w:tcPr>
          <w:p w:rsidR="00FF3A78" w:rsidRPr="00FF3A78" w:rsidRDefault="00FF3A78" w:rsidP="00FF3A78">
            <w:pPr>
              <w:spacing w:after="0" w:line="264" w:lineRule="auto"/>
              <w:rPr>
                <w:rFonts w:ascii="Times New Roman" w:eastAsia="Times New Roman" w:hAnsi="Times New Roman"/>
                <w:lang w:eastAsia="ru-RU"/>
              </w:rPr>
            </w:pPr>
            <w:r w:rsidRPr="00FF3A78">
              <w:rPr>
                <w:rFonts w:ascii="Times New Roman" w:eastAsia="Times New Roman" w:hAnsi="Times New Roman"/>
                <w:lang w:eastAsia="ru-RU"/>
              </w:rPr>
              <w:t xml:space="preserve">Рекомендации по испытанию плёнкообразующих материалов по </w:t>
            </w:r>
          </w:p>
          <w:p w:rsidR="00FF3A78" w:rsidRPr="00FF3A78" w:rsidRDefault="00FF3A78" w:rsidP="00FF3A78">
            <w:pPr>
              <w:spacing w:after="0" w:line="264" w:lineRule="auto"/>
              <w:contextualSpacing/>
              <w:rPr>
                <w:rFonts w:ascii="Times New Roman" w:eastAsia="Times New Roman" w:hAnsi="Times New Roman"/>
                <w:bCs/>
                <w:iCs/>
                <w:lang w:eastAsia="ru-RU"/>
              </w:rPr>
            </w:pPr>
            <w:r w:rsidRPr="00FF3A78">
              <w:rPr>
                <w:rFonts w:ascii="Times New Roman" w:eastAsia="Times New Roman" w:hAnsi="Times New Roman"/>
                <w:lang w:eastAsia="ru-RU"/>
              </w:rPr>
              <w:t>уходу за свежеуложенным бетоном</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hd w:val="clear" w:color="auto" w:fill="FFFFFF"/>
                <w:lang w:eastAsia="ru-RU"/>
              </w:rPr>
            </w:pPr>
            <w:r w:rsidRPr="00FF3A78">
              <w:rPr>
                <w:rFonts w:ascii="Times New Roman" w:eastAsia="Times New Roman" w:hAnsi="Times New Roman"/>
                <w:shd w:val="clear" w:color="auto" w:fill="FFFFFF"/>
                <w:lang w:eastAsia="ru-RU"/>
              </w:rPr>
              <w:t>ОДМ 218.3.037-2014</w:t>
            </w:r>
          </w:p>
        </w:tc>
        <w:tc>
          <w:tcPr>
            <w:tcW w:w="7229" w:type="dxa"/>
            <w:shd w:val="clear" w:color="auto" w:fill="auto"/>
          </w:tcPr>
          <w:p w:rsidR="00FF3A78" w:rsidRPr="00FF3A78" w:rsidRDefault="00FF3A78" w:rsidP="00FF3A78">
            <w:pPr>
              <w:spacing w:after="0" w:line="264" w:lineRule="auto"/>
              <w:rPr>
                <w:rFonts w:ascii="Times New Roman" w:eastAsia="Times New Roman" w:hAnsi="Times New Roman"/>
                <w:shd w:val="clear" w:color="auto" w:fill="FFFFFF"/>
                <w:lang w:eastAsia="ru-RU"/>
              </w:rPr>
            </w:pPr>
            <w:r w:rsidRPr="00FF3A78">
              <w:rPr>
                <w:rFonts w:ascii="Times New Roman" w:eastAsia="Times New Roman" w:hAnsi="Times New Roman"/>
                <w:shd w:val="clear" w:color="auto" w:fill="FFFFFF"/>
                <w:lang w:eastAsia="ru-RU"/>
              </w:rPr>
              <w:t>Рекомендации по контролю прочности цементобетона покрытий и оснований автомобильных дорог по образцам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hd w:val="clear" w:color="auto" w:fill="FFFFFF"/>
                <w:lang w:eastAsia="ru-RU"/>
              </w:rPr>
            </w:pPr>
            <w:r w:rsidRPr="00FF3A78">
              <w:rPr>
                <w:rFonts w:ascii="Times New Roman" w:eastAsia="Times New Roman" w:hAnsi="Times New Roman"/>
                <w:shd w:val="clear" w:color="auto" w:fill="FFFFFF"/>
                <w:lang w:eastAsia="ru-RU"/>
              </w:rPr>
              <w:t>ОДМ 218.2.038-2014</w:t>
            </w:r>
          </w:p>
        </w:tc>
        <w:tc>
          <w:tcPr>
            <w:tcW w:w="7229" w:type="dxa"/>
            <w:shd w:val="clear" w:color="auto" w:fill="auto"/>
          </w:tcPr>
          <w:p w:rsidR="00FF3A78" w:rsidRPr="00FF3A78" w:rsidRDefault="00FF3A78" w:rsidP="00FF3A78">
            <w:pPr>
              <w:spacing w:after="0" w:line="264" w:lineRule="auto"/>
              <w:rPr>
                <w:rFonts w:ascii="Times New Roman" w:eastAsia="Times New Roman" w:hAnsi="Times New Roman"/>
                <w:shd w:val="clear" w:color="auto" w:fill="FFFFFF"/>
                <w:lang w:eastAsia="ru-RU"/>
              </w:rPr>
            </w:pPr>
            <w:r w:rsidRPr="00FF3A78">
              <w:rPr>
                <w:rFonts w:ascii="Times New Roman" w:eastAsia="Times New Roman" w:hAnsi="Times New Roman"/>
                <w:shd w:val="clear" w:color="auto" w:fill="FFFFFF"/>
                <w:lang w:eastAsia="ru-RU"/>
              </w:rPr>
              <w:t>Методические рекомендации по капитальному ремонту и реконструкции подпорных стен и удерживающих сооружений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hd w:val="clear" w:color="auto" w:fill="FFFFFF"/>
                <w:lang w:eastAsia="ru-RU"/>
              </w:rPr>
            </w:pPr>
            <w:r w:rsidRPr="00FF3A78">
              <w:rPr>
                <w:rFonts w:ascii="Times New Roman" w:eastAsia="Times New Roman" w:hAnsi="Times New Roman"/>
                <w:shd w:val="clear" w:color="auto" w:fill="FFFFFF"/>
                <w:lang w:eastAsia="ru-RU"/>
              </w:rPr>
              <w:t>ОДМ 218.2.045-2014</w:t>
            </w:r>
          </w:p>
        </w:tc>
        <w:tc>
          <w:tcPr>
            <w:tcW w:w="7229" w:type="dxa"/>
            <w:shd w:val="clear" w:color="auto" w:fill="auto"/>
          </w:tcPr>
          <w:p w:rsidR="00FF3A78" w:rsidRPr="00FF3A78" w:rsidRDefault="00FF3A78" w:rsidP="00FF3A78">
            <w:pPr>
              <w:spacing w:after="0" w:line="264" w:lineRule="auto"/>
              <w:rPr>
                <w:rFonts w:ascii="Times New Roman" w:eastAsia="Times New Roman" w:hAnsi="Times New Roman"/>
                <w:shd w:val="clear" w:color="auto" w:fill="FFFFFF"/>
                <w:lang w:eastAsia="ru-RU"/>
              </w:rPr>
            </w:pPr>
            <w:r w:rsidRPr="00FF3A78">
              <w:rPr>
                <w:rFonts w:ascii="Times New Roman" w:eastAsia="Times New Roman" w:hAnsi="Times New Roman"/>
                <w:shd w:val="clear" w:color="auto" w:fill="FFFFFF"/>
                <w:lang w:eastAsia="ru-RU"/>
              </w:rPr>
              <w:t>Рекомендации по проектированию лесных снегозадерживающих насаждений вдоль автомобильных дорог</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hd w:val="clear" w:color="auto" w:fill="FFFFFF"/>
                <w:lang w:eastAsia="ru-RU"/>
              </w:rPr>
            </w:pPr>
            <w:r w:rsidRPr="00FF3A78">
              <w:rPr>
                <w:rFonts w:ascii="Times New Roman" w:eastAsia="Times New Roman" w:hAnsi="Times New Roman"/>
                <w:shd w:val="clear" w:color="auto" w:fill="FFFFFF"/>
                <w:lang w:eastAsia="ru-RU"/>
              </w:rPr>
              <w:t>ОДМ 218.4.020-2014</w:t>
            </w:r>
          </w:p>
        </w:tc>
        <w:tc>
          <w:tcPr>
            <w:tcW w:w="7229" w:type="dxa"/>
            <w:shd w:val="clear" w:color="auto" w:fill="auto"/>
          </w:tcPr>
          <w:p w:rsidR="00FF3A78" w:rsidRPr="00FF3A78" w:rsidRDefault="00FF3A78" w:rsidP="00FF3A78">
            <w:pPr>
              <w:spacing w:after="0" w:line="264" w:lineRule="auto"/>
              <w:rPr>
                <w:rFonts w:ascii="Times New Roman" w:eastAsia="Times New Roman" w:hAnsi="Times New Roman"/>
                <w:shd w:val="clear" w:color="auto" w:fill="FFFFFF"/>
                <w:lang w:eastAsia="ru-RU"/>
              </w:rPr>
            </w:pPr>
            <w:r w:rsidRPr="00FF3A78">
              <w:rPr>
                <w:rFonts w:ascii="Times New Roman" w:eastAsia="Times New Roman" w:hAnsi="Times New Roman"/>
                <w:shd w:val="clear" w:color="auto" w:fill="FFFFFF"/>
                <w:lang w:eastAsia="ru-RU"/>
              </w:rPr>
              <w:t>Рекомендации по определению трудозатрат при оценке технического состояния мостовых сооружений на автомобильных дорогах</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hd w:val="clear" w:color="auto" w:fill="FFFFFF"/>
                <w:lang w:eastAsia="ru-RU"/>
              </w:rPr>
            </w:pPr>
            <w:r w:rsidRPr="00FF3A78">
              <w:rPr>
                <w:rFonts w:ascii="Times New Roman" w:eastAsia="Times New Roman" w:hAnsi="Times New Roman"/>
                <w:shd w:val="clear" w:color="auto" w:fill="FFFFFF"/>
                <w:lang w:eastAsia="ru-RU"/>
              </w:rPr>
              <w:t>ОДМ 218.2.046-2014</w:t>
            </w:r>
          </w:p>
        </w:tc>
        <w:tc>
          <w:tcPr>
            <w:tcW w:w="7229" w:type="dxa"/>
            <w:shd w:val="clear" w:color="auto" w:fill="auto"/>
          </w:tcPr>
          <w:p w:rsidR="00FF3A78" w:rsidRPr="00FF3A78" w:rsidRDefault="00FF3A78" w:rsidP="00FF3A78">
            <w:pPr>
              <w:spacing w:after="0" w:line="264" w:lineRule="auto"/>
              <w:rPr>
                <w:rFonts w:ascii="Times New Roman" w:eastAsia="Times New Roman" w:hAnsi="Times New Roman"/>
                <w:shd w:val="clear" w:color="auto" w:fill="FFFFFF"/>
                <w:lang w:eastAsia="ru-RU"/>
              </w:rPr>
            </w:pPr>
            <w:r w:rsidRPr="00FF3A78">
              <w:rPr>
                <w:rFonts w:ascii="Times New Roman" w:eastAsia="Times New Roman" w:hAnsi="Times New Roman"/>
                <w:shd w:val="clear" w:color="auto" w:fill="FFFFFF"/>
                <w:lang w:eastAsia="ru-RU"/>
              </w:rPr>
              <w:t>Рекомендации по выбору и контролю качества геосинтетических материалов, применяемых в дорожном строительстве (с учетом дополнительных регламентов Государственной компании «Автодор»)</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hd w:val="clear" w:color="auto" w:fill="FFFFFF"/>
                <w:lang w:eastAsia="ru-RU"/>
              </w:rPr>
            </w:pPr>
            <w:r w:rsidRPr="00FF3A78">
              <w:rPr>
                <w:rFonts w:ascii="Times New Roman" w:eastAsia="Times New Roman" w:hAnsi="Times New Roman"/>
                <w:shd w:val="clear" w:color="auto" w:fill="FFFFFF"/>
                <w:lang w:eastAsia="ru-RU"/>
              </w:rPr>
              <w:t>ОДМ 218.2.047-2014</w:t>
            </w:r>
          </w:p>
        </w:tc>
        <w:tc>
          <w:tcPr>
            <w:tcW w:w="7229" w:type="dxa"/>
            <w:shd w:val="clear" w:color="auto" w:fill="auto"/>
          </w:tcPr>
          <w:p w:rsidR="00FF3A78" w:rsidRPr="00FF3A78" w:rsidRDefault="00FF3A78" w:rsidP="00FF3A78">
            <w:pPr>
              <w:spacing w:after="0" w:line="264" w:lineRule="auto"/>
              <w:rPr>
                <w:rFonts w:ascii="Times New Roman" w:eastAsia="Times New Roman" w:hAnsi="Times New Roman"/>
                <w:shd w:val="clear" w:color="auto" w:fill="FFFFFF"/>
                <w:lang w:eastAsia="ru-RU"/>
              </w:rPr>
            </w:pPr>
            <w:r w:rsidRPr="00FF3A78">
              <w:rPr>
                <w:rFonts w:ascii="Times New Roman" w:eastAsia="Times New Roman" w:hAnsi="Times New Roman"/>
                <w:shd w:val="clear" w:color="auto" w:fill="FFFFFF"/>
                <w:lang w:eastAsia="ru-RU"/>
              </w:rPr>
              <w:t>Методика оценки долговечности геосинтетических материалов, используемых в дорожном строительстве (с учетом дополнительных регламентов Государственной компании «Автодор»)</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hd w:val="clear" w:color="auto" w:fill="FFFFFF"/>
                <w:lang w:eastAsia="ru-RU"/>
              </w:rPr>
            </w:pPr>
            <w:r w:rsidRPr="00FF3A78">
              <w:rPr>
                <w:rFonts w:ascii="Times New Roman" w:eastAsia="Times New Roman" w:hAnsi="Times New Roman"/>
                <w:shd w:val="clear" w:color="auto" w:fill="FFFFFF"/>
                <w:lang w:eastAsia="ru-RU"/>
              </w:rPr>
              <w:t>ОДМ 218.2.044-2014</w:t>
            </w:r>
          </w:p>
        </w:tc>
        <w:tc>
          <w:tcPr>
            <w:tcW w:w="7229" w:type="dxa"/>
            <w:shd w:val="clear" w:color="auto" w:fill="auto"/>
          </w:tcPr>
          <w:p w:rsidR="00FF3A78" w:rsidRPr="00FF3A78" w:rsidRDefault="00FF3A78" w:rsidP="00FF3A78">
            <w:pPr>
              <w:spacing w:after="0" w:line="264" w:lineRule="auto"/>
              <w:rPr>
                <w:rFonts w:ascii="Times New Roman" w:eastAsia="Times New Roman" w:hAnsi="Times New Roman"/>
                <w:shd w:val="clear" w:color="auto" w:fill="FFFFFF"/>
                <w:lang w:eastAsia="ru-RU"/>
              </w:rPr>
            </w:pPr>
            <w:r w:rsidRPr="00FF3A78">
              <w:rPr>
                <w:rFonts w:ascii="Times New Roman" w:eastAsia="Times New Roman" w:hAnsi="Times New Roman"/>
                <w:shd w:val="clear" w:color="auto" w:fill="FFFFFF"/>
                <w:lang w:eastAsia="ru-RU"/>
              </w:rPr>
              <w:t>Рекомендации по выполнению приборных инструментальных измерений при оценке технического состояния мостовых сооружений на автомобильных дорогах</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hd w:val="clear" w:color="auto" w:fill="FFFFFF"/>
                <w:lang w:eastAsia="ru-RU"/>
              </w:rPr>
            </w:pPr>
            <w:r w:rsidRPr="00FF3A78">
              <w:rPr>
                <w:rFonts w:ascii="Times New Roman" w:eastAsia="Times New Roman" w:hAnsi="Times New Roman"/>
                <w:shd w:val="clear" w:color="auto" w:fill="FFFFFF"/>
                <w:lang w:eastAsia="ru-RU"/>
              </w:rPr>
              <w:t>ОДМ 218.2.042-2014</w:t>
            </w:r>
          </w:p>
        </w:tc>
        <w:tc>
          <w:tcPr>
            <w:tcW w:w="7229" w:type="dxa"/>
            <w:shd w:val="clear" w:color="auto" w:fill="auto"/>
          </w:tcPr>
          <w:p w:rsidR="00FF3A78" w:rsidRPr="00FF3A78" w:rsidRDefault="00FF3A78" w:rsidP="00FF3A78">
            <w:pPr>
              <w:spacing w:after="0" w:line="264" w:lineRule="auto"/>
              <w:rPr>
                <w:rFonts w:ascii="Times New Roman" w:eastAsia="Times New Roman" w:hAnsi="Times New Roman"/>
                <w:shd w:val="clear" w:color="auto" w:fill="FFFFFF"/>
                <w:lang w:eastAsia="ru-RU"/>
              </w:rPr>
            </w:pPr>
            <w:r w:rsidRPr="00FF3A78">
              <w:rPr>
                <w:rFonts w:ascii="Times New Roman" w:eastAsia="Times New Roman" w:hAnsi="Times New Roman"/>
                <w:shd w:val="clear" w:color="auto" w:fill="FFFFFF"/>
                <w:lang w:eastAsia="ru-RU"/>
              </w:rPr>
              <w:t>Теплые асфальтобетонные смеси. Рекомендации по применению</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hd w:val="clear" w:color="auto" w:fill="FFFFFF"/>
                <w:lang w:eastAsia="ru-RU"/>
              </w:rPr>
            </w:pPr>
            <w:r w:rsidRPr="00FF3A78">
              <w:rPr>
                <w:rFonts w:ascii="Times New Roman" w:eastAsia="Times New Roman" w:hAnsi="Times New Roman"/>
                <w:shd w:val="clear" w:color="auto" w:fill="FFFFFF"/>
                <w:lang w:eastAsia="ru-RU"/>
              </w:rPr>
              <w:t>ОДМ 218.5.001-2014</w:t>
            </w:r>
          </w:p>
        </w:tc>
        <w:tc>
          <w:tcPr>
            <w:tcW w:w="7229" w:type="dxa"/>
            <w:shd w:val="clear" w:color="auto" w:fill="auto"/>
          </w:tcPr>
          <w:p w:rsidR="00FF3A78" w:rsidRPr="00FF3A78" w:rsidRDefault="00FF3A78" w:rsidP="00FF3A78">
            <w:pPr>
              <w:spacing w:after="0" w:line="264" w:lineRule="auto"/>
              <w:rPr>
                <w:rFonts w:ascii="Times New Roman" w:eastAsia="Times New Roman" w:hAnsi="Times New Roman"/>
                <w:shd w:val="clear" w:color="auto" w:fill="FFFFFF"/>
                <w:lang w:eastAsia="ru-RU"/>
              </w:rPr>
            </w:pPr>
            <w:r w:rsidRPr="00FF3A78">
              <w:rPr>
                <w:rFonts w:ascii="Times New Roman" w:eastAsia="Times New Roman" w:hAnsi="Times New Roman"/>
                <w:shd w:val="clear" w:color="auto" w:fill="FFFFFF"/>
                <w:lang w:eastAsia="ru-RU"/>
              </w:rPr>
              <w:t>Методические рекомендации по контролю качества асфальтобетонов в лабораторных и производственных условиях с помощью ударного уплотнителя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shd w:val="clear" w:color="auto" w:fill="FFFFFF"/>
                <w:lang w:eastAsia="ru-RU"/>
              </w:rPr>
            </w:pPr>
            <w:r w:rsidRPr="00FF3A78">
              <w:rPr>
                <w:rFonts w:ascii="Times New Roman" w:eastAsia="Times New Roman" w:hAnsi="Times New Roman"/>
                <w:color w:val="252525"/>
                <w:shd w:val="clear" w:color="auto" w:fill="FFFFFF"/>
                <w:lang w:eastAsia="ru-RU"/>
              </w:rPr>
              <w:t>ОДМ 218.2.040-2014</w:t>
            </w:r>
          </w:p>
        </w:tc>
        <w:tc>
          <w:tcPr>
            <w:tcW w:w="7229" w:type="dxa"/>
            <w:shd w:val="clear" w:color="auto" w:fill="auto"/>
          </w:tcPr>
          <w:p w:rsidR="00FF3A78" w:rsidRPr="00FF3A78" w:rsidRDefault="00FF3A78" w:rsidP="00FF3A78">
            <w:pPr>
              <w:spacing w:after="0" w:line="264" w:lineRule="auto"/>
              <w:rPr>
                <w:rFonts w:ascii="Times New Roman" w:eastAsia="Times New Roman" w:hAnsi="Times New Roman"/>
                <w:shd w:val="clear" w:color="auto" w:fill="FFFFFF"/>
                <w:lang w:eastAsia="ru-RU"/>
              </w:rPr>
            </w:pPr>
            <w:r w:rsidRPr="00FF3A78">
              <w:rPr>
                <w:rFonts w:ascii="Times New Roman" w:eastAsia="Times New Roman" w:hAnsi="Times New Roman"/>
                <w:color w:val="252525"/>
                <w:shd w:val="clear" w:color="auto" w:fill="FFFFFF"/>
                <w:lang w:eastAsia="ru-RU"/>
              </w:rPr>
              <w:t>Методические рекомендации по оценке  аэродинамических характеристик сечений пролетных строений мостов</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color w:val="252525"/>
                <w:shd w:val="clear" w:color="auto" w:fill="FFFFFF"/>
                <w:lang w:eastAsia="ru-RU"/>
              </w:rPr>
            </w:pPr>
            <w:r w:rsidRPr="00FF3A78">
              <w:rPr>
                <w:rFonts w:ascii="Times New Roman" w:eastAsia="Times New Roman" w:hAnsi="Times New Roman"/>
                <w:color w:val="252525"/>
                <w:shd w:val="clear" w:color="auto" w:fill="FFFFFF"/>
                <w:lang w:eastAsia="ru-RU"/>
              </w:rPr>
              <w:t>ОДМ 218.3.042-2014</w:t>
            </w:r>
          </w:p>
        </w:tc>
        <w:tc>
          <w:tcPr>
            <w:tcW w:w="7229" w:type="dxa"/>
            <w:shd w:val="clear" w:color="auto" w:fill="auto"/>
          </w:tcPr>
          <w:p w:rsidR="00FF3A78" w:rsidRPr="00FF3A78" w:rsidRDefault="00FF3A78" w:rsidP="00FF3A78">
            <w:pPr>
              <w:spacing w:after="0" w:line="264" w:lineRule="auto"/>
              <w:rPr>
                <w:rFonts w:ascii="Times New Roman" w:eastAsia="Times New Roman" w:hAnsi="Times New Roman"/>
                <w:color w:val="252525"/>
                <w:shd w:val="clear" w:color="auto" w:fill="FFFFFF"/>
                <w:lang w:eastAsia="ru-RU"/>
              </w:rPr>
            </w:pPr>
            <w:r w:rsidRPr="00FF3A78">
              <w:rPr>
                <w:rFonts w:ascii="Times New Roman" w:eastAsia="Times New Roman" w:hAnsi="Times New Roman"/>
                <w:color w:val="252525"/>
                <w:shd w:val="clear" w:color="auto" w:fill="FFFFFF"/>
                <w:lang w:eastAsia="ru-RU"/>
              </w:rPr>
              <w:t>Рекомендации по определению параметров и назначению категорий дефектов при оценке технического состояния мостовых сооружений на автомобильных дорогах</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color w:val="252525"/>
                <w:shd w:val="clear" w:color="auto" w:fill="FFFFFF"/>
                <w:lang w:eastAsia="ru-RU"/>
              </w:rPr>
            </w:pPr>
            <w:r w:rsidRPr="00FF3A78">
              <w:rPr>
                <w:rFonts w:ascii="Times New Roman" w:eastAsia="Times New Roman" w:hAnsi="Times New Roman"/>
                <w:color w:val="252525"/>
                <w:shd w:val="clear" w:color="auto" w:fill="FFFFFF"/>
                <w:lang w:eastAsia="ru-RU"/>
              </w:rPr>
              <w:t>ОДМ 218.6.015-2015</w:t>
            </w:r>
          </w:p>
        </w:tc>
        <w:tc>
          <w:tcPr>
            <w:tcW w:w="7229" w:type="dxa"/>
            <w:shd w:val="clear" w:color="auto" w:fill="auto"/>
          </w:tcPr>
          <w:p w:rsidR="00FF3A78" w:rsidRPr="00FF3A78" w:rsidRDefault="00FF3A78" w:rsidP="00FF3A78">
            <w:pPr>
              <w:spacing w:after="0" w:line="264" w:lineRule="auto"/>
              <w:rPr>
                <w:rFonts w:ascii="Times New Roman" w:eastAsia="Times New Roman" w:hAnsi="Times New Roman"/>
                <w:color w:val="252525"/>
                <w:shd w:val="clear" w:color="auto" w:fill="FFFFFF"/>
                <w:lang w:eastAsia="ru-RU"/>
              </w:rPr>
            </w:pPr>
            <w:r w:rsidRPr="00FF3A78">
              <w:rPr>
                <w:rFonts w:ascii="Times New Roman" w:eastAsia="Times New Roman" w:hAnsi="Times New Roman"/>
                <w:color w:val="252525"/>
                <w:shd w:val="clear" w:color="auto" w:fill="FFFFFF"/>
                <w:lang w:eastAsia="ru-RU"/>
              </w:rPr>
              <w:t>Рекомендации по учету и анализу дорожно-транспортных происшествий на автомобильных дорогах Российской Федерации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color w:val="252525"/>
                <w:kern w:val="36"/>
                <w:lang w:eastAsia="ru-RU"/>
              </w:rPr>
            </w:pPr>
            <w:r w:rsidRPr="00FF3A78">
              <w:rPr>
                <w:rFonts w:ascii="Times New Roman" w:eastAsia="Times New Roman" w:hAnsi="Times New Roman"/>
                <w:bCs/>
                <w:color w:val="252525"/>
                <w:kern w:val="36"/>
                <w:lang w:eastAsia="ru-RU"/>
              </w:rPr>
              <w:t>ОДМ 218.4.023-2015 </w:t>
            </w:r>
          </w:p>
        </w:tc>
        <w:tc>
          <w:tcPr>
            <w:tcW w:w="7229" w:type="dxa"/>
            <w:shd w:val="clear" w:color="auto" w:fill="auto"/>
          </w:tcPr>
          <w:p w:rsidR="00FF3A78" w:rsidRPr="00FF3A78" w:rsidRDefault="00FF3A78" w:rsidP="00FF3A78">
            <w:pPr>
              <w:shd w:val="clear" w:color="auto" w:fill="FFFFFF"/>
              <w:spacing w:after="0" w:line="264" w:lineRule="auto"/>
              <w:outlineLvl w:val="0"/>
              <w:rPr>
                <w:rFonts w:ascii="Times New Roman" w:eastAsia="Times New Roman" w:hAnsi="Times New Roman"/>
                <w:bCs/>
                <w:color w:val="252525"/>
                <w:kern w:val="36"/>
                <w:lang w:eastAsia="ru-RU"/>
              </w:rPr>
            </w:pPr>
            <w:r w:rsidRPr="00FF3A78">
              <w:rPr>
                <w:rFonts w:ascii="Times New Roman" w:eastAsia="Times New Roman" w:hAnsi="Times New Roman"/>
                <w:bCs/>
                <w:color w:val="252525"/>
                <w:kern w:val="36"/>
                <w:lang w:eastAsia="ru-RU"/>
              </w:rPr>
              <w:t>Методические рекомендации по оценке эффективности строительства, реконструкции, капитального ремонта и ремонта автомобильных дорог</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color w:val="252525"/>
                <w:kern w:val="36"/>
                <w:lang w:eastAsia="ru-RU"/>
              </w:rPr>
            </w:pPr>
            <w:r w:rsidRPr="00FF3A78">
              <w:rPr>
                <w:rFonts w:ascii="Times New Roman" w:eastAsia="Times New Roman" w:hAnsi="Times New Roman"/>
                <w:bCs/>
                <w:color w:val="252525"/>
                <w:kern w:val="36"/>
                <w:lang w:eastAsia="ru-RU"/>
              </w:rPr>
              <w:t>ОДМ 218.3.052-2015 </w:t>
            </w:r>
          </w:p>
        </w:tc>
        <w:tc>
          <w:tcPr>
            <w:tcW w:w="7229"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color w:val="252525"/>
                <w:kern w:val="36"/>
                <w:lang w:eastAsia="ru-RU"/>
              </w:rPr>
            </w:pPr>
            <w:r w:rsidRPr="00FF3A78">
              <w:rPr>
                <w:rFonts w:ascii="Times New Roman" w:eastAsia="Times New Roman" w:hAnsi="Times New Roman"/>
                <w:bCs/>
                <w:color w:val="252525"/>
                <w:kern w:val="36"/>
                <w:lang w:eastAsia="ru-RU"/>
              </w:rPr>
              <w:t>Методические рекомендации по подготовке территории для строительства и реконструкции автомобильных дорог общего пользования федерального значения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color w:val="252525"/>
                <w:kern w:val="36"/>
                <w:lang w:eastAsia="ru-RU"/>
              </w:rPr>
            </w:pPr>
            <w:r w:rsidRPr="00FF3A78">
              <w:rPr>
                <w:rFonts w:ascii="Times New Roman" w:eastAsia="Times New Roman" w:hAnsi="Times New Roman"/>
                <w:bCs/>
                <w:color w:val="252525"/>
                <w:kern w:val="36"/>
                <w:lang w:eastAsia="ru-RU"/>
              </w:rPr>
              <w:t>ОДМ 218.4.022-2015 </w:t>
            </w:r>
          </w:p>
        </w:tc>
        <w:tc>
          <w:tcPr>
            <w:tcW w:w="7229"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color w:val="252525"/>
                <w:kern w:val="36"/>
                <w:lang w:eastAsia="ru-RU"/>
              </w:rPr>
            </w:pPr>
            <w:r w:rsidRPr="00FF3A78">
              <w:rPr>
                <w:rFonts w:ascii="Times New Roman" w:eastAsia="Times New Roman" w:hAnsi="Times New Roman"/>
                <w:bCs/>
                <w:color w:val="252525"/>
                <w:kern w:val="36"/>
                <w:lang w:eastAsia="ru-RU"/>
              </w:rPr>
              <w:t>Рекомендации по проведению геотехнического мониторинга строящихся и эксплуатируемых автодорожных тоннелей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color w:val="252525"/>
                <w:kern w:val="36"/>
                <w:lang w:eastAsia="ru-RU"/>
              </w:rPr>
            </w:pPr>
            <w:r w:rsidRPr="00FF3A78">
              <w:rPr>
                <w:rFonts w:ascii="Times New Roman" w:eastAsia="Times New Roman" w:hAnsi="Times New Roman"/>
                <w:bCs/>
                <w:color w:val="252525"/>
                <w:kern w:val="36"/>
                <w:lang w:eastAsia="ru-RU"/>
              </w:rPr>
              <w:t>ОДМ 218.3.047-2015 </w:t>
            </w:r>
          </w:p>
        </w:tc>
        <w:tc>
          <w:tcPr>
            <w:tcW w:w="7229"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color w:val="252525"/>
                <w:kern w:val="36"/>
                <w:lang w:eastAsia="ru-RU"/>
              </w:rPr>
            </w:pPr>
            <w:r w:rsidRPr="00FF3A78">
              <w:rPr>
                <w:rFonts w:ascii="Times New Roman" w:eastAsia="Times New Roman" w:hAnsi="Times New Roman"/>
                <w:bCs/>
                <w:color w:val="252525"/>
                <w:kern w:val="36"/>
                <w:lang w:eastAsia="ru-RU"/>
              </w:rPr>
              <w:t>Методические рекомендации по определению низкотемпературных характеристик асфальтобетона</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vAlign w:val="center"/>
          </w:tcPr>
          <w:p w:rsidR="00FF3A78" w:rsidRPr="00FF3A78" w:rsidRDefault="00FF3A78" w:rsidP="00FF3A78">
            <w:pPr>
              <w:shd w:val="clear" w:color="auto" w:fill="FFFFFF"/>
              <w:spacing w:after="0" w:line="264" w:lineRule="auto"/>
              <w:outlineLvl w:val="0"/>
              <w:rPr>
                <w:rFonts w:ascii="Times New Roman" w:eastAsia="Times New Roman" w:hAnsi="Times New Roman"/>
                <w:bCs/>
                <w:color w:val="252525"/>
                <w:kern w:val="36"/>
                <w:lang w:eastAsia="ru-RU"/>
              </w:rPr>
            </w:pPr>
            <w:r w:rsidRPr="00FF3A78">
              <w:rPr>
                <w:rFonts w:ascii="Times New Roman" w:eastAsia="Times New Roman" w:hAnsi="Times New Roman"/>
                <w:bCs/>
                <w:color w:val="252525"/>
                <w:kern w:val="36"/>
                <w:lang w:eastAsia="ru-RU"/>
              </w:rPr>
              <w:t>ОДМ 218.2.055-2015 </w:t>
            </w:r>
          </w:p>
        </w:tc>
        <w:tc>
          <w:tcPr>
            <w:tcW w:w="7229" w:type="dxa"/>
            <w:shd w:val="clear" w:color="auto" w:fill="auto"/>
            <w:vAlign w:val="center"/>
          </w:tcPr>
          <w:p w:rsidR="00FF3A78" w:rsidRPr="00FF3A78" w:rsidRDefault="00FF3A78" w:rsidP="00FF3A78">
            <w:pPr>
              <w:shd w:val="clear" w:color="auto" w:fill="FFFFFF"/>
              <w:spacing w:after="0" w:line="264" w:lineRule="auto"/>
              <w:outlineLvl w:val="0"/>
              <w:rPr>
                <w:rFonts w:ascii="Times New Roman" w:eastAsia="Times New Roman" w:hAnsi="Times New Roman"/>
                <w:bCs/>
                <w:color w:val="252525"/>
                <w:kern w:val="36"/>
                <w:lang w:eastAsia="ru-RU"/>
              </w:rPr>
            </w:pPr>
            <w:r w:rsidRPr="00FF3A78">
              <w:rPr>
                <w:rFonts w:ascii="Times New Roman" w:eastAsia="Times New Roman" w:hAnsi="Times New Roman"/>
                <w:bCs/>
                <w:color w:val="252525"/>
                <w:kern w:val="36"/>
                <w:lang w:eastAsia="ru-RU"/>
              </w:rPr>
              <w:t>Рекомендации по расчёту дренажных систем дорожных конструкций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color w:val="252525"/>
                <w:kern w:val="36"/>
                <w:lang w:eastAsia="ru-RU"/>
              </w:rPr>
            </w:pPr>
            <w:r w:rsidRPr="00FF3A78">
              <w:rPr>
                <w:rFonts w:ascii="Times New Roman" w:eastAsia="Times New Roman" w:hAnsi="Times New Roman"/>
                <w:bCs/>
                <w:color w:val="252525"/>
                <w:kern w:val="36"/>
                <w:lang w:eastAsia="ru-RU"/>
              </w:rPr>
              <w:t>ОДМ 218.3.038-2015 </w:t>
            </w:r>
          </w:p>
        </w:tc>
        <w:tc>
          <w:tcPr>
            <w:tcW w:w="7229"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color w:val="252525"/>
                <w:kern w:val="36"/>
                <w:lang w:eastAsia="ru-RU"/>
              </w:rPr>
            </w:pPr>
            <w:r w:rsidRPr="00FF3A78">
              <w:rPr>
                <w:rFonts w:ascii="Times New Roman" w:eastAsia="Times New Roman" w:hAnsi="Times New Roman"/>
                <w:bCs/>
                <w:color w:val="252525"/>
                <w:kern w:val="36"/>
                <w:lang w:eastAsia="ru-RU"/>
              </w:rPr>
              <w:t>Рекомендации по проектированию и строительству берегозащитных сооружений автомобильных дорог</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color w:val="252525"/>
                <w:kern w:val="36"/>
                <w:lang w:eastAsia="ru-RU"/>
              </w:rPr>
            </w:pPr>
            <w:r w:rsidRPr="00FF3A78">
              <w:rPr>
                <w:rFonts w:ascii="Times New Roman" w:eastAsia="Times New Roman" w:hAnsi="Times New Roman"/>
                <w:bCs/>
                <w:color w:val="252525"/>
                <w:kern w:val="36"/>
                <w:lang w:eastAsia="ru-RU"/>
              </w:rPr>
              <w:t>ОДМ 218.2.053-2015 </w:t>
            </w:r>
          </w:p>
        </w:tc>
        <w:tc>
          <w:tcPr>
            <w:tcW w:w="7229"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color w:val="252525"/>
                <w:kern w:val="36"/>
                <w:lang w:eastAsia="ru-RU"/>
              </w:rPr>
            </w:pPr>
            <w:r w:rsidRPr="00FF3A78">
              <w:rPr>
                <w:rFonts w:ascii="Times New Roman" w:eastAsia="Times New Roman" w:hAnsi="Times New Roman"/>
                <w:bCs/>
                <w:color w:val="252525"/>
                <w:kern w:val="36"/>
                <w:lang w:eastAsia="ru-RU"/>
              </w:rPr>
              <w:t>Рекомендации по оценке сейсмического воздействия при определении устойчивости оползневых участков автомобильных дорог</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color w:val="252525"/>
                <w:kern w:val="36"/>
                <w:lang w:eastAsia="ru-RU"/>
              </w:rPr>
            </w:pPr>
            <w:r w:rsidRPr="00FF3A78">
              <w:rPr>
                <w:rFonts w:ascii="Times New Roman" w:eastAsia="Times New Roman" w:hAnsi="Times New Roman"/>
                <w:bCs/>
                <w:color w:val="252525"/>
                <w:kern w:val="36"/>
                <w:lang w:eastAsia="ru-RU"/>
              </w:rPr>
              <w:t>ОДМ 218.3.054-2015 </w:t>
            </w:r>
          </w:p>
        </w:tc>
        <w:tc>
          <w:tcPr>
            <w:tcW w:w="7229"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color w:val="252525"/>
                <w:kern w:val="36"/>
                <w:lang w:eastAsia="ru-RU"/>
              </w:rPr>
            </w:pPr>
            <w:r w:rsidRPr="00FF3A78">
              <w:rPr>
                <w:rFonts w:ascii="Times New Roman" w:eastAsia="Times New Roman" w:hAnsi="Times New Roman"/>
                <w:bCs/>
                <w:color w:val="252525"/>
                <w:kern w:val="36"/>
                <w:lang w:eastAsia="ru-RU"/>
              </w:rPr>
              <w:t>Методические рекомендации по устройству поверхностной обработки и тонких слоев износа с применением различных видов фиброволокон</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color w:val="252525"/>
                <w:kern w:val="36"/>
                <w:lang w:eastAsia="ru-RU"/>
              </w:rPr>
            </w:pPr>
            <w:r w:rsidRPr="00FF3A78">
              <w:rPr>
                <w:rFonts w:ascii="Times New Roman" w:eastAsia="Times New Roman" w:hAnsi="Times New Roman"/>
                <w:bCs/>
                <w:color w:val="252525"/>
                <w:kern w:val="36"/>
                <w:lang w:eastAsia="ru-RU"/>
              </w:rPr>
              <w:t>ОДМ 218.2.054-2015 </w:t>
            </w:r>
          </w:p>
        </w:tc>
        <w:tc>
          <w:tcPr>
            <w:tcW w:w="7229"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color w:val="252525"/>
                <w:kern w:val="36"/>
                <w:lang w:eastAsia="ru-RU"/>
              </w:rPr>
            </w:pPr>
            <w:r w:rsidRPr="00FF3A78">
              <w:rPr>
                <w:rFonts w:ascii="Times New Roman" w:eastAsia="Times New Roman" w:hAnsi="Times New Roman"/>
                <w:bCs/>
                <w:color w:val="252525"/>
                <w:kern w:val="36"/>
                <w:lang w:eastAsia="ru-RU"/>
              </w:rPr>
              <w:t>Рекомендации по применению текстильно-песчаных свай при строительстве автомобильных дорог на слабых грунтах основания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color w:val="252525"/>
                <w:kern w:val="36"/>
                <w:lang w:eastAsia="ru-RU"/>
              </w:rPr>
            </w:pPr>
            <w:r w:rsidRPr="00FF3A78">
              <w:rPr>
                <w:rFonts w:ascii="Times New Roman" w:eastAsia="Times New Roman" w:hAnsi="Times New Roman"/>
                <w:bCs/>
                <w:color w:val="252525"/>
                <w:kern w:val="36"/>
                <w:lang w:eastAsia="ru-RU"/>
              </w:rPr>
              <w:t>ОДМ 218.3.049-2015 </w:t>
            </w:r>
          </w:p>
          <w:p w:rsidR="00FF3A78" w:rsidRPr="00FF3A78" w:rsidRDefault="00FF3A78" w:rsidP="00FF3A78">
            <w:pPr>
              <w:shd w:val="clear" w:color="auto" w:fill="FFFFFF"/>
              <w:spacing w:after="0" w:line="264" w:lineRule="auto"/>
              <w:jc w:val="both"/>
              <w:outlineLvl w:val="0"/>
              <w:rPr>
                <w:rFonts w:ascii="Times New Roman" w:eastAsia="Times New Roman" w:hAnsi="Times New Roman"/>
                <w:bCs/>
                <w:color w:val="252525"/>
                <w:kern w:val="36"/>
                <w:lang w:eastAsia="ru-RU"/>
              </w:rPr>
            </w:pPr>
          </w:p>
        </w:tc>
        <w:tc>
          <w:tcPr>
            <w:tcW w:w="7229"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color w:val="252525"/>
                <w:kern w:val="36"/>
                <w:lang w:eastAsia="ru-RU"/>
              </w:rPr>
            </w:pPr>
            <w:r w:rsidRPr="00FF3A78">
              <w:rPr>
                <w:rFonts w:ascii="Times New Roman" w:eastAsia="Times New Roman" w:hAnsi="Times New Roman"/>
                <w:bCs/>
                <w:color w:val="252525"/>
                <w:kern w:val="36"/>
                <w:lang w:eastAsia="ru-RU"/>
              </w:rPr>
              <w:t>Методические рекомендации по применению многослойных композиционных дренирующих материалов (геодрен) для осушения и усиления дорожных конструкций при строительстве и реконструкции автомобильных дорог</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color w:val="252525"/>
                <w:kern w:val="36"/>
                <w:lang w:eastAsia="ru-RU"/>
              </w:rPr>
            </w:pPr>
            <w:r w:rsidRPr="00FF3A78">
              <w:rPr>
                <w:rFonts w:ascii="Times New Roman" w:eastAsia="Times New Roman" w:hAnsi="Times New Roman"/>
                <w:bCs/>
                <w:color w:val="252525"/>
                <w:kern w:val="36"/>
                <w:lang w:eastAsia="ru-RU"/>
              </w:rPr>
              <w:t>ОДМ 218.2.052-2015 </w:t>
            </w:r>
          </w:p>
        </w:tc>
        <w:tc>
          <w:tcPr>
            <w:tcW w:w="7229"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color w:val="252525"/>
                <w:kern w:val="36"/>
                <w:lang w:eastAsia="ru-RU"/>
              </w:rPr>
            </w:pPr>
            <w:r w:rsidRPr="00FF3A78">
              <w:rPr>
                <w:rFonts w:ascii="Times New Roman" w:eastAsia="Times New Roman" w:hAnsi="Times New Roman"/>
                <w:bCs/>
                <w:color w:val="252525"/>
                <w:kern w:val="36"/>
                <w:lang w:eastAsia="ru-RU"/>
              </w:rPr>
              <w:t>Методические рекомендации по проектированию и строительству противоселевых сооружений для защиты автомобильных дорог</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color w:val="252525"/>
                <w:kern w:val="36"/>
                <w:lang w:eastAsia="ru-RU"/>
              </w:rPr>
            </w:pPr>
            <w:r w:rsidRPr="00FF3A78">
              <w:rPr>
                <w:rFonts w:ascii="Times New Roman" w:eastAsia="Times New Roman" w:hAnsi="Times New Roman"/>
                <w:bCs/>
                <w:color w:val="252525"/>
                <w:kern w:val="36"/>
                <w:lang w:eastAsia="ru-RU"/>
              </w:rPr>
              <w:t>ОДМ 218.2.051-2015 </w:t>
            </w:r>
          </w:p>
        </w:tc>
        <w:tc>
          <w:tcPr>
            <w:tcW w:w="7229"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color w:val="252525"/>
                <w:kern w:val="36"/>
                <w:lang w:eastAsia="ru-RU"/>
              </w:rPr>
            </w:pPr>
            <w:r w:rsidRPr="00FF3A78">
              <w:rPr>
                <w:rFonts w:ascii="Times New Roman" w:eastAsia="Times New Roman" w:hAnsi="Times New Roman"/>
                <w:bCs/>
                <w:color w:val="252525"/>
                <w:kern w:val="36"/>
                <w:lang w:eastAsia="ru-RU"/>
              </w:rPr>
              <w:t>Рекомендации по проектированию и расчёту противообвальных сооружений на автомобильных дорогах</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color w:val="252525"/>
                <w:kern w:val="36"/>
                <w:lang w:eastAsia="ru-RU"/>
              </w:rPr>
            </w:pPr>
            <w:r w:rsidRPr="00FF3A78">
              <w:rPr>
                <w:rFonts w:ascii="Times New Roman" w:eastAsia="Times New Roman" w:hAnsi="Times New Roman"/>
                <w:bCs/>
                <w:color w:val="252525"/>
                <w:kern w:val="36"/>
                <w:lang w:eastAsia="ru-RU"/>
              </w:rPr>
              <w:t>ОДМ 218.2.050-2015 </w:t>
            </w:r>
          </w:p>
        </w:tc>
        <w:tc>
          <w:tcPr>
            <w:tcW w:w="7229"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color w:val="252525"/>
                <w:kern w:val="36"/>
                <w:lang w:eastAsia="ru-RU"/>
              </w:rPr>
            </w:pPr>
            <w:r w:rsidRPr="00FF3A78">
              <w:rPr>
                <w:rFonts w:ascii="Times New Roman" w:eastAsia="Times New Roman" w:hAnsi="Times New Roman"/>
                <w:bCs/>
                <w:color w:val="252525"/>
                <w:kern w:val="36"/>
                <w:lang w:eastAsia="ru-RU"/>
              </w:rPr>
              <w:t>Методические рекомендации по расчёту и проектированию свайных противооползневых сооружений инженерной защиты автомобильных дорог</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color w:val="252525"/>
                <w:kern w:val="36"/>
                <w:lang w:eastAsia="ru-RU"/>
              </w:rPr>
            </w:pPr>
            <w:r w:rsidRPr="00FF3A78">
              <w:rPr>
                <w:rFonts w:ascii="Times New Roman" w:eastAsia="Times New Roman" w:hAnsi="Times New Roman"/>
                <w:bCs/>
                <w:color w:val="252525"/>
                <w:kern w:val="36"/>
                <w:lang w:eastAsia="ru-RU"/>
              </w:rPr>
              <w:t>ОДМ 218.2.049-2015 </w:t>
            </w:r>
          </w:p>
        </w:tc>
        <w:tc>
          <w:tcPr>
            <w:tcW w:w="7229"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color w:val="252525"/>
                <w:kern w:val="36"/>
                <w:lang w:eastAsia="ru-RU"/>
              </w:rPr>
            </w:pPr>
            <w:r w:rsidRPr="00FF3A78">
              <w:rPr>
                <w:rFonts w:ascii="Times New Roman" w:eastAsia="Times New Roman" w:hAnsi="Times New Roman"/>
                <w:bCs/>
                <w:color w:val="252525"/>
                <w:kern w:val="36"/>
                <w:lang w:eastAsia="ru-RU"/>
              </w:rPr>
              <w:t>Рекомендации по проектированию и строительству габионных конструкций на автомобильных дорогах</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color w:val="252525"/>
                <w:kern w:val="36"/>
                <w:lang w:eastAsia="ru-RU"/>
              </w:rPr>
            </w:pPr>
            <w:r w:rsidRPr="00FF3A78">
              <w:rPr>
                <w:rFonts w:ascii="Times New Roman" w:eastAsia="Times New Roman" w:hAnsi="Times New Roman"/>
                <w:bCs/>
                <w:color w:val="252525"/>
                <w:kern w:val="36"/>
                <w:lang w:eastAsia="ru-RU"/>
              </w:rPr>
              <w:t>ОДМ 218.3.046-2015 </w:t>
            </w:r>
          </w:p>
        </w:tc>
        <w:tc>
          <w:tcPr>
            <w:tcW w:w="7229"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color w:val="252525"/>
                <w:kern w:val="36"/>
                <w:lang w:eastAsia="ru-RU"/>
              </w:rPr>
            </w:pPr>
            <w:r w:rsidRPr="00FF3A78">
              <w:rPr>
                <w:rFonts w:ascii="Times New Roman" w:eastAsia="Times New Roman" w:hAnsi="Times New Roman"/>
                <w:bCs/>
                <w:color w:val="252525"/>
                <w:kern w:val="36"/>
                <w:lang w:eastAsia="ru-RU"/>
              </w:rPr>
              <w:t>Рекомендации по технологии ремонта водопропускных груб с использованием композиционных материалов</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color w:val="252525"/>
                <w:kern w:val="36"/>
                <w:lang w:eastAsia="ru-RU"/>
              </w:rPr>
            </w:pPr>
            <w:r w:rsidRPr="00FF3A78">
              <w:rPr>
                <w:rFonts w:ascii="Times New Roman" w:eastAsia="Times New Roman" w:hAnsi="Times New Roman"/>
                <w:bCs/>
                <w:color w:val="252525"/>
                <w:kern w:val="36"/>
                <w:lang w:eastAsia="ru-RU"/>
              </w:rPr>
              <w:t>ОДМ 218.3.044-2015 </w:t>
            </w:r>
          </w:p>
        </w:tc>
        <w:tc>
          <w:tcPr>
            <w:tcW w:w="7229"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color w:val="252525"/>
                <w:kern w:val="36"/>
                <w:lang w:eastAsia="ru-RU"/>
              </w:rPr>
            </w:pPr>
            <w:r w:rsidRPr="00FF3A78">
              <w:rPr>
                <w:rFonts w:ascii="Times New Roman" w:eastAsia="Times New Roman" w:hAnsi="Times New Roman"/>
                <w:bCs/>
                <w:color w:val="252525"/>
                <w:kern w:val="36"/>
                <w:lang w:eastAsia="ru-RU"/>
              </w:rPr>
              <w:t>Требования к технологическим картам на выполнение дорожных работ</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color w:val="252525"/>
                <w:kern w:val="36"/>
                <w:lang w:eastAsia="ru-RU"/>
              </w:rPr>
            </w:pPr>
            <w:r w:rsidRPr="00FF3A78">
              <w:rPr>
                <w:rFonts w:ascii="Times New Roman" w:eastAsia="Times New Roman" w:hAnsi="Times New Roman"/>
                <w:bCs/>
                <w:shd w:val="clear" w:color="auto" w:fill="FFFFFF"/>
                <w:lang w:eastAsia="ru-RU"/>
              </w:rPr>
              <w:t>ОДМ 218.11.001-2015</w:t>
            </w:r>
          </w:p>
        </w:tc>
        <w:tc>
          <w:tcPr>
            <w:tcW w:w="7229"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color w:val="252525"/>
                <w:kern w:val="36"/>
                <w:lang w:eastAsia="ru-RU"/>
              </w:rPr>
            </w:pPr>
            <w:r w:rsidRPr="00FF3A78">
              <w:rPr>
                <w:rFonts w:ascii="Times New Roman" w:eastAsia="Times New Roman" w:hAnsi="Times New Roman"/>
                <w:bCs/>
                <w:shd w:val="clear" w:color="auto" w:fill="FFFFFF"/>
                <w:lang w:eastAsia="ru-RU"/>
              </w:rPr>
              <w:t>Методические рекомендации по учёту увеличения динамического воздействия нагрузки по мере накопления неровностей и определению коэффициента динамичности в зависимости от показателя ровности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color w:val="252525"/>
                <w:kern w:val="36"/>
                <w:lang w:eastAsia="ru-RU"/>
              </w:rPr>
            </w:pPr>
            <w:r w:rsidRPr="00FF3A78">
              <w:rPr>
                <w:rFonts w:ascii="Times New Roman" w:eastAsia="Times New Roman" w:hAnsi="Times New Roman"/>
                <w:bCs/>
                <w:shd w:val="clear" w:color="auto" w:fill="FFFFFF"/>
                <w:lang w:eastAsia="ru-RU"/>
              </w:rPr>
              <w:t>ОДМ 218.3.056-2015</w:t>
            </w:r>
          </w:p>
        </w:tc>
        <w:tc>
          <w:tcPr>
            <w:tcW w:w="7229"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color w:val="252525"/>
                <w:kern w:val="36"/>
                <w:lang w:eastAsia="ru-RU"/>
              </w:rPr>
            </w:pPr>
            <w:r w:rsidRPr="00FF3A78">
              <w:rPr>
                <w:rFonts w:ascii="Times New Roman" w:eastAsia="Times New Roman" w:hAnsi="Times New Roman"/>
                <w:bCs/>
                <w:shd w:val="clear" w:color="auto" w:fill="FFFFFF"/>
                <w:lang w:eastAsia="ru-RU"/>
              </w:rPr>
              <w:t>Методические рекомендации по оценке влияния на асфальтобетонные образцы противогололёдных реагентов</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color w:val="252525"/>
                <w:kern w:val="36"/>
                <w:lang w:eastAsia="ru-RU"/>
              </w:rPr>
            </w:pPr>
            <w:r w:rsidRPr="00FF3A78">
              <w:rPr>
                <w:rFonts w:ascii="Times New Roman" w:eastAsia="Times New Roman" w:hAnsi="Times New Roman"/>
                <w:bCs/>
                <w:shd w:val="clear" w:color="auto" w:fill="FFFFFF"/>
                <w:lang w:eastAsia="ru-RU"/>
              </w:rPr>
              <w:t>ОДМ 218.3.057-2015</w:t>
            </w:r>
          </w:p>
        </w:tc>
        <w:tc>
          <w:tcPr>
            <w:tcW w:w="7229"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color w:val="252525"/>
                <w:kern w:val="36"/>
                <w:lang w:eastAsia="ru-RU"/>
              </w:rPr>
            </w:pPr>
            <w:r w:rsidRPr="00FF3A78">
              <w:rPr>
                <w:rFonts w:ascii="Times New Roman" w:eastAsia="Times New Roman" w:hAnsi="Times New Roman"/>
                <w:bCs/>
                <w:shd w:val="clear" w:color="auto" w:fill="FFFFFF"/>
                <w:lang w:eastAsia="ru-RU"/>
              </w:rPr>
              <w:t>Методика оценки и контроля воздушной пористости дорожного цементобетона с применением программного комплекса обработки данных оптической микроскопии образцов-шлифов</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color w:val="252525"/>
                <w:kern w:val="36"/>
                <w:lang w:eastAsia="ru-RU"/>
              </w:rPr>
            </w:pPr>
            <w:r w:rsidRPr="00FF3A78">
              <w:rPr>
                <w:rFonts w:ascii="Times New Roman" w:eastAsia="Times New Roman" w:hAnsi="Times New Roman"/>
                <w:bCs/>
                <w:shd w:val="clear" w:color="auto" w:fill="FFFFFF"/>
                <w:lang w:eastAsia="ru-RU"/>
              </w:rPr>
              <w:t>ОДМ 218.6.017-2015</w:t>
            </w:r>
          </w:p>
        </w:tc>
        <w:tc>
          <w:tcPr>
            <w:tcW w:w="7229"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color w:val="252525"/>
                <w:kern w:val="36"/>
                <w:lang w:eastAsia="ru-RU"/>
              </w:rPr>
            </w:pPr>
            <w:r w:rsidRPr="00FF3A78">
              <w:rPr>
                <w:rFonts w:ascii="Times New Roman" w:eastAsia="Times New Roman" w:hAnsi="Times New Roman"/>
                <w:bCs/>
                <w:shd w:val="clear" w:color="auto" w:fill="FFFFFF"/>
                <w:lang w:eastAsia="ru-RU"/>
              </w:rPr>
              <w:t>Методические рекомендации по применению дорожных ограждений различного тина на автомобильных дорогах федерального значения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color w:val="252525"/>
                <w:kern w:val="36"/>
                <w:lang w:eastAsia="ru-RU"/>
              </w:rPr>
            </w:pPr>
            <w:r w:rsidRPr="00FF3A78">
              <w:rPr>
                <w:rFonts w:ascii="Times New Roman" w:eastAsia="Times New Roman" w:hAnsi="Times New Roman"/>
                <w:bCs/>
                <w:shd w:val="clear" w:color="auto" w:fill="FFFFFF"/>
                <w:lang w:eastAsia="ru-RU"/>
              </w:rPr>
              <w:t>ОДМ 218.2.061-2015</w:t>
            </w:r>
          </w:p>
        </w:tc>
        <w:tc>
          <w:tcPr>
            <w:tcW w:w="7229"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color w:val="252525"/>
                <w:kern w:val="36"/>
                <w:lang w:eastAsia="ru-RU"/>
              </w:rPr>
            </w:pPr>
            <w:r w:rsidRPr="00FF3A78">
              <w:rPr>
                <w:rFonts w:ascii="Times New Roman" w:eastAsia="Times New Roman" w:hAnsi="Times New Roman"/>
                <w:bCs/>
                <w:shd w:val="clear" w:color="auto" w:fill="FFFFFF"/>
                <w:lang w:eastAsia="ru-RU"/>
              </w:rPr>
              <w:t>Рекомендации по определению теплофизических свойств дорожно-строительных материалов и грунтов</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color w:val="252525"/>
                <w:kern w:val="36"/>
                <w:lang w:eastAsia="ru-RU"/>
              </w:rPr>
            </w:pPr>
            <w:r w:rsidRPr="00FF3A78">
              <w:rPr>
                <w:rFonts w:ascii="Times New Roman" w:eastAsia="Times New Roman" w:hAnsi="Times New Roman"/>
                <w:bCs/>
                <w:shd w:val="clear" w:color="auto" w:fill="FFFFFF"/>
                <w:lang w:eastAsia="ru-RU"/>
              </w:rPr>
              <w:t>ОДМ 218.3.059-2015</w:t>
            </w:r>
          </w:p>
        </w:tc>
        <w:tc>
          <w:tcPr>
            <w:tcW w:w="7229"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color w:val="252525"/>
                <w:kern w:val="36"/>
                <w:lang w:eastAsia="ru-RU"/>
              </w:rPr>
            </w:pPr>
            <w:r w:rsidRPr="00FF3A78">
              <w:rPr>
                <w:rFonts w:ascii="Times New Roman" w:eastAsia="Times New Roman" w:hAnsi="Times New Roman"/>
                <w:bCs/>
                <w:shd w:val="clear" w:color="auto" w:fill="FFFFFF"/>
                <w:lang w:eastAsia="ru-RU"/>
              </w:rPr>
              <w:t>Методические рекомендации по использованию электромагнитных приборов для оперативного контроля качества уплотнения грунтов</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color w:val="252525"/>
                <w:kern w:val="36"/>
                <w:lang w:eastAsia="ru-RU"/>
              </w:rPr>
            </w:pPr>
            <w:r w:rsidRPr="00FF3A78">
              <w:rPr>
                <w:rFonts w:ascii="Times New Roman" w:eastAsia="Times New Roman" w:hAnsi="Times New Roman"/>
                <w:bCs/>
                <w:shd w:val="clear" w:color="auto" w:fill="FFFFFF"/>
                <w:lang w:eastAsia="ru-RU"/>
              </w:rPr>
              <w:t>ОДМ 218.3.061-2015</w:t>
            </w:r>
          </w:p>
        </w:tc>
        <w:tc>
          <w:tcPr>
            <w:tcW w:w="7229" w:type="dxa"/>
            <w:shd w:val="clear" w:color="auto" w:fill="auto"/>
          </w:tcPr>
          <w:p w:rsidR="00FF3A78" w:rsidRPr="00FF3A78" w:rsidRDefault="00FF3A78" w:rsidP="00FF3A78">
            <w:pPr>
              <w:spacing w:after="0" w:line="264" w:lineRule="auto"/>
              <w:jc w:val="both"/>
              <w:rPr>
                <w:rFonts w:ascii="Times New Roman" w:eastAsia="Times New Roman" w:hAnsi="Times New Roman"/>
                <w:lang w:eastAsia="ru-RU"/>
              </w:rPr>
            </w:pPr>
            <w:r w:rsidRPr="00FF3A78">
              <w:rPr>
                <w:rFonts w:ascii="Times New Roman" w:eastAsia="Times New Roman" w:hAnsi="Times New Roman"/>
                <w:bCs/>
                <w:shd w:val="clear" w:color="auto" w:fill="FFFFFF"/>
                <w:lang w:eastAsia="ru-RU"/>
              </w:rPr>
              <w:t>Рекомендации по применению композитных конструкций и материалов с параметрами горючести «НГ» для объектов транспортной инфраструктуры</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color w:val="252525"/>
                <w:kern w:val="36"/>
                <w:lang w:eastAsia="ru-RU"/>
              </w:rPr>
            </w:pPr>
            <w:r w:rsidRPr="00FF3A78">
              <w:rPr>
                <w:rFonts w:ascii="Times New Roman" w:eastAsia="Times New Roman" w:hAnsi="Times New Roman"/>
                <w:bCs/>
                <w:shd w:val="clear" w:color="auto" w:fill="FFFFFF"/>
                <w:lang w:eastAsia="ru-RU"/>
              </w:rPr>
              <w:t>ОДМ 218.3.060-2015</w:t>
            </w:r>
          </w:p>
        </w:tc>
        <w:tc>
          <w:tcPr>
            <w:tcW w:w="7229"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color w:val="252525"/>
                <w:kern w:val="36"/>
                <w:lang w:eastAsia="ru-RU"/>
              </w:rPr>
            </w:pPr>
            <w:r w:rsidRPr="00FF3A78">
              <w:rPr>
                <w:rFonts w:ascii="Times New Roman" w:eastAsia="Times New Roman" w:hAnsi="Times New Roman"/>
                <w:bCs/>
                <w:shd w:val="clear" w:color="auto" w:fill="FFFFFF"/>
                <w:lang w:eastAsia="ru-RU"/>
              </w:rPr>
              <w:t>Методические рекомендации по ремонту дорожных одежд, состоящих из цементобетонных покрытий, перекрытых асфальтобетонными слоями, на автомобильных дорогах общего пользования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color w:val="252525"/>
                <w:kern w:val="36"/>
                <w:lang w:eastAsia="ru-RU"/>
              </w:rPr>
            </w:pPr>
            <w:r w:rsidRPr="00FF3A78">
              <w:rPr>
                <w:rFonts w:ascii="Times New Roman" w:eastAsia="Times New Roman" w:hAnsi="Times New Roman"/>
                <w:bCs/>
                <w:shd w:val="clear" w:color="auto" w:fill="FFFFFF"/>
                <w:lang w:eastAsia="ru-RU"/>
              </w:rPr>
              <w:t>ОДМ 218.2.063-2015</w:t>
            </w:r>
          </w:p>
        </w:tc>
        <w:tc>
          <w:tcPr>
            <w:tcW w:w="7229"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color w:val="252525"/>
                <w:kern w:val="36"/>
                <w:lang w:eastAsia="ru-RU"/>
              </w:rPr>
            </w:pPr>
            <w:r w:rsidRPr="00FF3A78">
              <w:rPr>
                <w:rFonts w:ascii="Times New Roman" w:eastAsia="Times New Roman" w:hAnsi="Times New Roman"/>
                <w:bCs/>
                <w:shd w:val="clear" w:color="auto" w:fill="FFFFFF"/>
                <w:lang w:eastAsia="ru-RU"/>
              </w:rPr>
              <w:t>Рекомендации по применению технологии глубинного смешивания для укрепления слабых грунтов оснований земляного полотна</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color w:val="252525"/>
                <w:kern w:val="36"/>
                <w:lang w:eastAsia="ru-RU"/>
              </w:rPr>
            </w:pPr>
            <w:r w:rsidRPr="00FF3A78">
              <w:rPr>
                <w:rFonts w:ascii="Times New Roman" w:eastAsia="Times New Roman" w:hAnsi="Times New Roman"/>
                <w:bCs/>
                <w:shd w:val="clear" w:color="auto" w:fill="FFFFFF"/>
                <w:lang w:eastAsia="ru-RU"/>
              </w:rPr>
              <w:t>ОДМ 218.6.019-2016</w:t>
            </w:r>
          </w:p>
        </w:tc>
        <w:tc>
          <w:tcPr>
            <w:tcW w:w="7229"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color w:val="252525"/>
                <w:kern w:val="36"/>
                <w:lang w:eastAsia="ru-RU"/>
              </w:rPr>
            </w:pPr>
            <w:r w:rsidRPr="00FF3A78">
              <w:rPr>
                <w:rFonts w:ascii="Times New Roman" w:eastAsia="Times New Roman" w:hAnsi="Times New Roman"/>
                <w:bCs/>
                <w:shd w:val="clear" w:color="auto" w:fill="FFFFFF"/>
                <w:lang w:eastAsia="ru-RU"/>
              </w:rPr>
              <w:t>Рекомендации по организации движения и ограждению мест производства дорожных работ</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shd w:val="clear" w:color="auto" w:fill="FFFFFF"/>
                <w:lang w:eastAsia="ru-RU"/>
              </w:rPr>
            </w:pPr>
            <w:r w:rsidRPr="00FF3A78">
              <w:rPr>
                <w:rFonts w:ascii="Times New Roman" w:eastAsia="Times New Roman" w:hAnsi="Times New Roman"/>
                <w:bCs/>
                <w:shd w:val="clear" w:color="auto" w:fill="FFFFFF"/>
                <w:lang w:eastAsia="ru-RU"/>
              </w:rPr>
              <w:t>ОДМ 218.6.020-2016</w:t>
            </w:r>
          </w:p>
        </w:tc>
        <w:tc>
          <w:tcPr>
            <w:tcW w:w="7229"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shd w:val="clear" w:color="auto" w:fill="FFFFFF"/>
                <w:lang w:eastAsia="ru-RU"/>
              </w:rPr>
            </w:pPr>
            <w:r w:rsidRPr="00FF3A78">
              <w:rPr>
                <w:rFonts w:ascii="Times New Roman" w:eastAsia="Times New Roman" w:hAnsi="Times New Roman"/>
                <w:bCs/>
                <w:shd w:val="clear" w:color="auto" w:fill="FFFFFF"/>
                <w:lang w:eastAsia="ru-RU"/>
              </w:rPr>
              <w:t xml:space="preserve">Методические рекомендации по устройству дорожной разметки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color w:val="252525"/>
                <w:kern w:val="36"/>
                <w:lang w:eastAsia="ru-RU"/>
              </w:rPr>
            </w:pPr>
            <w:r w:rsidRPr="00FF3A78">
              <w:rPr>
                <w:rFonts w:ascii="Times New Roman" w:eastAsia="Times New Roman" w:hAnsi="Times New Roman"/>
                <w:bCs/>
                <w:color w:val="252525"/>
                <w:kern w:val="36"/>
                <w:lang w:eastAsia="ru-RU"/>
              </w:rPr>
              <w:t>ОДМ 218.2.069-2016</w:t>
            </w:r>
          </w:p>
        </w:tc>
        <w:tc>
          <w:tcPr>
            <w:tcW w:w="7229"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color w:val="252525"/>
                <w:kern w:val="36"/>
                <w:lang w:eastAsia="ru-RU"/>
              </w:rPr>
            </w:pPr>
            <w:r w:rsidRPr="00FF3A78">
              <w:rPr>
                <w:rFonts w:ascii="Times New Roman" w:eastAsia="Times New Roman" w:hAnsi="Times New Roman"/>
                <w:bCs/>
                <w:shd w:val="clear" w:color="auto" w:fill="FFFFFF"/>
                <w:lang w:eastAsia="ru-RU"/>
              </w:rPr>
              <w:t>Рекомендации по проектированию подходов земляного полотна на слабом основании к искусственным сооружениям</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color w:val="252525"/>
                <w:kern w:val="36"/>
                <w:lang w:eastAsia="ru-RU"/>
              </w:rPr>
            </w:pPr>
            <w:r w:rsidRPr="00FF3A78">
              <w:rPr>
                <w:rFonts w:ascii="Times New Roman" w:eastAsia="Times New Roman" w:hAnsi="Times New Roman"/>
                <w:bCs/>
                <w:shd w:val="clear" w:color="auto" w:fill="FFFFFF"/>
                <w:lang w:eastAsia="ru-RU"/>
              </w:rPr>
              <w:t>ОДМ 218.2.067-2016</w:t>
            </w:r>
          </w:p>
        </w:tc>
        <w:tc>
          <w:tcPr>
            <w:tcW w:w="7229"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color w:val="252525"/>
                <w:kern w:val="36"/>
                <w:lang w:eastAsia="ru-RU"/>
              </w:rPr>
            </w:pPr>
            <w:r w:rsidRPr="00FF3A78">
              <w:rPr>
                <w:rFonts w:ascii="Times New Roman" w:eastAsia="Times New Roman" w:hAnsi="Times New Roman"/>
                <w:bCs/>
                <w:shd w:val="clear" w:color="auto" w:fill="FFFFFF"/>
                <w:lang w:eastAsia="ru-RU"/>
              </w:rPr>
              <w:t>Методические рекомендации по выбору рациональных конструкций земляного полотна на слабых; основаниях и их технико-экономическому обоснованию</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color w:val="252525"/>
                <w:kern w:val="36"/>
                <w:lang w:eastAsia="ru-RU"/>
              </w:rPr>
            </w:pPr>
            <w:r w:rsidRPr="00FF3A78">
              <w:rPr>
                <w:rFonts w:ascii="Times New Roman" w:eastAsia="Times New Roman" w:hAnsi="Times New Roman"/>
                <w:bCs/>
                <w:shd w:val="clear" w:color="auto" w:fill="FFFFFF"/>
                <w:lang w:eastAsia="ru-RU"/>
              </w:rPr>
              <w:t>ОДМ 218.8.007-2016</w:t>
            </w:r>
          </w:p>
        </w:tc>
        <w:tc>
          <w:tcPr>
            <w:tcW w:w="7229"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color w:val="252525"/>
                <w:kern w:val="36"/>
                <w:lang w:eastAsia="ru-RU"/>
              </w:rPr>
            </w:pPr>
            <w:r w:rsidRPr="00FF3A78">
              <w:rPr>
                <w:rFonts w:ascii="Times New Roman" w:eastAsia="Times New Roman" w:hAnsi="Times New Roman"/>
                <w:bCs/>
                <w:shd w:val="clear" w:color="auto" w:fill="FFFFFF"/>
                <w:lang w:eastAsia="ru-RU"/>
              </w:rPr>
              <w:t>Методические рекомендации по проектированию искусственного освещения автомобильных дорог общего пользования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color w:val="252525"/>
                <w:kern w:val="36"/>
                <w:lang w:eastAsia="ru-RU"/>
              </w:rPr>
            </w:pPr>
            <w:r w:rsidRPr="00FF3A78">
              <w:rPr>
                <w:rFonts w:ascii="Times New Roman" w:eastAsia="Times New Roman" w:hAnsi="Times New Roman"/>
                <w:bCs/>
                <w:shd w:val="clear" w:color="auto" w:fill="FFFFFF"/>
                <w:lang w:eastAsia="ru-RU"/>
              </w:rPr>
              <w:t>ОДМ 218.8.006-2016</w:t>
            </w:r>
          </w:p>
        </w:tc>
        <w:tc>
          <w:tcPr>
            <w:tcW w:w="7229"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color w:val="252525"/>
                <w:kern w:val="36"/>
                <w:lang w:eastAsia="ru-RU"/>
              </w:rPr>
            </w:pPr>
            <w:r w:rsidRPr="00FF3A78">
              <w:rPr>
                <w:rFonts w:ascii="Times New Roman" w:eastAsia="Times New Roman" w:hAnsi="Times New Roman"/>
                <w:bCs/>
                <w:shd w:val="clear" w:color="auto" w:fill="FFFFFF"/>
                <w:lang w:eastAsia="ru-RU"/>
              </w:rPr>
              <w:t>Осветительные приборы для автомобильных дорог. Классификация. Общие приборы для автомобильных дорог, испытаний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color w:val="252525"/>
                <w:kern w:val="36"/>
                <w:lang w:eastAsia="ru-RU"/>
              </w:rPr>
            </w:pPr>
            <w:r w:rsidRPr="00FF3A78">
              <w:rPr>
                <w:rFonts w:ascii="Times New Roman" w:eastAsia="Times New Roman" w:hAnsi="Times New Roman"/>
                <w:bCs/>
                <w:shd w:val="clear" w:color="auto" w:fill="FFFFFF"/>
                <w:lang w:eastAsia="ru-RU"/>
              </w:rPr>
              <w:t>ОДМ 218.6.018-2016</w:t>
            </w:r>
          </w:p>
        </w:tc>
        <w:tc>
          <w:tcPr>
            <w:tcW w:w="7229"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color w:val="252525"/>
                <w:kern w:val="36"/>
                <w:lang w:eastAsia="ru-RU"/>
              </w:rPr>
            </w:pPr>
            <w:r w:rsidRPr="00FF3A78">
              <w:rPr>
                <w:rFonts w:ascii="Times New Roman" w:eastAsia="Times New Roman" w:hAnsi="Times New Roman"/>
                <w:bCs/>
                <w:shd w:val="clear" w:color="auto" w:fill="FFFFFF"/>
                <w:lang w:eastAsia="ru-RU"/>
              </w:rPr>
              <w:t>Рекомендации по правилам применения, устройству и эксплуатации тросовых и комбинированных дорожных ограждений на дорогах общего пользования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shd w:val="clear" w:color="auto" w:fill="FFFFFF"/>
                <w:lang w:eastAsia="ru-RU"/>
              </w:rPr>
            </w:pPr>
            <w:r w:rsidRPr="00FF3A78">
              <w:rPr>
                <w:rFonts w:ascii="Times New Roman" w:eastAsia="Times New Roman" w:hAnsi="Times New Roman"/>
                <w:bCs/>
                <w:shd w:val="clear" w:color="auto" w:fill="FFFFFF"/>
                <w:lang w:eastAsia="ru-RU"/>
              </w:rPr>
              <w:t>ОДМ 218.9.011-2016</w:t>
            </w:r>
          </w:p>
        </w:tc>
        <w:tc>
          <w:tcPr>
            <w:tcW w:w="7229"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shd w:val="clear" w:color="auto" w:fill="FFFFFF"/>
                <w:lang w:eastAsia="ru-RU"/>
              </w:rPr>
            </w:pPr>
            <w:r w:rsidRPr="00FF3A78">
              <w:rPr>
                <w:rFonts w:ascii="Times New Roman" w:eastAsia="Times New Roman" w:hAnsi="Times New Roman"/>
                <w:bCs/>
                <w:shd w:val="clear" w:color="auto" w:fill="FFFFFF"/>
                <w:lang w:eastAsia="ru-RU"/>
              </w:rPr>
              <w:t>Рекомендации по выполнению обоснования интеллектуальных транспортных систем</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shd w:val="clear" w:color="auto" w:fill="FFFFFF"/>
                <w:lang w:eastAsia="ru-RU"/>
              </w:rPr>
            </w:pPr>
            <w:r w:rsidRPr="00FF3A78">
              <w:rPr>
                <w:rFonts w:ascii="Times New Roman" w:eastAsia="Times New Roman" w:hAnsi="Times New Roman"/>
                <w:bCs/>
                <w:shd w:val="clear" w:color="auto" w:fill="FFFFFF"/>
                <w:lang w:eastAsia="ru-RU"/>
              </w:rPr>
              <w:t>ОДМ 218.2.073-2016</w:t>
            </w:r>
          </w:p>
        </w:tc>
        <w:tc>
          <w:tcPr>
            <w:tcW w:w="7229"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color w:val="252525"/>
                <w:shd w:val="clear" w:color="auto" w:fill="FFFFFF"/>
                <w:lang w:eastAsia="ru-RU"/>
              </w:rPr>
            </w:pPr>
            <w:r w:rsidRPr="00FF3A78">
              <w:rPr>
                <w:rFonts w:ascii="Times New Roman" w:eastAsia="Times New Roman" w:hAnsi="Times New Roman"/>
                <w:color w:val="252525"/>
                <w:shd w:val="clear" w:color="auto" w:fill="FFFFFF"/>
                <w:lang w:eastAsia="ru-RU"/>
              </w:rPr>
              <w:t>Методические рекомендации по оценке пропускной способности пересечений и примыканий автомобильных дорог в одном уровне для оптимизации их работы с использованием методов компьютерного моделирования </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shd w:val="clear" w:color="auto" w:fill="FFFFFF"/>
                <w:lang w:eastAsia="ru-RU"/>
              </w:rPr>
            </w:pPr>
            <w:r w:rsidRPr="00FF3A78">
              <w:rPr>
                <w:rFonts w:ascii="Times New Roman" w:eastAsia="Times New Roman" w:hAnsi="Times New Roman"/>
                <w:bCs/>
                <w:shd w:val="clear" w:color="auto" w:fill="FFFFFF"/>
                <w:lang w:eastAsia="ru-RU"/>
              </w:rPr>
              <w:t>ОДМ 218.2.072-2016</w:t>
            </w:r>
          </w:p>
        </w:tc>
        <w:tc>
          <w:tcPr>
            <w:tcW w:w="7229"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color w:val="252525"/>
                <w:shd w:val="clear" w:color="auto" w:fill="FFFFFF"/>
                <w:lang w:eastAsia="ru-RU"/>
              </w:rPr>
            </w:pPr>
            <w:r w:rsidRPr="00FF3A78">
              <w:rPr>
                <w:rFonts w:ascii="Times New Roman" w:eastAsia="Times New Roman" w:hAnsi="Times New Roman"/>
                <w:color w:val="252525"/>
                <w:shd w:val="clear" w:color="auto" w:fill="FFFFFF"/>
                <w:lang w:eastAsia="ru-RU"/>
              </w:rPr>
              <w:t>Методические рекомендации по оценке пропускной способности и уровней загрузки автомобильных дорог методом компьютерного моделирования транспортных потоков</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shd w:val="clear" w:color="auto" w:fill="FFFFFF"/>
                <w:lang w:eastAsia="ru-RU"/>
              </w:rPr>
            </w:pPr>
            <w:r w:rsidRPr="00FF3A78">
              <w:rPr>
                <w:rFonts w:ascii="Times New Roman" w:eastAsia="Times New Roman" w:hAnsi="Times New Roman"/>
                <w:color w:val="252525"/>
                <w:shd w:val="clear" w:color="auto" w:fill="FFFFFF"/>
                <w:lang w:eastAsia="ru-RU"/>
              </w:rPr>
              <w:t>ОДМ 218.3.075-2016</w:t>
            </w:r>
          </w:p>
        </w:tc>
        <w:tc>
          <w:tcPr>
            <w:tcW w:w="7229"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color w:val="252525"/>
                <w:shd w:val="clear" w:color="auto" w:fill="FFFFFF"/>
                <w:lang w:eastAsia="ru-RU"/>
              </w:rPr>
            </w:pPr>
            <w:r w:rsidRPr="00FF3A78">
              <w:rPr>
                <w:rFonts w:ascii="Times New Roman" w:eastAsia="Times New Roman" w:hAnsi="Times New Roman"/>
                <w:color w:val="252525"/>
                <w:shd w:val="clear" w:color="auto" w:fill="FFFFFF"/>
                <w:lang w:eastAsia="ru-RU"/>
              </w:rPr>
              <w:t>Рекомендации по контролю качества выполнения дорожно-строительных работ методом георадиолокации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shd w:val="clear" w:color="auto" w:fill="FFFFFF"/>
                <w:lang w:eastAsia="ru-RU"/>
              </w:rPr>
            </w:pPr>
            <w:r w:rsidRPr="00FF3A78">
              <w:rPr>
                <w:rFonts w:ascii="Times New Roman" w:eastAsia="Times New Roman" w:hAnsi="Times New Roman"/>
                <w:color w:val="252525"/>
                <w:shd w:val="clear" w:color="auto" w:fill="FFFFFF"/>
                <w:lang w:eastAsia="ru-RU"/>
              </w:rPr>
              <w:t>ОДМ 218.2.066-2016</w:t>
            </w:r>
          </w:p>
        </w:tc>
        <w:tc>
          <w:tcPr>
            <w:tcW w:w="7229"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shd w:val="clear" w:color="auto" w:fill="FFFFFF"/>
                <w:lang w:eastAsia="ru-RU"/>
              </w:rPr>
            </w:pPr>
            <w:r w:rsidRPr="00FF3A78">
              <w:rPr>
                <w:rFonts w:ascii="Times New Roman" w:eastAsia="Times New Roman" w:hAnsi="Times New Roman"/>
                <w:color w:val="252525"/>
                <w:shd w:val="clear" w:color="auto" w:fill="FFFFFF"/>
                <w:lang w:eastAsia="ru-RU"/>
              </w:rPr>
              <w:t>Методические рекомендации по использованию анкерных свай и микросвай в составе мероприятий инженерной защиты автомобильных дорог</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color w:val="252525"/>
                <w:shd w:val="clear" w:color="auto" w:fill="FFFFFF"/>
                <w:lang w:eastAsia="ru-RU"/>
              </w:rPr>
            </w:pPr>
            <w:r w:rsidRPr="00FF3A78">
              <w:rPr>
                <w:rFonts w:ascii="Times New Roman" w:eastAsia="Times New Roman" w:hAnsi="Times New Roman"/>
                <w:bCs/>
                <w:kern w:val="36"/>
                <w:lang w:eastAsia="ru-RU"/>
              </w:rPr>
              <w:t>ОДМ 218.4.025-2016</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bCs/>
                <w:kern w:val="36"/>
                <w:lang w:eastAsia="ru-RU"/>
              </w:rPr>
            </w:pPr>
            <w:r w:rsidRPr="00FF3A78">
              <w:rPr>
                <w:rFonts w:ascii="Times New Roman" w:eastAsia="Times New Roman" w:hAnsi="Times New Roman"/>
                <w:bCs/>
                <w:kern w:val="36"/>
                <w:lang w:eastAsia="ru-RU"/>
              </w:rPr>
              <w:t>Методические рекомендации по определению грузоподъёмности эксплуатируемых мостовых сооружений на автомобильных дорогах общего пользования. Общая часть</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kern w:val="36"/>
                <w:lang w:eastAsia="ru-RU"/>
              </w:rPr>
            </w:pPr>
            <w:r w:rsidRPr="00FF3A78">
              <w:rPr>
                <w:rFonts w:ascii="Times New Roman" w:hAnsi="Times New Roman"/>
              </w:rPr>
              <w:t>ОДМ 218.4.026-2016</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bCs/>
                <w:kern w:val="36"/>
                <w:lang w:eastAsia="ru-RU"/>
              </w:rPr>
            </w:pPr>
            <w:r w:rsidRPr="00FF3A78">
              <w:rPr>
                <w:rFonts w:ascii="Times New Roman" w:hAnsi="Times New Roman"/>
              </w:rPr>
              <w:t>Методические рекомендации по определению грузоподъемности эксплуатируемых мостовых сооружений на автомобильных дорогах общего пользования. Бетонные и железобетонные конструкции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kern w:val="36"/>
                <w:lang w:eastAsia="ru-RU"/>
              </w:rPr>
            </w:pPr>
            <w:r w:rsidRPr="00FF3A78">
              <w:rPr>
                <w:rFonts w:ascii="Times New Roman" w:hAnsi="Times New Roman"/>
              </w:rPr>
              <w:t>ОДМ 218.4.028-2016</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bCs/>
                <w:kern w:val="36"/>
                <w:lang w:eastAsia="ru-RU"/>
              </w:rPr>
            </w:pPr>
            <w:r w:rsidRPr="00FF3A78">
              <w:rPr>
                <w:rFonts w:ascii="Times New Roman" w:hAnsi="Times New Roman"/>
              </w:rPr>
              <w:t>Методические рекомендации по определению грузоподъемности эксплуатируемых мостовых сооружений на автомобильных дорогах общего пользования. Опорные части, опоры и фундаменты</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hAnsi="Times New Roman"/>
              </w:rPr>
            </w:pPr>
            <w:r w:rsidRPr="00FF3A78">
              <w:rPr>
                <w:rFonts w:ascii="Times New Roman" w:hAnsi="Times New Roman"/>
              </w:rPr>
              <w:t>ОДМ 218.4.029-2016</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hAnsi="Times New Roman"/>
              </w:rPr>
            </w:pPr>
            <w:r w:rsidRPr="00FF3A78">
              <w:rPr>
                <w:rFonts w:ascii="Times New Roman" w:hAnsi="Times New Roman"/>
              </w:rPr>
              <w:t>Методические рекомендации по определению грузоподъёмности эксплуатируемых мостовых сооружений на автомобильных дорогах общего пользования. Определение грузоподъемности конструкций деревянных мостов</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color w:val="252525"/>
                <w:shd w:val="clear" w:color="auto" w:fill="FFFFFF"/>
                <w:lang w:eastAsia="ru-RU"/>
              </w:rPr>
            </w:pPr>
            <w:r w:rsidRPr="00FF3A78">
              <w:rPr>
                <w:rFonts w:ascii="Times New Roman" w:eastAsia="Times New Roman" w:hAnsi="Times New Roman"/>
                <w:bCs/>
                <w:kern w:val="36"/>
                <w:lang w:eastAsia="ru-RU"/>
              </w:rPr>
              <w:t>ОДМ 218.3.082-2016</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bCs/>
                <w:kern w:val="36"/>
                <w:lang w:eastAsia="ru-RU"/>
              </w:rPr>
            </w:pPr>
            <w:r w:rsidRPr="00FF3A78">
              <w:rPr>
                <w:rFonts w:ascii="Times New Roman" w:eastAsia="Times New Roman" w:hAnsi="Times New Roman"/>
                <w:bCs/>
                <w:kern w:val="36"/>
                <w:lang w:eastAsia="ru-RU"/>
              </w:rPr>
              <w:t>Методические рекомендации по назначению технологий и периодичности проведения работ по устройству слоев износа и защитных слоев дорожных покрытий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color w:val="252525"/>
                <w:shd w:val="clear" w:color="auto" w:fill="FFFFFF"/>
                <w:lang w:eastAsia="ru-RU"/>
              </w:rPr>
            </w:pPr>
            <w:r w:rsidRPr="00FF3A78">
              <w:rPr>
                <w:rFonts w:ascii="Times New Roman" w:eastAsia="Times New Roman" w:hAnsi="Times New Roman"/>
                <w:bCs/>
                <w:kern w:val="36"/>
                <w:lang w:eastAsia="ru-RU"/>
              </w:rPr>
              <w:t>ОДМ 218.9.015-2016</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bCs/>
                <w:kern w:val="36"/>
                <w:lang w:eastAsia="ru-RU"/>
              </w:rPr>
            </w:pPr>
            <w:r w:rsidRPr="00FF3A78">
              <w:rPr>
                <w:rFonts w:ascii="Times New Roman" w:eastAsia="Times New Roman" w:hAnsi="Times New Roman"/>
                <w:bCs/>
                <w:kern w:val="36"/>
                <w:lang w:eastAsia="ru-RU"/>
              </w:rPr>
              <w:t>Рекомендации по организации автоматизированного мониторинга состояния искусственных сооружений автомобильных дорог в составе интеллектуальных транспортных систем</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color w:val="252525"/>
                <w:shd w:val="clear" w:color="auto" w:fill="FFFFFF"/>
                <w:lang w:eastAsia="ru-RU"/>
              </w:rPr>
            </w:pPr>
            <w:r w:rsidRPr="00FF3A78">
              <w:rPr>
                <w:rFonts w:ascii="Times New Roman" w:eastAsia="Times New Roman" w:hAnsi="Times New Roman"/>
                <w:bCs/>
                <w:kern w:val="36"/>
                <w:lang w:eastAsia="ru-RU"/>
              </w:rPr>
              <w:t>ОДМ 218.3.083-2016</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bCs/>
                <w:kern w:val="36"/>
                <w:lang w:eastAsia="ru-RU"/>
              </w:rPr>
            </w:pPr>
            <w:r w:rsidRPr="00FF3A78">
              <w:rPr>
                <w:rFonts w:ascii="Times New Roman" w:eastAsia="Times New Roman" w:hAnsi="Times New Roman"/>
                <w:bCs/>
                <w:kern w:val="36"/>
                <w:lang w:eastAsia="ru-RU"/>
              </w:rPr>
              <w:t>Методические рекомендации по способам бестраншейной прокладки труб дорожных водопропускных</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color w:val="252525"/>
                <w:shd w:val="clear" w:color="auto" w:fill="FFFFFF"/>
                <w:lang w:eastAsia="ru-RU"/>
              </w:rPr>
            </w:pPr>
            <w:r w:rsidRPr="00FF3A78">
              <w:rPr>
                <w:rFonts w:ascii="Times New Roman" w:eastAsia="Times New Roman" w:hAnsi="Times New Roman"/>
                <w:bCs/>
                <w:kern w:val="36"/>
                <w:lang w:eastAsia="ru-RU"/>
              </w:rPr>
              <w:t>ОДМ 218.8.009-2017</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bCs/>
                <w:kern w:val="36"/>
                <w:lang w:eastAsia="ru-RU"/>
              </w:rPr>
            </w:pPr>
            <w:r w:rsidRPr="00FF3A78">
              <w:rPr>
                <w:rFonts w:ascii="Times New Roman" w:eastAsia="Times New Roman" w:hAnsi="Times New Roman"/>
                <w:bCs/>
                <w:kern w:val="36"/>
                <w:lang w:eastAsia="ru-RU"/>
              </w:rPr>
              <w:t>Методические рекомендации по технологии обеспыливания автомобильных дорог с переходным типом покрытия с использованием битумной эмульсии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color w:val="252525"/>
                <w:shd w:val="clear" w:color="auto" w:fill="FFFFFF"/>
                <w:lang w:eastAsia="ru-RU"/>
              </w:rPr>
            </w:pPr>
            <w:r w:rsidRPr="00FF3A78">
              <w:rPr>
                <w:rFonts w:ascii="Times New Roman" w:eastAsia="Times New Roman" w:hAnsi="Times New Roman"/>
                <w:bCs/>
                <w:kern w:val="36"/>
                <w:lang w:eastAsia="ru-RU"/>
              </w:rPr>
              <w:t>ОДМ 218.3.076-2016</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bCs/>
                <w:kern w:val="36"/>
                <w:lang w:eastAsia="ru-RU"/>
              </w:rPr>
            </w:pPr>
            <w:r w:rsidRPr="00FF3A78">
              <w:rPr>
                <w:rFonts w:ascii="Times New Roman" w:eastAsia="Times New Roman" w:hAnsi="Times New Roman"/>
                <w:bCs/>
                <w:kern w:val="36"/>
                <w:lang w:eastAsia="ru-RU"/>
              </w:rPr>
              <w:t>Методические рекомендации по подбору стабилизаторов грунтов и грунтовых смесей для дорожного строительства</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color w:val="252525"/>
                <w:shd w:val="clear" w:color="auto" w:fill="FFFFFF"/>
                <w:lang w:eastAsia="ru-RU"/>
              </w:rPr>
            </w:pPr>
            <w:r w:rsidRPr="00FF3A78">
              <w:rPr>
                <w:rFonts w:ascii="Times New Roman" w:eastAsia="Times New Roman" w:hAnsi="Times New Roman"/>
                <w:bCs/>
                <w:kern w:val="36"/>
                <w:lang w:eastAsia="ru-RU"/>
              </w:rPr>
              <w:t>ОДМ 218.8.008-2017</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bCs/>
                <w:kern w:val="36"/>
                <w:lang w:eastAsia="ru-RU"/>
              </w:rPr>
            </w:pPr>
            <w:r w:rsidRPr="00FF3A78">
              <w:rPr>
                <w:rFonts w:ascii="Times New Roman" w:eastAsia="Times New Roman" w:hAnsi="Times New Roman"/>
                <w:bCs/>
                <w:kern w:val="36"/>
                <w:lang w:eastAsia="ru-RU"/>
              </w:rPr>
              <w:t>Методические рекомендации по применению очистных сооружений из полимерных композиционных материалов в дорожной отрасли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color w:val="252525"/>
                <w:shd w:val="clear" w:color="auto" w:fill="FFFFFF"/>
                <w:lang w:eastAsia="ru-RU"/>
              </w:rPr>
            </w:pPr>
            <w:r w:rsidRPr="00FF3A78">
              <w:rPr>
                <w:rFonts w:ascii="Times New Roman" w:eastAsia="Times New Roman" w:hAnsi="Times New Roman"/>
                <w:bCs/>
                <w:kern w:val="36"/>
                <w:lang w:eastAsia="ru-RU"/>
              </w:rPr>
              <w:t>ОДМ 218.3.091-2017</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bCs/>
                <w:kern w:val="36"/>
                <w:lang w:eastAsia="ru-RU"/>
              </w:rPr>
            </w:pPr>
            <w:r w:rsidRPr="00FF3A78">
              <w:rPr>
                <w:rFonts w:ascii="Times New Roman" w:eastAsia="Times New Roman" w:hAnsi="Times New Roman"/>
                <w:bCs/>
                <w:kern w:val="36"/>
                <w:lang w:eastAsia="ru-RU"/>
              </w:rPr>
              <w:t>Рекомендации по правилам применения, устройству и эксплуатации барьерных дорожных ограждений с отделяющейся балкой на дорогах общего пользования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color w:val="252525"/>
                <w:shd w:val="clear" w:color="auto" w:fill="FFFFFF"/>
                <w:lang w:eastAsia="ru-RU"/>
              </w:rPr>
            </w:pPr>
            <w:r w:rsidRPr="00FF3A78">
              <w:rPr>
                <w:rFonts w:ascii="Times New Roman" w:eastAsia="Times New Roman" w:hAnsi="Times New Roman"/>
                <w:bCs/>
                <w:kern w:val="36"/>
                <w:lang w:eastAsia="ru-RU"/>
              </w:rPr>
              <w:t>ОДМ 218.2.087-2017</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bCs/>
                <w:kern w:val="36"/>
                <w:lang w:eastAsia="ru-RU"/>
              </w:rPr>
            </w:pPr>
            <w:r w:rsidRPr="00FF3A78">
              <w:rPr>
                <w:rFonts w:ascii="Times New Roman" w:eastAsia="Times New Roman" w:hAnsi="Times New Roman"/>
                <w:bCs/>
                <w:kern w:val="36"/>
                <w:lang w:eastAsia="ru-RU"/>
              </w:rPr>
              <w:t>Рекомендации по проектированию и строительству водопропускных сооружений из спиральновитых металлических гофрированных труб</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color w:val="252525"/>
                <w:shd w:val="clear" w:color="auto" w:fill="FFFFFF"/>
                <w:lang w:eastAsia="ru-RU"/>
              </w:rPr>
            </w:pPr>
            <w:r w:rsidRPr="00FF3A78">
              <w:rPr>
                <w:rFonts w:ascii="Times New Roman" w:eastAsia="Times New Roman" w:hAnsi="Times New Roman"/>
                <w:bCs/>
                <w:kern w:val="36"/>
                <w:lang w:eastAsia="ru-RU"/>
              </w:rPr>
              <w:t>ОДМ 218.3.053-2015</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bCs/>
                <w:kern w:val="36"/>
                <w:lang w:eastAsia="ru-RU"/>
              </w:rPr>
            </w:pPr>
            <w:r w:rsidRPr="00FF3A78">
              <w:rPr>
                <w:rFonts w:ascii="Times New Roman" w:eastAsia="Times New Roman" w:hAnsi="Times New Roman"/>
                <w:bCs/>
                <w:kern w:val="36"/>
                <w:lang w:eastAsia="ru-RU"/>
              </w:rPr>
              <w:t>Рекомендации по применению водопропускных труб из полимерных композиционных материалов</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color w:val="252525"/>
                <w:shd w:val="clear" w:color="auto" w:fill="FFFFFF"/>
                <w:lang w:eastAsia="ru-RU"/>
              </w:rPr>
            </w:pPr>
            <w:r w:rsidRPr="00FF3A78">
              <w:rPr>
                <w:rFonts w:ascii="Times New Roman" w:eastAsia="Times New Roman" w:hAnsi="Times New Roman"/>
                <w:bCs/>
                <w:kern w:val="36"/>
                <w:lang w:eastAsia="ru-RU"/>
              </w:rPr>
              <w:t>ОДМ 218.3.095-2017</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bCs/>
                <w:kern w:val="36"/>
                <w:lang w:eastAsia="ru-RU"/>
              </w:rPr>
            </w:pPr>
            <w:r w:rsidRPr="00FF3A78">
              <w:rPr>
                <w:rFonts w:ascii="Times New Roman" w:eastAsia="Times New Roman" w:hAnsi="Times New Roman"/>
                <w:bCs/>
                <w:kern w:val="36"/>
                <w:lang w:eastAsia="ru-RU"/>
              </w:rPr>
              <w:t>Защита от коррозии бетонных и железобетонных конструкций транспортных сооружений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color w:val="252525"/>
                <w:shd w:val="clear" w:color="auto" w:fill="FFFFFF"/>
                <w:lang w:eastAsia="ru-RU"/>
              </w:rPr>
            </w:pPr>
            <w:r w:rsidRPr="00FF3A78">
              <w:rPr>
                <w:rFonts w:ascii="Times New Roman" w:eastAsia="Times New Roman" w:hAnsi="Times New Roman"/>
                <w:bCs/>
                <w:kern w:val="36"/>
                <w:lang w:eastAsia="ru-RU"/>
              </w:rPr>
              <w:t>ОДМ 218.3.094-2017</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bCs/>
                <w:kern w:val="36"/>
                <w:lang w:eastAsia="ru-RU"/>
              </w:rPr>
            </w:pPr>
            <w:r w:rsidRPr="00FF3A78">
              <w:rPr>
                <w:rFonts w:ascii="Times New Roman" w:eastAsia="Times New Roman" w:hAnsi="Times New Roman"/>
                <w:bCs/>
                <w:kern w:val="36"/>
                <w:lang w:eastAsia="ru-RU"/>
              </w:rPr>
              <w:t>Рекомендации по инженерно-геологическим изысканиям и проектированию сооружений инженерной защиты на участках автомобильных дорог с развитием склоновых процессов</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color w:val="252525"/>
                <w:shd w:val="clear" w:color="auto" w:fill="FFFFFF"/>
                <w:lang w:eastAsia="ru-RU"/>
              </w:rPr>
            </w:pPr>
            <w:r w:rsidRPr="00FF3A78">
              <w:rPr>
                <w:rFonts w:ascii="Times New Roman" w:eastAsia="Times New Roman" w:hAnsi="Times New Roman"/>
                <w:bCs/>
                <w:kern w:val="36"/>
                <w:lang w:eastAsia="ru-RU"/>
              </w:rPr>
              <w:t>ОДМ 218.6.023-2017</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bCs/>
                <w:kern w:val="36"/>
                <w:lang w:eastAsia="ru-RU"/>
              </w:rPr>
            </w:pPr>
            <w:r w:rsidRPr="00FF3A78">
              <w:rPr>
                <w:rFonts w:ascii="Times New Roman" w:eastAsia="Times New Roman" w:hAnsi="Times New Roman"/>
                <w:bCs/>
                <w:kern w:val="36"/>
                <w:lang w:eastAsia="ru-RU"/>
              </w:rPr>
              <w:t>Методические рекомендации по обеспечению безопасности дорожного движения на участках пересечения автомобильными дорогами путей миграции животных</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kern w:val="36"/>
                <w:lang w:eastAsia="ru-RU"/>
              </w:rPr>
            </w:pPr>
            <w:r w:rsidRPr="00FF3A78">
              <w:rPr>
                <w:rFonts w:ascii="Times New Roman" w:hAnsi="Times New Roman"/>
              </w:rPr>
              <w:t>ОДМ 218.6.026-2017</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bCs/>
                <w:kern w:val="36"/>
                <w:lang w:eastAsia="ru-RU"/>
              </w:rPr>
            </w:pPr>
            <w:r w:rsidRPr="00FF3A78">
              <w:rPr>
                <w:rFonts w:ascii="Times New Roman" w:hAnsi="Times New Roman"/>
              </w:rPr>
              <w:t>Методические рекомендации по определению сметной стоимости процедуры проведения аудита безопасности дорожного движения при проектировании, строительстве и эксплуатации автомобильных дорог</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shd w:val="clear" w:color="auto" w:fill="FFFFFF"/>
                <w:lang w:eastAsia="ru-RU"/>
              </w:rPr>
            </w:pPr>
            <w:r w:rsidRPr="00FF3A78">
              <w:rPr>
                <w:rFonts w:ascii="Times New Roman" w:eastAsia="Times New Roman" w:hAnsi="Times New Roman"/>
                <w:bCs/>
                <w:kern w:val="36"/>
                <w:lang w:eastAsia="ru-RU"/>
              </w:rPr>
              <w:t>ОДМ 218.6.027-2017</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bCs/>
                <w:kern w:val="36"/>
                <w:lang w:eastAsia="ru-RU"/>
              </w:rPr>
            </w:pPr>
            <w:r w:rsidRPr="00FF3A78">
              <w:rPr>
                <w:rFonts w:ascii="Times New Roman" w:eastAsia="Times New Roman" w:hAnsi="Times New Roman"/>
                <w:bCs/>
                <w:kern w:val="36"/>
                <w:lang w:eastAsia="ru-RU"/>
              </w:rPr>
              <w:t>Рекомендации по проведению аудита безопасности дорожного движения при проектировании, строительстве и эксплуатации автомобильных дорог</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vAlign w:val="center"/>
          </w:tcPr>
          <w:p w:rsidR="00FF3A78" w:rsidRPr="00FF3A78" w:rsidRDefault="00FF3A78" w:rsidP="00FF3A78">
            <w:pPr>
              <w:shd w:val="clear" w:color="auto" w:fill="FFFFFF"/>
              <w:spacing w:after="0" w:line="264" w:lineRule="auto"/>
              <w:outlineLvl w:val="0"/>
              <w:rPr>
                <w:rFonts w:ascii="Times New Roman" w:eastAsia="Times New Roman" w:hAnsi="Times New Roman"/>
                <w:bCs/>
                <w:kern w:val="36"/>
                <w:lang w:eastAsia="ru-RU"/>
              </w:rPr>
            </w:pPr>
            <w:r w:rsidRPr="00FF3A78">
              <w:rPr>
                <w:rFonts w:ascii="Times New Roman" w:eastAsia="Times New Roman" w:hAnsi="Times New Roman"/>
                <w:bCs/>
                <w:kern w:val="36"/>
                <w:lang w:eastAsia="ru-RU"/>
              </w:rPr>
              <w:t>ОДМ 218.9.010-2016</w:t>
            </w:r>
          </w:p>
        </w:tc>
        <w:tc>
          <w:tcPr>
            <w:tcW w:w="7229" w:type="dxa"/>
            <w:shd w:val="clear" w:color="auto" w:fill="auto"/>
            <w:vAlign w:val="center"/>
          </w:tcPr>
          <w:p w:rsidR="00FF3A78" w:rsidRPr="00FF3A78" w:rsidRDefault="00FF3A78" w:rsidP="00FF3A78">
            <w:pPr>
              <w:shd w:val="clear" w:color="auto" w:fill="FEFEFE"/>
              <w:spacing w:after="0" w:line="264" w:lineRule="auto"/>
              <w:outlineLvl w:val="0"/>
              <w:rPr>
                <w:rFonts w:ascii="Times New Roman" w:eastAsia="Times New Roman" w:hAnsi="Times New Roman"/>
                <w:bCs/>
                <w:kern w:val="36"/>
                <w:lang w:eastAsia="ru-RU"/>
              </w:rPr>
            </w:pPr>
            <w:r w:rsidRPr="00FF3A78">
              <w:rPr>
                <w:rFonts w:ascii="Times New Roman" w:eastAsia="Times New Roman" w:hAnsi="Times New Roman"/>
                <w:bCs/>
                <w:kern w:val="36"/>
                <w:lang w:eastAsia="ru-RU"/>
              </w:rPr>
              <w:t>Методические рекомендации по автоматизации лабораторного контроля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kern w:val="36"/>
                <w:lang w:eastAsia="ru-RU"/>
              </w:rPr>
            </w:pPr>
            <w:r w:rsidRPr="00FF3A78">
              <w:rPr>
                <w:rFonts w:ascii="Times New Roman" w:eastAsia="Times New Roman" w:hAnsi="Times New Roman"/>
                <w:bCs/>
                <w:kern w:val="36"/>
                <w:lang w:eastAsia="ru-RU"/>
              </w:rPr>
              <w:t>ОДМ 218.6.025-2017</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bCs/>
                <w:kern w:val="36"/>
                <w:lang w:eastAsia="ru-RU"/>
              </w:rPr>
            </w:pPr>
            <w:r w:rsidRPr="00FF3A78">
              <w:rPr>
                <w:rFonts w:ascii="Times New Roman" w:eastAsia="Times New Roman" w:hAnsi="Times New Roman"/>
                <w:bCs/>
                <w:kern w:val="36"/>
                <w:lang w:eastAsia="ru-RU"/>
              </w:rPr>
              <w:t>Методические рекомендации по выбору эффективных некапиталоёмких мероприятий по снижению аварийности в местах концентрации дорожно-транспортных происшествий на автомобильных дорогах общего пользования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kern w:val="36"/>
                <w:lang w:eastAsia="ru-RU"/>
              </w:rPr>
            </w:pPr>
            <w:r w:rsidRPr="00FF3A78">
              <w:rPr>
                <w:rFonts w:ascii="Times New Roman" w:eastAsia="Times New Roman" w:hAnsi="Times New Roman"/>
                <w:bCs/>
                <w:kern w:val="36"/>
                <w:lang w:eastAsia="ru-RU"/>
              </w:rPr>
              <w:t>ОДМ 218.3.093-2017</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bCs/>
                <w:kern w:val="36"/>
                <w:lang w:eastAsia="ru-RU"/>
              </w:rPr>
            </w:pPr>
            <w:r w:rsidRPr="00FF3A78">
              <w:rPr>
                <w:rFonts w:ascii="Times New Roman" w:eastAsia="Times New Roman" w:hAnsi="Times New Roman"/>
                <w:bCs/>
                <w:kern w:val="36"/>
                <w:lang w:eastAsia="ru-RU"/>
              </w:rPr>
              <w:t>Методические рекомендации по применению полиуретанового вяжущего для укрепления откосов, выемок, насыпных сооружений, конусов мостов и путепроводов</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kern w:val="36"/>
                <w:lang w:eastAsia="ru-RU"/>
              </w:rPr>
            </w:pPr>
            <w:r w:rsidRPr="00FF3A78">
              <w:rPr>
                <w:rFonts w:ascii="Times New Roman" w:eastAsia="Times New Roman" w:hAnsi="Times New Roman"/>
                <w:bCs/>
                <w:kern w:val="36"/>
                <w:lang w:eastAsia="ru-RU"/>
              </w:rPr>
              <w:t>ОДМ 218.2.082-2017</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bCs/>
                <w:kern w:val="36"/>
                <w:lang w:eastAsia="ru-RU"/>
              </w:rPr>
            </w:pPr>
            <w:r w:rsidRPr="00FF3A78">
              <w:rPr>
                <w:rFonts w:ascii="Times New Roman" w:eastAsia="Times New Roman" w:hAnsi="Times New Roman"/>
                <w:bCs/>
                <w:kern w:val="36"/>
                <w:lang w:eastAsia="ru-RU"/>
              </w:rPr>
              <w:t>Методические рекомендации по проведению гидравлических расчетов малых ИССО на автомобильных дорогах</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kern w:val="36"/>
                <w:lang w:eastAsia="ru-RU"/>
              </w:rPr>
            </w:pPr>
            <w:r w:rsidRPr="00FF3A78">
              <w:rPr>
                <w:rFonts w:ascii="Times New Roman" w:eastAsia="Times New Roman" w:hAnsi="Times New Roman"/>
                <w:bCs/>
                <w:kern w:val="36"/>
                <w:lang w:eastAsia="ru-RU"/>
              </w:rPr>
              <w:t>ОДМ 218.3.050-2015</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bCs/>
                <w:kern w:val="36"/>
                <w:lang w:eastAsia="ru-RU"/>
              </w:rPr>
            </w:pPr>
            <w:r w:rsidRPr="00FF3A78">
              <w:rPr>
                <w:rFonts w:ascii="Times New Roman" w:eastAsia="Times New Roman" w:hAnsi="Times New Roman"/>
                <w:bCs/>
                <w:kern w:val="36"/>
                <w:lang w:eastAsia="ru-RU"/>
              </w:rPr>
              <w:t>Методические рекомендации по проведению испытаний и оценки эффективности машин и навесного оборудования для содержания автомобильных дорог</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kern w:val="36"/>
                <w:lang w:eastAsia="ru-RU"/>
              </w:rPr>
            </w:pPr>
            <w:r w:rsidRPr="00FF3A78">
              <w:rPr>
                <w:rFonts w:ascii="Times New Roman" w:eastAsia="Times New Roman" w:hAnsi="Times New Roman"/>
                <w:bCs/>
                <w:kern w:val="36"/>
                <w:lang w:eastAsia="ru-RU"/>
              </w:rPr>
              <w:t>ОДМ 218.2.064-2015</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bCs/>
                <w:kern w:val="36"/>
                <w:lang w:eastAsia="ru-RU"/>
              </w:rPr>
            </w:pPr>
            <w:r w:rsidRPr="00FF3A78">
              <w:rPr>
                <w:rFonts w:ascii="Times New Roman" w:eastAsia="Times New Roman" w:hAnsi="Times New Roman"/>
                <w:bCs/>
                <w:kern w:val="36"/>
                <w:lang w:eastAsia="ru-RU"/>
              </w:rPr>
              <w:t>Методы укрепления откосов земляного полотна автомобильных дорог засевом трав в различных климатических зонах</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kern w:val="36"/>
                <w:lang w:eastAsia="ru-RU"/>
              </w:rPr>
            </w:pPr>
            <w:r w:rsidRPr="00FF3A78">
              <w:rPr>
                <w:rFonts w:ascii="Times New Roman" w:eastAsia="Times New Roman" w:hAnsi="Times New Roman"/>
                <w:bCs/>
                <w:kern w:val="36"/>
                <w:lang w:eastAsia="ru-RU"/>
              </w:rPr>
              <w:t>ОДМ 218.2.059-2015</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bCs/>
                <w:kern w:val="36"/>
                <w:lang w:eastAsia="ru-RU"/>
              </w:rPr>
            </w:pPr>
            <w:r w:rsidRPr="00FF3A78">
              <w:rPr>
                <w:rFonts w:ascii="Times New Roman" w:eastAsia="Times New Roman" w:hAnsi="Times New Roman"/>
                <w:bCs/>
                <w:kern w:val="36"/>
                <w:lang w:eastAsia="ru-RU"/>
              </w:rPr>
              <w:t>Рекомендации по применению на мостах, путепроводах и тоннелях пешеходных настилов (тротуаров) из композиционных материалов</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kern w:val="36"/>
                <w:lang w:eastAsia="ru-RU"/>
              </w:rPr>
            </w:pPr>
            <w:r w:rsidRPr="00FF3A78">
              <w:rPr>
                <w:rFonts w:ascii="Times New Roman" w:eastAsia="Times New Roman" w:hAnsi="Times New Roman"/>
                <w:bCs/>
                <w:kern w:val="36"/>
                <w:lang w:eastAsia="ru-RU"/>
              </w:rPr>
              <w:t>ОДМ 218.3.088-2017</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bCs/>
                <w:kern w:val="36"/>
                <w:lang w:eastAsia="ru-RU"/>
              </w:rPr>
            </w:pPr>
            <w:r w:rsidRPr="00FF3A78">
              <w:rPr>
                <w:rFonts w:ascii="Times New Roman" w:eastAsia="Times New Roman" w:hAnsi="Times New Roman"/>
                <w:bCs/>
                <w:kern w:val="36"/>
                <w:lang w:eastAsia="ru-RU"/>
              </w:rPr>
              <w:t>Рекомендации по срокам и технологии нарезки швов в затвердевшем цементобетоне</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kern w:val="36"/>
                <w:lang w:eastAsia="ru-RU"/>
              </w:rPr>
            </w:pPr>
            <w:r w:rsidRPr="00FF3A78">
              <w:rPr>
                <w:rFonts w:ascii="Times New Roman" w:eastAsia="Times New Roman" w:hAnsi="Times New Roman"/>
                <w:bCs/>
                <w:kern w:val="36"/>
                <w:lang w:eastAsia="ru-RU"/>
              </w:rPr>
              <w:t>ОДМ 218.3.102-2017</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bCs/>
                <w:kern w:val="36"/>
                <w:lang w:eastAsia="ru-RU"/>
              </w:rPr>
            </w:pPr>
            <w:r w:rsidRPr="00FF3A78">
              <w:rPr>
                <w:rFonts w:ascii="Times New Roman" w:eastAsia="Times New Roman" w:hAnsi="Times New Roman"/>
                <w:color w:val="000000"/>
                <w:lang w:eastAsia="ru-RU"/>
              </w:rPr>
              <w:t>Методические рекомендации по устройству асфальтобетонных покрытий при неблагоприятных погодных условиях</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kern w:val="36"/>
                <w:lang w:eastAsia="ru-RU"/>
              </w:rPr>
            </w:pPr>
            <w:r w:rsidRPr="00FF3A78">
              <w:rPr>
                <w:rFonts w:ascii="Times New Roman" w:eastAsia="Times New Roman" w:hAnsi="Times New Roman"/>
                <w:color w:val="000000"/>
                <w:lang w:eastAsia="ru-RU"/>
              </w:rPr>
              <w:t>ОДМ 218.4.033-2017</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bCs/>
                <w:kern w:val="36"/>
                <w:lang w:eastAsia="ru-RU"/>
              </w:rPr>
            </w:pPr>
            <w:r w:rsidRPr="00FF3A78">
              <w:rPr>
                <w:rFonts w:ascii="Times New Roman" w:eastAsia="Times New Roman" w:hAnsi="Times New Roman"/>
                <w:color w:val="000000"/>
                <w:lang w:eastAsia="ru-RU"/>
              </w:rPr>
              <w:t>Методические рекомендации по созданию системы опытно-экспериментальных полигонов на действующей сети автомобильных дорог федерального значения для внедрения новых технологий и материалов в дорожном хозяйстве в различных природно-климатических зонах Российской Федерации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kern w:val="36"/>
                <w:lang w:eastAsia="ru-RU"/>
              </w:rPr>
            </w:pPr>
            <w:r w:rsidRPr="00FF3A78">
              <w:rPr>
                <w:rFonts w:ascii="Times New Roman" w:eastAsia="Times New Roman" w:hAnsi="Times New Roman"/>
                <w:color w:val="000000"/>
                <w:lang w:eastAsia="ru-RU"/>
              </w:rPr>
              <w:t>ОДМ 218.3.103-2018</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bCs/>
                <w:kern w:val="36"/>
                <w:lang w:eastAsia="ru-RU"/>
              </w:rPr>
            </w:pPr>
            <w:r w:rsidRPr="00FF3A78">
              <w:rPr>
                <w:rFonts w:ascii="Times New Roman" w:eastAsia="Times New Roman" w:hAnsi="Times New Roman"/>
                <w:color w:val="000000"/>
                <w:lang w:eastAsia="ru-RU"/>
              </w:rPr>
              <w:t>Рекомендации по применению винтовых свай на автомобильных дорогах</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kern w:val="36"/>
                <w:lang w:eastAsia="ru-RU"/>
              </w:rPr>
            </w:pPr>
            <w:r w:rsidRPr="00FF3A78">
              <w:rPr>
                <w:rFonts w:ascii="Times New Roman" w:eastAsia="Times New Roman" w:hAnsi="Times New Roman"/>
                <w:color w:val="000000"/>
                <w:lang w:eastAsia="ru-RU"/>
              </w:rPr>
              <w:t>ОДМ 218.4.039-2018</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bCs/>
                <w:kern w:val="36"/>
                <w:lang w:eastAsia="ru-RU"/>
              </w:rPr>
            </w:pPr>
            <w:r w:rsidRPr="00FF3A78">
              <w:rPr>
                <w:rFonts w:ascii="Times New Roman" w:eastAsia="Times New Roman" w:hAnsi="Times New Roman"/>
                <w:color w:val="000000"/>
                <w:lang w:eastAsia="ru-RU"/>
              </w:rPr>
              <w:t>Рекомендации по диагностике и оценке технического состояния автомобильных дорог</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kern w:val="36"/>
                <w:lang w:eastAsia="ru-RU"/>
              </w:rPr>
            </w:pPr>
            <w:r w:rsidRPr="00FF3A78">
              <w:rPr>
                <w:rFonts w:ascii="Times New Roman" w:eastAsia="Times New Roman" w:hAnsi="Times New Roman"/>
                <w:color w:val="000000"/>
                <w:lang w:eastAsia="ru-RU"/>
              </w:rPr>
              <w:t>ОДМ 218.2.094-2018</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bCs/>
                <w:kern w:val="36"/>
                <w:lang w:eastAsia="ru-RU"/>
              </w:rPr>
            </w:pPr>
            <w:r w:rsidRPr="00FF3A78">
              <w:rPr>
                <w:rFonts w:ascii="Times New Roman" w:eastAsia="Times New Roman" w:hAnsi="Times New Roman"/>
                <w:color w:val="000000"/>
                <w:lang w:eastAsia="ru-RU"/>
              </w:rPr>
              <w:t>Методические рекомендации по проектированию земляного полотна автомобильных дорог общего пользования из местных талых и мерзлых переувлажненных глинистых и торфяных грунтов в зонах распространения многолетнемерзлых грунтов</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kern w:val="36"/>
                <w:lang w:eastAsia="ru-RU"/>
              </w:rPr>
            </w:pPr>
            <w:r w:rsidRPr="00FF3A78">
              <w:rPr>
                <w:rFonts w:ascii="Times New Roman" w:eastAsia="Times New Roman" w:hAnsi="Times New Roman"/>
                <w:color w:val="000000"/>
                <w:lang w:eastAsia="ru-RU"/>
              </w:rPr>
              <w:t>ОДМ 218.3.105-2018</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bCs/>
                <w:kern w:val="36"/>
                <w:lang w:eastAsia="ru-RU"/>
              </w:rPr>
            </w:pPr>
            <w:r w:rsidRPr="00FF3A78">
              <w:rPr>
                <w:rFonts w:ascii="Times New Roman" w:eastAsia="Times New Roman" w:hAnsi="Times New Roman"/>
                <w:color w:val="000000"/>
                <w:lang w:eastAsia="ru-RU"/>
              </w:rPr>
              <w:t>Методические рекомендации по организации взаимодействия участников разработки проектной и рабочей документации на пилотных проектах строительства, капитального ремонта и реконструкции автомобильных дорог с применением ВIМ-технологии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kern w:val="36"/>
                <w:lang w:eastAsia="ru-RU"/>
              </w:rPr>
            </w:pPr>
            <w:r w:rsidRPr="00FF3A78">
              <w:rPr>
                <w:rFonts w:ascii="Times New Roman" w:eastAsia="Times New Roman" w:hAnsi="Times New Roman"/>
                <w:color w:val="000000"/>
                <w:lang w:eastAsia="ru-RU"/>
              </w:rPr>
              <w:t>ОДМ 218.3.081-2016</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bCs/>
                <w:kern w:val="36"/>
                <w:lang w:eastAsia="ru-RU"/>
              </w:rPr>
            </w:pPr>
            <w:r w:rsidRPr="00FF3A78">
              <w:rPr>
                <w:rFonts w:ascii="Times New Roman" w:eastAsia="Times New Roman" w:hAnsi="Times New Roman"/>
                <w:color w:val="000000"/>
                <w:lang w:eastAsia="ru-RU"/>
              </w:rPr>
              <w:t>Методические рекомендации по подбору составов цементобетонов для дорожного строительства в различных климатических зонах и с учетом эксплуатационных условий работы дорожных покрытий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kern w:val="36"/>
                <w:lang w:eastAsia="ru-RU"/>
              </w:rPr>
            </w:pPr>
            <w:r w:rsidRPr="00FF3A78">
              <w:rPr>
                <w:rFonts w:ascii="Times New Roman" w:eastAsia="Times New Roman" w:hAnsi="Times New Roman"/>
                <w:color w:val="000000"/>
                <w:lang w:eastAsia="ru-RU"/>
              </w:rPr>
              <w:t>ОДМ 218.3.100-2017</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bCs/>
                <w:kern w:val="36"/>
                <w:lang w:eastAsia="ru-RU"/>
              </w:rPr>
            </w:pPr>
            <w:r w:rsidRPr="00FF3A78">
              <w:rPr>
                <w:rFonts w:ascii="Times New Roman" w:eastAsia="Times New Roman" w:hAnsi="Times New Roman"/>
                <w:color w:val="000000"/>
                <w:lang w:eastAsia="ru-RU"/>
              </w:rPr>
              <w:t>Рекомендации по применению материалов для ремонта бетонных и железобетонных конструкций транспортных сооружений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kern w:val="36"/>
                <w:lang w:eastAsia="ru-RU"/>
              </w:rPr>
            </w:pPr>
            <w:r w:rsidRPr="00FF3A78">
              <w:rPr>
                <w:rFonts w:ascii="Times New Roman" w:eastAsia="Times New Roman" w:hAnsi="Times New Roman"/>
                <w:color w:val="000000"/>
                <w:lang w:eastAsia="ru-RU"/>
              </w:rPr>
              <w:t>ОДМ 218.5.009-2017</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bCs/>
                <w:kern w:val="36"/>
                <w:lang w:eastAsia="ru-RU"/>
              </w:rPr>
            </w:pPr>
            <w:r w:rsidRPr="00FF3A78">
              <w:rPr>
                <w:rFonts w:ascii="Times New Roman" w:eastAsia="Times New Roman" w:hAnsi="Times New Roman"/>
                <w:color w:val="000000"/>
                <w:lang w:eastAsia="ru-RU"/>
              </w:rPr>
              <w:t>Технология магнитной диагностики предварительно напряженной арматуры и оценки технического состояния железобетонных балок мостовых сооружений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kern w:val="36"/>
                <w:lang w:eastAsia="ru-RU"/>
              </w:rPr>
            </w:pPr>
            <w:r w:rsidRPr="00FF3A78">
              <w:rPr>
                <w:rFonts w:ascii="Times New Roman" w:eastAsia="Times New Roman" w:hAnsi="Times New Roman"/>
                <w:color w:val="000000"/>
                <w:lang w:eastAsia="ru-RU"/>
              </w:rPr>
              <w:t>ОДМ 218.3.070-2016</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bCs/>
                <w:kern w:val="36"/>
                <w:lang w:eastAsia="ru-RU"/>
              </w:rPr>
            </w:pPr>
            <w:r w:rsidRPr="00FF3A78">
              <w:rPr>
                <w:rFonts w:ascii="Times New Roman" w:eastAsia="Times New Roman" w:hAnsi="Times New Roman"/>
                <w:color w:val="000000"/>
                <w:lang w:eastAsia="ru-RU"/>
              </w:rPr>
              <w:t>Методические рекомендации по разработке рецептуры самоуплотняющегося бетона с заданными свойствами по водонепроницаемости для буронабивных свай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kern w:val="36"/>
                <w:lang w:eastAsia="ru-RU"/>
              </w:rPr>
            </w:pPr>
            <w:r w:rsidRPr="00FF3A78">
              <w:rPr>
                <w:rFonts w:ascii="Times New Roman" w:eastAsia="Times New Roman" w:hAnsi="Times New Roman"/>
                <w:color w:val="000000"/>
                <w:lang w:eastAsia="ru-RU"/>
              </w:rPr>
              <w:t>ОДМ 218.6.028-2017</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bCs/>
                <w:kern w:val="36"/>
                <w:lang w:eastAsia="ru-RU"/>
              </w:rPr>
            </w:pPr>
            <w:r w:rsidRPr="00FF3A78">
              <w:rPr>
                <w:rFonts w:ascii="Times New Roman" w:eastAsia="Times New Roman" w:hAnsi="Times New Roman"/>
                <w:color w:val="000000"/>
                <w:lang w:eastAsia="ru-RU"/>
              </w:rPr>
              <w:t>Методические рекомендации по введению временных ограничений или прекращению движения транспортных средств по автомобильным дорогам общего пользования федерального значения в целях обеспечения безопасности дорожного движения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ОДМ 218.6.029-2017</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color w:val="0A0A0A"/>
                <w:lang w:eastAsia="ru-RU"/>
              </w:rPr>
            </w:pPr>
            <w:r w:rsidRPr="00FF3A78">
              <w:rPr>
                <w:rFonts w:ascii="Times New Roman" w:eastAsia="Times New Roman" w:hAnsi="Times New Roman"/>
                <w:color w:val="0A0A0A"/>
                <w:lang w:eastAsia="ru-RU"/>
              </w:rPr>
              <w:t>«Рекомендации по установлению гарантийных сроков конструктивных элементов автомобильных дорог и технических средств организации дорожного движения»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bCs/>
                <w:kern w:val="36"/>
                <w:lang w:eastAsia="ru-RU"/>
              </w:rPr>
            </w:pPr>
            <w:r w:rsidRPr="00FF3A78">
              <w:rPr>
                <w:rFonts w:ascii="Times New Roman" w:eastAsia="Times New Roman" w:hAnsi="Times New Roman"/>
                <w:color w:val="000000"/>
                <w:lang w:eastAsia="ru-RU"/>
              </w:rPr>
              <w:t>ОДМ 218.2.090-2017</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bCs/>
                <w:kern w:val="36"/>
                <w:lang w:eastAsia="ru-RU"/>
              </w:rPr>
            </w:pPr>
            <w:r w:rsidRPr="00FF3A78">
              <w:rPr>
                <w:rFonts w:ascii="Times New Roman" w:eastAsia="Times New Roman" w:hAnsi="Times New Roman"/>
                <w:color w:val="000000"/>
                <w:lang w:eastAsia="ru-RU"/>
              </w:rPr>
              <w:t>Методические рекомендации по применению трубчатых сварных шпунтов при строительстве автомобильных дорог</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color w:val="000000"/>
                <w:lang w:eastAsia="ru-RU"/>
              </w:rPr>
            </w:pPr>
            <w:r w:rsidRPr="00FF3A78">
              <w:rPr>
                <w:rFonts w:ascii="Times New Roman" w:eastAsia="Times New Roman" w:hAnsi="Times New Roman"/>
                <w:color w:val="000000"/>
                <w:lang w:eastAsia="ru-RU"/>
              </w:rPr>
              <w:t>ОДМ 218.2.098-2018</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color w:val="000000"/>
                <w:lang w:eastAsia="ru-RU"/>
              </w:rPr>
            </w:pPr>
            <w:r w:rsidRPr="00FF3A78">
              <w:rPr>
                <w:rFonts w:ascii="Times New Roman" w:eastAsia="Times New Roman" w:hAnsi="Times New Roman"/>
                <w:color w:val="000000"/>
                <w:lang w:eastAsia="ru-RU"/>
              </w:rPr>
              <w:t>Методические рекомендации по применению преднапрягаемой однородной системы укрепления склонов на основе стальной сети из высокопрочной (&gt;1770 Н/мм2) проволоки</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color w:val="000000"/>
                <w:lang w:eastAsia="ru-RU"/>
              </w:rPr>
            </w:pPr>
            <w:r w:rsidRPr="00FF3A78">
              <w:rPr>
                <w:rFonts w:ascii="Times New Roman" w:eastAsia="Times New Roman" w:hAnsi="Times New Roman"/>
                <w:color w:val="000000"/>
                <w:lang w:eastAsia="ru-RU"/>
              </w:rPr>
              <w:t>ОДМ 218.2.092-2018</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color w:val="000000"/>
                <w:lang w:eastAsia="ru-RU"/>
              </w:rPr>
            </w:pPr>
            <w:r w:rsidRPr="00FF3A78">
              <w:rPr>
                <w:rFonts w:ascii="Times New Roman" w:eastAsia="Times New Roman" w:hAnsi="Times New Roman"/>
                <w:color w:val="000000"/>
                <w:lang w:eastAsia="ru-RU"/>
              </w:rPr>
              <w:t>Рекомендации по применению шпунтовых свай из полимерных материалов в дорожном строительстве</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color w:val="000000"/>
                <w:lang w:eastAsia="ru-RU"/>
              </w:rPr>
            </w:pPr>
            <w:r w:rsidRPr="00FF3A78">
              <w:rPr>
                <w:rFonts w:ascii="Times New Roman" w:eastAsia="Times New Roman" w:hAnsi="Times New Roman"/>
                <w:color w:val="000000"/>
                <w:lang w:eastAsia="ru-RU"/>
              </w:rPr>
              <w:t>ОДМ 218.6.031-2018</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color w:val="000000"/>
                <w:lang w:eastAsia="ru-RU"/>
              </w:rPr>
            </w:pPr>
            <w:r w:rsidRPr="00FF3A78">
              <w:rPr>
                <w:rFonts w:ascii="Times New Roman" w:eastAsia="Times New Roman" w:hAnsi="Times New Roman"/>
                <w:color w:val="000000"/>
                <w:lang w:eastAsia="ru-RU"/>
              </w:rPr>
              <w:t>Методические рекомендации по повышению надежности защитных и укрепительных сооружений в условиях чрезвычайных ситуаций и опасных природных явлений</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color w:val="000000"/>
                <w:lang w:eastAsia="ru-RU"/>
              </w:rPr>
            </w:pPr>
            <w:r w:rsidRPr="00FF3A78">
              <w:rPr>
                <w:rFonts w:ascii="Times New Roman" w:eastAsia="Times New Roman" w:hAnsi="Times New Roman"/>
                <w:color w:val="000000"/>
                <w:lang w:eastAsia="ru-RU"/>
              </w:rPr>
              <w:t>ОДМ 218.6.034-2019</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color w:val="000000"/>
                <w:lang w:eastAsia="ru-RU"/>
              </w:rPr>
            </w:pPr>
            <w:r w:rsidRPr="00FF3A78">
              <w:rPr>
                <w:rFonts w:ascii="Times New Roman" w:eastAsia="Times New Roman" w:hAnsi="Times New Roman"/>
                <w:color w:val="000000"/>
                <w:lang w:eastAsia="ru-RU"/>
              </w:rPr>
              <w:t>Рекомендации по проектированию дублеров автомагистралей на подходах к крупным городам</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color w:val="000000"/>
                <w:lang w:eastAsia="ru-RU"/>
              </w:rPr>
            </w:pPr>
            <w:r w:rsidRPr="00FF3A78">
              <w:rPr>
                <w:rFonts w:ascii="Times New Roman" w:eastAsia="Times New Roman" w:hAnsi="Times New Roman"/>
                <w:color w:val="000000"/>
                <w:lang w:eastAsia="ru-RU"/>
              </w:rPr>
              <w:t>ОДМ 218.2.097-2019</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color w:val="000000"/>
                <w:lang w:eastAsia="ru-RU"/>
              </w:rPr>
            </w:pPr>
            <w:r w:rsidRPr="00FF3A78">
              <w:rPr>
                <w:rFonts w:ascii="Times New Roman" w:eastAsia="Times New Roman" w:hAnsi="Times New Roman"/>
                <w:color w:val="000000"/>
                <w:lang w:eastAsia="ru-RU"/>
              </w:rPr>
              <w:t>Рекомендации по применению геоэкозащиных технологий при проектировании, строительстве и эксплуатации автомобильных дорог</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color w:val="000000"/>
                <w:lang w:eastAsia="ru-RU"/>
              </w:rPr>
            </w:pPr>
            <w:r w:rsidRPr="00FF3A78">
              <w:rPr>
                <w:rFonts w:ascii="Times New Roman" w:eastAsia="Times New Roman" w:hAnsi="Times New Roman"/>
                <w:color w:val="000000"/>
                <w:lang w:eastAsia="ru-RU"/>
              </w:rPr>
              <w:t>ОДМ 218.3.106-2019</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color w:val="000000"/>
                <w:lang w:eastAsia="ru-RU"/>
              </w:rPr>
            </w:pPr>
            <w:r w:rsidRPr="00FF3A78">
              <w:rPr>
                <w:rFonts w:ascii="Times New Roman" w:eastAsia="Times New Roman" w:hAnsi="Times New Roman"/>
                <w:color w:val="000000"/>
                <w:lang w:eastAsia="ru-RU"/>
              </w:rPr>
              <w:t>Применение гибких бетонных поверхностных покрытий для защиты и укрепления автомобильных дорог</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pacing w:after="0" w:line="264" w:lineRule="auto"/>
              <w:contextualSpacing/>
              <w:rPr>
                <w:rFonts w:ascii="Times New Roman" w:eastAsia="Times New Roman" w:hAnsi="Times New Roman"/>
                <w:bCs/>
                <w:lang w:eastAsia="ru-RU"/>
              </w:rPr>
            </w:pPr>
            <w:r w:rsidRPr="00FF3A78">
              <w:rPr>
                <w:rFonts w:ascii="Times New Roman" w:eastAsia="Times New Roman" w:hAnsi="Times New Roman"/>
                <w:bCs/>
                <w:lang w:eastAsia="ru-RU"/>
              </w:rPr>
              <w:t>ОДМ 208.3.108-2019</w:t>
            </w:r>
          </w:p>
        </w:tc>
        <w:tc>
          <w:tcPr>
            <w:tcW w:w="7229" w:type="dxa"/>
            <w:shd w:val="clear" w:color="auto" w:fill="auto"/>
          </w:tcPr>
          <w:p w:rsidR="00FF3A78" w:rsidRPr="00FF3A78" w:rsidRDefault="00FF3A78" w:rsidP="00FF3A78">
            <w:pPr>
              <w:spacing w:after="0" w:line="264" w:lineRule="auto"/>
              <w:contextualSpacing/>
              <w:rPr>
                <w:rFonts w:ascii="Times New Roman" w:eastAsia="Times New Roman" w:hAnsi="Times New Roman"/>
                <w:bCs/>
                <w:spacing w:val="-2"/>
                <w:lang w:eastAsia="ru-RU"/>
              </w:rPr>
            </w:pPr>
            <w:r w:rsidRPr="00FF3A78">
              <w:rPr>
                <w:rFonts w:ascii="Times New Roman" w:eastAsia="Times New Roman" w:hAnsi="Times New Roman"/>
                <w:color w:val="0A0A0A"/>
                <w:lang w:eastAsia="ru-RU"/>
              </w:rPr>
              <w:t>«Методические рекомендации по применению различных методов уплотнения асфальтобетонных смесей в лабораторных условиях»</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color w:val="000000"/>
                <w:lang w:eastAsia="ru-RU"/>
              </w:rPr>
            </w:pPr>
            <w:r w:rsidRPr="00FF3A78">
              <w:rPr>
                <w:rFonts w:ascii="Times New Roman" w:eastAsia="Times New Roman" w:hAnsi="Times New Roman"/>
                <w:color w:val="000000"/>
                <w:lang w:eastAsia="ru-RU"/>
              </w:rPr>
              <w:t>ОДМ 218.3.112-2019</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color w:val="000000"/>
                <w:lang w:eastAsia="ru-RU"/>
              </w:rPr>
            </w:pPr>
            <w:r w:rsidRPr="00FF3A78">
              <w:rPr>
                <w:rFonts w:ascii="Times New Roman" w:eastAsia="Times New Roman" w:hAnsi="Times New Roman"/>
                <w:color w:val="000000"/>
                <w:lang w:eastAsia="ru-RU"/>
              </w:rPr>
              <w:t>Методические рекомендации по разработке и утверждению технологических регламентов производства продукции на предприятиях дорожного хозяйства</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color w:val="000000"/>
                <w:lang w:eastAsia="ru-RU"/>
              </w:rPr>
            </w:pPr>
            <w:r w:rsidRPr="00FF3A78">
              <w:rPr>
                <w:rFonts w:ascii="Times New Roman" w:eastAsia="Times New Roman" w:hAnsi="Times New Roman"/>
                <w:color w:val="000000"/>
                <w:lang w:eastAsia="ru-RU"/>
              </w:rPr>
              <w:t>ОДМ 218.3.110-2019</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color w:val="000000"/>
                <w:lang w:eastAsia="ru-RU"/>
              </w:rPr>
            </w:pPr>
            <w:r w:rsidRPr="00FF3A78">
              <w:rPr>
                <w:rFonts w:ascii="Times New Roman" w:eastAsia="Times New Roman" w:hAnsi="Times New Roman"/>
                <w:color w:val="000000"/>
                <w:lang w:eastAsia="ru-RU"/>
              </w:rPr>
              <w:t>Правила разработки проектов содержания автомобильных дорог</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color w:val="000000"/>
                <w:lang w:eastAsia="ru-RU"/>
              </w:rPr>
            </w:pPr>
            <w:r w:rsidRPr="00FF3A78">
              <w:rPr>
                <w:rFonts w:ascii="Times New Roman" w:eastAsia="Times New Roman" w:hAnsi="Times New Roman"/>
                <w:color w:val="000000"/>
                <w:lang w:eastAsia="ru-RU"/>
              </w:rPr>
              <w:t>ОДМ 218.9.008-2019</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color w:val="000000"/>
                <w:lang w:eastAsia="ru-RU"/>
              </w:rPr>
            </w:pPr>
            <w:r w:rsidRPr="00FF3A78">
              <w:rPr>
                <w:rFonts w:ascii="Times New Roman" w:eastAsia="Times New Roman" w:hAnsi="Times New Roman"/>
                <w:color w:val="000000"/>
                <w:lang w:eastAsia="ru-RU"/>
              </w:rPr>
              <w:t>Геоинформационные системы автомобильных дорог. Порядок сбора, хранения и обновления данных</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color w:val="000000"/>
                <w:lang w:eastAsia="ru-RU"/>
              </w:rPr>
            </w:pPr>
            <w:r w:rsidRPr="00FF3A78">
              <w:rPr>
                <w:rFonts w:ascii="Times New Roman" w:eastAsia="Times New Roman" w:hAnsi="Times New Roman"/>
                <w:color w:val="000000"/>
                <w:lang w:eastAsia="ru-RU"/>
              </w:rPr>
              <w:t>ОДМ 218.9.017-2019</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color w:val="000000"/>
                <w:lang w:eastAsia="ru-RU"/>
              </w:rPr>
            </w:pPr>
            <w:r w:rsidRPr="00FF3A78">
              <w:rPr>
                <w:rFonts w:ascii="Times New Roman" w:eastAsia="Times New Roman" w:hAnsi="Times New Roman"/>
                <w:color w:val="000000"/>
                <w:lang w:eastAsia="ru-RU"/>
              </w:rPr>
              <w:t>Методические рекомендации по производству аэрофототопографических работ с использованием беспилотных летательных аппаратов при изысканиях в целях строительства и реконструкции автомобильных дорог</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color w:val="000000"/>
                <w:lang w:eastAsia="ru-RU"/>
              </w:rPr>
            </w:pPr>
            <w:r w:rsidRPr="00FF3A78">
              <w:rPr>
                <w:rFonts w:ascii="Times New Roman" w:eastAsia="Times New Roman" w:hAnsi="Times New Roman"/>
                <w:color w:val="000000"/>
                <w:lang w:eastAsia="ru-RU"/>
              </w:rPr>
              <w:t>ОДМ 218.8.012-2019</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color w:val="000000"/>
                <w:lang w:eastAsia="ru-RU"/>
              </w:rPr>
            </w:pPr>
            <w:r w:rsidRPr="00FF3A78">
              <w:rPr>
                <w:rFonts w:ascii="Times New Roman" w:eastAsia="Times New Roman" w:hAnsi="Times New Roman"/>
                <w:color w:val="000000"/>
                <w:lang w:eastAsia="ru-RU"/>
              </w:rPr>
              <w:t>Методические рекомендации (указания) по прогнозной оценке воздействия на окружающую среду при строительстве и эксплуатации автомобильных дорог общего пользования</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color w:val="000000"/>
                <w:lang w:eastAsia="ru-RU"/>
              </w:rPr>
            </w:pPr>
            <w:r w:rsidRPr="00FF3A78">
              <w:rPr>
                <w:rFonts w:ascii="Times New Roman" w:eastAsia="Times New Roman" w:hAnsi="Times New Roman"/>
                <w:color w:val="000000"/>
                <w:lang w:eastAsia="ru-RU"/>
              </w:rPr>
              <w:t>ОДМ 218.3.115-2019</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color w:val="000000"/>
                <w:lang w:eastAsia="ru-RU"/>
              </w:rPr>
            </w:pPr>
            <w:r w:rsidRPr="00FF3A78">
              <w:rPr>
                <w:rFonts w:ascii="Times New Roman" w:eastAsia="Times New Roman" w:hAnsi="Times New Roman"/>
                <w:color w:val="000000"/>
                <w:lang w:eastAsia="ru-RU"/>
              </w:rPr>
              <w:t>Конструирование и расчет водоотводных лотков закрытого типа для автомобильных дорог и аэродромов</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color w:val="000000"/>
                <w:lang w:eastAsia="ru-RU"/>
              </w:rPr>
            </w:pPr>
            <w:r w:rsidRPr="00FF3A78">
              <w:rPr>
                <w:rFonts w:ascii="Times New Roman" w:eastAsia="Times New Roman" w:hAnsi="Times New Roman"/>
                <w:color w:val="000000"/>
                <w:lang w:eastAsia="ru-RU"/>
              </w:rPr>
              <w:t>ОДМ 218.2.086-2019</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color w:val="000000"/>
                <w:lang w:eastAsia="ru-RU"/>
              </w:rPr>
            </w:pPr>
            <w:r w:rsidRPr="00FF3A78">
              <w:rPr>
                <w:rFonts w:ascii="Times New Roman" w:eastAsia="Times New Roman" w:hAnsi="Times New Roman"/>
                <w:color w:val="000000"/>
                <w:lang w:eastAsia="ru-RU"/>
              </w:rPr>
              <w:t>Методические рекомендации по геокриологическому прогнозированию устойчивости дорожных сооружений при проектировании, строительстве и эксплуатации автомобильных дорог</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color w:val="000000"/>
                <w:lang w:eastAsia="ru-RU"/>
              </w:rPr>
            </w:pPr>
            <w:r w:rsidRPr="00FF3A78">
              <w:rPr>
                <w:rFonts w:ascii="Times New Roman" w:eastAsia="Times New Roman" w:hAnsi="Times New Roman"/>
                <w:color w:val="000000"/>
                <w:lang w:eastAsia="ru-RU"/>
              </w:rPr>
              <w:t>ОДМ 218.3.048-2019</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color w:val="000000"/>
                <w:lang w:eastAsia="ru-RU"/>
              </w:rPr>
            </w:pPr>
            <w:r w:rsidRPr="00FF3A78">
              <w:rPr>
                <w:rFonts w:ascii="Times New Roman" w:eastAsia="Times New Roman" w:hAnsi="Times New Roman"/>
                <w:color w:val="000000"/>
                <w:lang w:eastAsia="ru-RU"/>
              </w:rPr>
              <w:t>Рекомендации по применению современных многослойных композиционных ленточных дрен при возведении насыпей на слабых основаниях</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color w:val="000000"/>
                <w:lang w:eastAsia="ru-RU"/>
              </w:rPr>
            </w:pPr>
            <w:r w:rsidRPr="00FF3A78">
              <w:rPr>
                <w:rFonts w:ascii="Times New Roman" w:eastAsia="Times New Roman" w:hAnsi="Times New Roman"/>
                <w:color w:val="000000"/>
                <w:lang w:eastAsia="ru-RU"/>
              </w:rPr>
              <w:t>ОДМ 218.2.058-2019</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color w:val="000000"/>
                <w:lang w:eastAsia="ru-RU"/>
              </w:rPr>
            </w:pPr>
            <w:r w:rsidRPr="00FF3A78">
              <w:rPr>
                <w:rFonts w:ascii="Times New Roman" w:eastAsia="Times New Roman" w:hAnsi="Times New Roman"/>
                <w:color w:val="000000"/>
                <w:lang w:eastAsia="ru-RU"/>
              </w:rPr>
              <w:t>Рекомендации по применению композиционных материалов в конструкциях мостовых сооружений и пешеходных мостов</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color w:val="000000"/>
                <w:lang w:eastAsia="ru-RU"/>
              </w:rPr>
            </w:pPr>
            <w:r w:rsidRPr="00FF3A78">
              <w:rPr>
                <w:rFonts w:ascii="Times New Roman" w:eastAsia="Times New Roman" w:hAnsi="Times New Roman"/>
                <w:color w:val="000000"/>
                <w:lang w:eastAsia="ru-RU"/>
              </w:rPr>
              <w:t>ОДМ 218.3.089-2019</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color w:val="000000"/>
                <w:lang w:eastAsia="ru-RU"/>
              </w:rPr>
            </w:pPr>
            <w:r w:rsidRPr="00FF3A78">
              <w:rPr>
                <w:rFonts w:ascii="Times New Roman" w:eastAsia="Times New Roman" w:hAnsi="Times New Roman"/>
                <w:color w:val="000000"/>
                <w:lang w:eastAsia="ru-RU"/>
              </w:rPr>
              <w:t>Методические рекомендации по опытному применению напрягаемой арматуры из высокопрочных композиционных материалов для усиления железобетонных конструкций мостов</w:t>
            </w:r>
          </w:p>
        </w:tc>
      </w:tr>
      <w:tr w:rsidR="00FF3A78" w:rsidRPr="00FF3A78" w:rsidTr="00687DC7">
        <w:trPr>
          <w:cantSplit/>
          <w:trHeight w:val="20"/>
          <w:jc w:val="center"/>
        </w:trPr>
        <w:tc>
          <w:tcPr>
            <w:tcW w:w="699" w:type="dxa"/>
            <w:shd w:val="clear" w:color="auto" w:fill="auto"/>
          </w:tcPr>
          <w:p w:rsidR="00FF3A78" w:rsidRPr="00FF3A78" w:rsidRDefault="00FF3A78" w:rsidP="005E0D43">
            <w:pPr>
              <w:numPr>
                <w:ilvl w:val="0"/>
                <w:numId w:val="35"/>
              </w:numPr>
              <w:spacing w:after="0" w:line="240" w:lineRule="auto"/>
              <w:contextualSpacing/>
              <w:jc w:val="center"/>
              <w:rPr>
                <w:rFonts w:ascii="Times New Roman" w:eastAsia="Times New Roman" w:hAnsi="Times New Roman"/>
                <w:bCs/>
                <w:lang w:eastAsia="ru-RU"/>
              </w:rPr>
            </w:pPr>
          </w:p>
        </w:tc>
        <w:tc>
          <w:tcPr>
            <w:tcW w:w="1985" w:type="dxa"/>
            <w:shd w:val="clear" w:color="auto" w:fill="auto"/>
          </w:tcPr>
          <w:p w:rsidR="00FF3A78" w:rsidRPr="00FF3A78" w:rsidRDefault="00FF3A78" w:rsidP="00FF3A78">
            <w:pPr>
              <w:shd w:val="clear" w:color="auto" w:fill="FFFFFF"/>
              <w:spacing w:after="0" w:line="264" w:lineRule="auto"/>
              <w:jc w:val="both"/>
              <w:outlineLvl w:val="0"/>
              <w:rPr>
                <w:rFonts w:ascii="Times New Roman" w:eastAsia="Times New Roman" w:hAnsi="Times New Roman"/>
                <w:color w:val="000000"/>
                <w:lang w:eastAsia="ru-RU"/>
              </w:rPr>
            </w:pPr>
            <w:r w:rsidRPr="00FF3A78">
              <w:rPr>
                <w:rFonts w:ascii="Times New Roman" w:eastAsia="Times New Roman" w:hAnsi="Times New Roman"/>
                <w:color w:val="000000"/>
                <w:lang w:eastAsia="ru-RU"/>
              </w:rPr>
              <w:t>ОДМ 218.3.074-2019</w:t>
            </w:r>
          </w:p>
        </w:tc>
        <w:tc>
          <w:tcPr>
            <w:tcW w:w="7229" w:type="dxa"/>
            <w:shd w:val="clear" w:color="auto" w:fill="auto"/>
          </w:tcPr>
          <w:p w:rsidR="00FF3A78" w:rsidRPr="00FF3A78" w:rsidRDefault="00FF3A78" w:rsidP="00FF3A78">
            <w:pPr>
              <w:shd w:val="clear" w:color="auto" w:fill="FEFEFE"/>
              <w:spacing w:after="0" w:line="264" w:lineRule="auto"/>
              <w:outlineLvl w:val="0"/>
              <w:rPr>
                <w:rFonts w:ascii="Times New Roman" w:eastAsia="Times New Roman" w:hAnsi="Times New Roman"/>
                <w:color w:val="000000"/>
                <w:lang w:eastAsia="ru-RU"/>
              </w:rPr>
            </w:pPr>
            <w:r w:rsidRPr="00FF3A78">
              <w:rPr>
                <w:rFonts w:ascii="Times New Roman" w:eastAsia="Times New Roman" w:hAnsi="Times New Roman"/>
                <w:color w:val="000000"/>
                <w:lang w:eastAsia="ru-RU"/>
              </w:rPr>
              <w:t>Рекомендации по применению современных конструктивных решений и технологий по устройству дорожных одежд на мостах для повышения срока службы</w:t>
            </w:r>
          </w:p>
        </w:tc>
      </w:tr>
    </w:tbl>
    <w:p w:rsidR="00B11C80" w:rsidRDefault="00B11C80" w:rsidP="003F651F">
      <w:pPr>
        <w:spacing w:after="0" w:line="240" w:lineRule="auto"/>
        <w:ind w:firstLine="709"/>
        <w:jc w:val="both"/>
        <w:rPr>
          <w:rFonts w:ascii="Times New Roman" w:eastAsia="Times New Roman" w:hAnsi="Times New Roman"/>
          <w:i/>
          <w:color w:val="000000" w:themeColor="text1"/>
          <w:sz w:val="24"/>
          <w:szCs w:val="24"/>
          <w:lang w:eastAsia="ru-RU"/>
        </w:rPr>
      </w:pPr>
    </w:p>
    <w:tbl>
      <w:tblPr>
        <w:tblW w:w="10031" w:type="dxa"/>
        <w:tblLayout w:type="fixed"/>
        <w:tblLook w:val="0000" w:firstRow="0" w:lastRow="0" w:firstColumn="0" w:lastColumn="0" w:noHBand="0" w:noVBand="0"/>
      </w:tblPr>
      <w:tblGrid>
        <w:gridCol w:w="8"/>
        <w:gridCol w:w="4837"/>
        <w:gridCol w:w="5186"/>
      </w:tblGrid>
      <w:tr w:rsidR="003F651F" w:rsidRPr="00966C2E" w:rsidTr="003F651F">
        <w:trPr>
          <w:gridBefore w:val="1"/>
          <w:wBefore w:w="8" w:type="dxa"/>
          <w:trHeight w:val="256"/>
        </w:trPr>
        <w:tc>
          <w:tcPr>
            <w:tcW w:w="4837" w:type="dxa"/>
            <w:vAlign w:val="center"/>
          </w:tcPr>
          <w:p w:rsidR="003F651F" w:rsidRPr="00966C2E" w:rsidRDefault="003F651F" w:rsidP="003F651F">
            <w:pPr>
              <w:widowControl w:val="0"/>
              <w:autoSpaceDE w:val="0"/>
              <w:autoSpaceDN w:val="0"/>
              <w:adjustRightInd w:val="0"/>
              <w:snapToGrid w:val="0"/>
              <w:spacing w:before="120" w:after="120" w:line="240" w:lineRule="auto"/>
              <w:ind w:firstLine="34"/>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АРЕНДАТОР</w:t>
            </w:r>
            <w:r w:rsidRPr="00966C2E">
              <w:rPr>
                <w:rFonts w:ascii="Times New Roman" w:eastAsia="Times New Roman" w:hAnsi="Times New Roman"/>
                <w:b/>
                <w:sz w:val="24"/>
                <w:szCs w:val="24"/>
                <w:lang w:eastAsia="ru-RU"/>
              </w:rPr>
              <w:t>:</w:t>
            </w:r>
          </w:p>
        </w:tc>
        <w:tc>
          <w:tcPr>
            <w:tcW w:w="5186" w:type="dxa"/>
            <w:vAlign w:val="center"/>
          </w:tcPr>
          <w:p w:rsidR="003F651F" w:rsidRPr="00966C2E" w:rsidRDefault="003F651F" w:rsidP="003F651F">
            <w:pPr>
              <w:widowControl w:val="0"/>
              <w:autoSpaceDE w:val="0"/>
              <w:autoSpaceDN w:val="0"/>
              <w:adjustRightInd w:val="0"/>
              <w:spacing w:before="120" w:after="12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СУБАРЕНДАТОР</w:t>
            </w:r>
            <w:r w:rsidRPr="00966C2E">
              <w:rPr>
                <w:rFonts w:ascii="Times New Roman" w:eastAsia="Times New Roman" w:hAnsi="Times New Roman"/>
                <w:b/>
                <w:sz w:val="24"/>
                <w:szCs w:val="24"/>
                <w:lang w:eastAsia="ru-RU"/>
              </w:rPr>
              <w:t>:</w:t>
            </w:r>
          </w:p>
        </w:tc>
      </w:tr>
      <w:tr w:rsidR="003F651F" w:rsidRPr="00966C2E" w:rsidTr="003F651F">
        <w:trPr>
          <w:trHeight w:val="80"/>
        </w:trPr>
        <w:tc>
          <w:tcPr>
            <w:tcW w:w="4845" w:type="dxa"/>
            <w:gridSpan w:val="2"/>
          </w:tcPr>
          <w:p w:rsidR="003F651F" w:rsidRPr="00966C2E" w:rsidRDefault="003F651F" w:rsidP="003F651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966C2E">
              <w:rPr>
                <w:rFonts w:ascii="Times New Roman" w:eastAsia="Times New Roman" w:hAnsi="Times New Roman"/>
                <w:sz w:val="24"/>
                <w:szCs w:val="24"/>
                <w:lang w:eastAsia="ru-RU"/>
              </w:rPr>
              <w:t>аместител</w:t>
            </w:r>
            <w:r>
              <w:rPr>
                <w:rFonts w:ascii="Times New Roman" w:eastAsia="Times New Roman" w:hAnsi="Times New Roman"/>
                <w:sz w:val="24"/>
                <w:szCs w:val="24"/>
                <w:lang w:eastAsia="ru-RU"/>
              </w:rPr>
              <w:t>ь</w:t>
            </w:r>
            <w:r w:rsidRPr="00966C2E">
              <w:rPr>
                <w:rFonts w:ascii="Times New Roman" w:eastAsia="Times New Roman" w:hAnsi="Times New Roman"/>
                <w:sz w:val="24"/>
                <w:szCs w:val="24"/>
                <w:lang w:eastAsia="ru-RU"/>
              </w:rPr>
              <w:t xml:space="preserve"> председателя правления по земельным и имущественным отношениям</w:t>
            </w:r>
          </w:p>
          <w:p w:rsidR="003F651F" w:rsidRPr="00966C2E" w:rsidRDefault="003F651F" w:rsidP="003F651F">
            <w:pPr>
              <w:widowControl w:val="0"/>
              <w:autoSpaceDE w:val="0"/>
              <w:autoSpaceDN w:val="0"/>
              <w:adjustRightInd w:val="0"/>
              <w:spacing w:after="0" w:line="240" w:lineRule="auto"/>
              <w:rPr>
                <w:rFonts w:ascii="Times New Roman" w:eastAsia="Times New Roman" w:hAnsi="Times New Roman"/>
                <w:sz w:val="24"/>
                <w:szCs w:val="24"/>
                <w:lang w:eastAsia="ru-RU"/>
              </w:rPr>
            </w:pPr>
          </w:p>
          <w:p w:rsidR="003F651F" w:rsidRPr="00966C2E" w:rsidRDefault="003F651F" w:rsidP="003F651F">
            <w:pPr>
              <w:widowControl w:val="0"/>
              <w:autoSpaceDE w:val="0"/>
              <w:autoSpaceDN w:val="0"/>
              <w:adjustRightInd w:val="0"/>
              <w:spacing w:after="0" w:line="240" w:lineRule="auto"/>
              <w:rPr>
                <w:rFonts w:ascii="Times New Roman" w:eastAsia="Times New Roman" w:hAnsi="Times New Roman"/>
                <w:sz w:val="24"/>
                <w:szCs w:val="24"/>
                <w:lang w:eastAsia="ru-RU"/>
              </w:rPr>
            </w:pPr>
          </w:p>
          <w:p w:rsidR="003F651F" w:rsidRPr="00966C2E" w:rsidRDefault="003F651F" w:rsidP="003F651F">
            <w:pPr>
              <w:widowControl w:val="0"/>
              <w:autoSpaceDE w:val="0"/>
              <w:autoSpaceDN w:val="0"/>
              <w:adjustRightInd w:val="0"/>
              <w:spacing w:after="0" w:line="240" w:lineRule="auto"/>
              <w:rPr>
                <w:rFonts w:ascii="Times New Roman" w:eastAsia="Times New Roman" w:hAnsi="Times New Roman"/>
                <w:sz w:val="24"/>
                <w:szCs w:val="24"/>
                <w:lang w:eastAsia="ru-RU"/>
              </w:rPr>
            </w:pPr>
            <w:r w:rsidRPr="00966C2E">
              <w:rPr>
                <w:rFonts w:ascii="Times New Roman" w:eastAsia="Times New Roman" w:hAnsi="Times New Roman"/>
                <w:sz w:val="24"/>
                <w:szCs w:val="24"/>
                <w:lang w:eastAsia="ru-RU"/>
              </w:rPr>
              <w:t xml:space="preserve">____________________ </w:t>
            </w:r>
            <w:r>
              <w:rPr>
                <w:rFonts w:ascii="Times New Roman" w:eastAsia="Times New Roman" w:hAnsi="Times New Roman"/>
                <w:sz w:val="24"/>
                <w:szCs w:val="24"/>
                <w:lang w:eastAsia="ru-RU"/>
              </w:rPr>
              <w:t>Д</w:t>
            </w:r>
            <w:r w:rsidRPr="00966C2E">
              <w:rPr>
                <w:rFonts w:ascii="Times New Roman" w:eastAsia="Times New Roman" w:hAnsi="Times New Roman"/>
                <w:sz w:val="24"/>
                <w:szCs w:val="24"/>
                <w:lang w:eastAsia="ru-RU"/>
              </w:rPr>
              <w:t>.</w:t>
            </w:r>
            <w:r>
              <w:rPr>
                <w:rFonts w:ascii="Times New Roman" w:eastAsia="Times New Roman" w:hAnsi="Times New Roman"/>
                <w:sz w:val="24"/>
                <w:szCs w:val="24"/>
                <w:lang w:eastAsia="ru-RU"/>
              </w:rPr>
              <w:t>С</w:t>
            </w:r>
            <w:r w:rsidRPr="00966C2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Иванов</w:t>
            </w:r>
          </w:p>
          <w:p w:rsidR="003F651F" w:rsidRPr="00966C2E" w:rsidRDefault="003F651F" w:rsidP="003F651F">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966C2E">
              <w:rPr>
                <w:rFonts w:ascii="Times New Roman" w:eastAsia="Times New Roman" w:hAnsi="Times New Roman"/>
                <w:noProof/>
                <w:sz w:val="24"/>
                <w:szCs w:val="24"/>
                <w:lang w:eastAsia="ru-RU"/>
              </w:rPr>
              <w:t xml:space="preserve">                м.п.</w:t>
            </w:r>
          </w:p>
        </w:tc>
        <w:tc>
          <w:tcPr>
            <w:tcW w:w="5186" w:type="dxa"/>
          </w:tcPr>
          <w:p w:rsidR="003F651F" w:rsidRPr="00966C2E" w:rsidRDefault="003F651F" w:rsidP="003F651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3F651F" w:rsidRPr="00966C2E" w:rsidRDefault="003F651F" w:rsidP="003F651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3F651F" w:rsidRPr="00966C2E" w:rsidRDefault="003F651F" w:rsidP="003F651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3F651F" w:rsidRPr="00966C2E" w:rsidRDefault="003F651F" w:rsidP="003F651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3F651F" w:rsidRPr="00966C2E" w:rsidRDefault="003F651F" w:rsidP="003F651F">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966C2E">
              <w:rPr>
                <w:rFonts w:ascii="Times New Roman" w:eastAsia="Times New Roman" w:hAnsi="Times New Roman"/>
                <w:noProof/>
                <w:sz w:val="24"/>
                <w:szCs w:val="24"/>
                <w:lang w:eastAsia="ru-RU"/>
              </w:rPr>
              <w:t>____________________________</w:t>
            </w:r>
          </w:p>
          <w:p w:rsidR="003F651F" w:rsidRPr="00966C2E" w:rsidRDefault="003F651F" w:rsidP="003F651F">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966C2E">
              <w:rPr>
                <w:rFonts w:ascii="Times New Roman" w:eastAsia="Times New Roman" w:hAnsi="Times New Roman"/>
                <w:noProof/>
                <w:sz w:val="24"/>
                <w:szCs w:val="24"/>
                <w:lang w:eastAsia="ru-RU"/>
              </w:rPr>
              <w:t xml:space="preserve">                </w:t>
            </w:r>
            <w:r>
              <w:rPr>
                <w:rFonts w:ascii="Times New Roman" w:eastAsia="Times New Roman" w:hAnsi="Times New Roman"/>
                <w:noProof/>
                <w:sz w:val="24"/>
                <w:szCs w:val="24"/>
                <w:lang w:eastAsia="ru-RU"/>
              </w:rPr>
              <w:t>м.п.</w:t>
            </w:r>
          </w:p>
        </w:tc>
      </w:tr>
    </w:tbl>
    <w:p w:rsidR="00B11C80" w:rsidRPr="001D1633" w:rsidRDefault="00B11C80" w:rsidP="003F651F">
      <w:pPr>
        <w:spacing w:after="0" w:line="240" w:lineRule="auto"/>
        <w:jc w:val="right"/>
        <w:rPr>
          <w:rFonts w:ascii="Times New Roman" w:eastAsia="Times New Roman" w:hAnsi="Times New Roman"/>
          <w:i/>
          <w:color w:val="000000" w:themeColor="text1"/>
          <w:sz w:val="24"/>
          <w:szCs w:val="24"/>
          <w:lang w:eastAsia="ru-RU"/>
        </w:rPr>
      </w:pPr>
    </w:p>
    <w:sectPr w:rsidR="00B11C80" w:rsidRPr="001D1633" w:rsidSect="009E330A">
      <w:endnotePr>
        <w:numFmt w:val="decimal"/>
      </w:endnotePr>
      <w:pgSz w:w="11907" w:h="16840" w:code="9"/>
      <w:pgMar w:top="851" w:right="708" w:bottom="567" w:left="1134" w:header="567"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7E598" w16cex:dateUtc="2020-06-07T1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2BB04A" w16cid:durableId="227106CC"/>
  <w16cid:commentId w16cid:paraId="1516EA8A" w16cid:durableId="227A5376"/>
  <w16cid:commentId w16cid:paraId="2B3079F0" w16cid:durableId="22710F17"/>
  <w16cid:commentId w16cid:paraId="7DC2C2CD" w16cid:durableId="227A4F93"/>
  <w16cid:commentId w16cid:paraId="53D21BAB" w16cid:durableId="2287E598"/>
  <w16cid:commentId w16cid:paraId="33B831C7" w16cid:durableId="22710505"/>
  <w16cid:commentId w16cid:paraId="3C5A6A26" w16cid:durableId="22710912"/>
  <w16cid:commentId w16cid:paraId="73A6F8E3" w16cid:durableId="22710C5A"/>
  <w16cid:commentId w16cid:paraId="67A7086F" w16cid:durableId="227A561D"/>
  <w16cid:commentId w16cid:paraId="03913616" w16cid:durableId="2271083C"/>
  <w16cid:commentId w16cid:paraId="1E1F59F2" w16cid:durableId="22710947"/>
  <w16cid:commentId w16cid:paraId="33CA5E39" w16cid:durableId="227A5639"/>
  <w16cid:commentId w16cid:paraId="758D8B38" w16cid:durableId="22710A04"/>
  <w16cid:commentId w16cid:paraId="5222CD5E" w16cid:durableId="227A5656"/>
  <w16cid:commentId w16cid:paraId="6D0EBB34" w16cid:durableId="22710AB1"/>
  <w16cid:commentId w16cid:paraId="4A41161B" w16cid:durableId="226E862C"/>
  <w16cid:commentId w16cid:paraId="3DF9DACE" w16cid:durableId="22710CB9"/>
  <w16cid:commentId w16cid:paraId="3E7F091D" w16cid:durableId="226FE75F"/>
  <w16cid:commentId w16cid:paraId="2A8D65EB" w16cid:durableId="227A56C1"/>
  <w16cid:commentId w16cid:paraId="13DE913C" w16cid:durableId="22710E74"/>
  <w16cid:commentId w16cid:paraId="442B13AE" w16cid:durableId="22710EAE"/>
  <w16cid:commentId w16cid:paraId="439ECCA2" w16cid:durableId="227A58DE"/>
  <w16cid:commentId w16cid:paraId="3E1D3533" w16cid:durableId="22710FC6"/>
  <w16cid:commentId w16cid:paraId="018EB0E9" w16cid:durableId="227A5EEE"/>
  <w16cid:commentId w16cid:paraId="5A2583C7" w16cid:durableId="227113D7"/>
  <w16cid:commentId w16cid:paraId="0969FCC5" w16cid:durableId="22711339"/>
  <w16cid:commentId w16cid:paraId="4212CA70" w16cid:durableId="22711393"/>
  <w16cid:commentId w16cid:paraId="65ECFF5B" w16cid:durableId="2271145F"/>
  <w16cid:commentId w16cid:paraId="500D29A3" w16cid:durableId="227B5F04"/>
  <w16cid:commentId w16cid:paraId="24033B6B" w16cid:durableId="22705417"/>
  <w16cid:commentId w16cid:paraId="2B0B2C3F" w16cid:durableId="22711747"/>
  <w16cid:commentId w16cid:paraId="66AD4573" w16cid:durableId="227B63D0"/>
  <w16cid:commentId w16cid:paraId="204E4171" w16cid:durableId="227B6693"/>
  <w16cid:commentId w16cid:paraId="295B75AA" w16cid:durableId="226EA6F1"/>
  <w16cid:commentId w16cid:paraId="70AEAD78" w16cid:durableId="227117CB"/>
  <w16cid:commentId w16cid:paraId="7841C0A3" w16cid:durableId="227B67A8"/>
  <w16cid:commentId w16cid:paraId="0D882AB9" w16cid:durableId="22711846"/>
  <w16cid:commentId w16cid:paraId="3BDBB846" w16cid:durableId="2271186A"/>
  <w16cid:commentId w16cid:paraId="773930B0" w16cid:durableId="227B67C3"/>
  <w16cid:commentId w16cid:paraId="680DD947" w16cid:durableId="226E9BAA"/>
  <w16cid:commentId w16cid:paraId="7655770B" w16cid:durableId="22706883"/>
  <w16cid:commentId w16cid:paraId="47C4E3AC" w16cid:durableId="227068E3"/>
  <w16cid:commentId w16cid:paraId="675F0EEE" w16cid:durableId="227B68BA"/>
  <w16cid:commentId w16cid:paraId="44CCAB4F" w16cid:durableId="227B685B"/>
  <w16cid:commentId w16cid:paraId="7AD4D049" w16cid:durableId="227119B7"/>
  <w16cid:commentId w16cid:paraId="51477183" w16cid:durableId="22706B9C"/>
  <w16cid:commentId w16cid:paraId="3CDA8522" w16cid:durableId="227B693E"/>
  <w16cid:commentId w16cid:paraId="670D8AF5" w16cid:durableId="226E9ABE"/>
  <w16cid:commentId w16cid:paraId="0D98B432" w16cid:durableId="226E9C0E"/>
  <w16cid:commentId w16cid:paraId="364597D0" w16cid:durableId="22706BEE"/>
  <w16cid:commentId w16cid:paraId="26DDE280" w16cid:durableId="227B6996"/>
  <w16cid:commentId w16cid:paraId="29471D78" w16cid:durableId="22721B54"/>
  <w16cid:commentId w16cid:paraId="28425DAF" w16cid:durableId="2272219E"/>
  <w16cid:commentId w16cid:paraId="1510DB4B" w16cid:durableId="22722163"/>
  <w16cid:commentId w16cid:paraId="42B9821F" w16cid:durableId="227B69D6"/>
  <w16cid:commentId w16cid:paraId="61C1A9BD" w16cid:durableId="22708605"/>
  <w16cid:commentId w16cid:paraId="5D99A6A1" w16cid:durableId="226E9DC0"/>
  <w16cid:commentId w16cid:paraId="6A9A48B3" w16cid:durableId="22721D54"/>
  <w16cid:commentId w16cid:paraId="3BE3EF8B" w16cid:durableId="2272239A"/>
  <w16cid:commentId w16cid:paraId="32696C48" w16cid:durableId="22722451"/>
  <w16cid:commentId w16cid:paraId="116BD642" w16cid:durableId="227B6A25"/>
  <w16cid:commentId w16cid:paraId="4265E94D" w16cid:durableId="227225CF"/>
  <w16cid:commentId w16cid:paraId="5AB4194B" w16cid:durableId="227B6A92"/>
  <w16cid:commentId w16cid:paraId="4A3B48C8" w16cid:durableId="2270721C"/>
  <w16cid:commentId w16cid:paraId="5F640821" w16cid:durableId="227B6AA9"/>
  <w16cid:commentId w16cid:paraId="1B98D446" w16cid:durableId="22722854"/>
  <w16cid:commentId w16cid:paraId="511445B0" w16cid:durableId="22722830"/>
  <w16cid:commentId w16cid:paraId="11C25CFD" w16cid:durableId="227073DE"/>
  <w16cid:commentId w16cid:paraId="68760689" w16cid:durableId="2270741E"/>
  <w16cid:commentId w16cid:paraId="10D94AC3" w16cid:durableId="226EA007"/>
  <w16cid:commentId w16cid:paraId="1078D581" w16cid:durableId="2287CE23"/>
  <w16cid:commentId w16cid:paraId="4657BCEA" w16cid:durableId="2272291C"/>
  <w16cid:commentId w16cid:paraId="2EF73E57" w16cid:durableId="22707472"/>
  <w16cid:commentId w16cid:paraId="75D52F51" w16cid:durableId="22722B5D"/>
  <w16cid:commentId w16cid:paraId="0E852A1E" w16cid:durableId="227B6BB7"/>
  <w16cid:commentId w16cid:paraId="25AD85C2" w16cid:durableId="22722BA4"/>
  <w16cid:commentId w16cid:paraId="0CF13A8C" w16cid:durableId="22722BD0"/>
  <w16cid:commentId w16cid:paraId="1D5FC2E3" w16cid:durableId="2287CE24"/>
  <w16cid:commentId w16cid:paraId="7DC43083" w16cid:durableId="22722D0B"/>
  <w16cid:commentId w16cid:paraId="6A861EAD" w16cid:durableId="22722CA3"/>
  <w16cid:commentId w16cid:paraId="3653D440" w16cid:durableId="22722D40"/>
  <w16cid:commentId w16cid:paraId="49026953" w16cid:durableId="227B6C39"/>
  <w16cid:commentId w16cid:paraId="7C8F7954" w16cid:durableId="227076AB"/>
  <w16cid:commentId w16cid:paraId="272E861A" w16cid:durableId="2270774F"/>
  <w16cid:commentId w16cid:paraId="3EDB4D37" w16cid:durableId="22707788"/>
  <w16cid:commentId w16cid:paraId="7E2E128A" w16cid:durableId="226EA10D"/>
  <w16cid:commentId w16cid:paraId="488A36FC" w16cid:durableId="22722DEB"/>
  <w16cid:commentId w16cid:paraId="796C4F50" w16cid:durableId="22722E2B"/>
  <w16cid:commentId w16cid:paraId="4B2BB43C" w16cid:durableId="227232F2"/>
  <w16cid:commentId w16cid:paraId="66AE4B85" w16cid:durableId="22711A9D"/>
  <w16cid:commentId w16cid:paraId="47941278" w16cid:durableId="227088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EDF" w:rsidRDefault="00927EDF" w:rsidP="000B5373">
      <w:pPr>
        <w:spacing w:after="0" w:line="240" w:lineRule="auto"/>
      </w:pPr>
      <w:r>
        <w:separator/>
      </w:r>
    </w:p>
  </w:endnote>
  <w:endnote w:type="continuationSeparator" w:id="0">
    <w:p w:rsidR="00927EDF" w:rsidRDefault="00927EDF" w:rsidP="000B5373">
      <w:pPr>
        <w:spacing w:after="0" w:line="240" w:lineRule="auto"/>
      </w:pPr>
      <w:r>
        <w:continuationSeparator/>
      </w:r>
    </w:p>
  </w:endnote>
  <w:endnote w:type="continuationNotice" w:id="1">
    <w:p w:rsidR="00927EDF" w:rsidRDefault="00927E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80"/>
    <w:family w:val="auto"/>
    <w:pitch w:val="default"/>
    <w:sig w:usb0="00000003" w:usb1="08070000" w:usb2="00000010" w:usb3="00000000" w:csb0="00020001" w:csb1="00000000"/>
  </w:font>
  <w:font w:name="Liberation Sans">
    <w:altName w:val="MS Gothic"/>
    <w:charset w:val="01"/>
    <w:family w:val="swiss"/>
    <w:pitch w:val="variable"/>
  </w:font>
  <w:font w:name="DejaVu Sans">
    <w:altName w:val="MS Gothic"/>
    <w:charset w:val="80"/>
    <w:family w:val="auto"/>
    <w:pitch w:val="variable"/>
    <w:sig w:usb0="00000203" w:usb1="08070000" w:usb2="00000010" w:usb3="00000000" w:csb0="00020005" w:csb1="00000000"/>
  </w:font>
  <w:font w:name="Times New Roman CYR">
    <w:panose1 w:val="02020603050405020304"/>
    <w:charset w:val="CC"/>
    <w:family w:val="roman"/>
    <w:pitch w:val="variable"/>
    <w:sig w:usb0="E0002AFF" w:usb1="C0007841" w:usb2="00000009" w:usb3="00000000" w:csb0="000001FF" w:csb1="00000000"/>
  </w:font>
  <w:font w:name="Arimo">
    <w:altName w:val="Calibri"/>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A25" w:rsidRDefault="00005A25">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7</w:t>
    </w:r>
    <w:r>
      <w:rPr>
        <w:rStyle w:val="a8"/>
      </w:rPr>
      <w:fldChar w:fldCharType="end"/>
    </w:r>
  </w:p>
  <w:p w:rsidR="00005A25" w:rsidRDefault="00005A2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A25" w:rsidRPr="00CD66A0" w:rsidRDefault="00005A25" w:rsidP="004C7015">
    <w:pPr>
      <w:ind w:left="708" w:right="46"/>
      <w:rPr>
        <w:rFonts w:ascii="Times New Roman" w:hAnsi="Times New Roman"/>
        <w:i/>
        <w:sz w:val="13"/>
        <w:szCs w:val="13"/>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A25" w:rsidRDefault="00005A25">
    <w:pPr>
      <w:ind w:right="46"/>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EDF" w:rsidRDefault="00927EDF" w:rsidP="000B5373">
      <w:pPr>
        <w:spacing w:after="0" w:line="240" w:lineRule="auto"/>
      </w:pPr>
      <w:r>
        <w:separator/>
      </w:r>
    </w:p>
  </w:footnote>
  <w:footnote w:type="continuationSeparator" w:id="0">
    <w:p w:rsidR="00927EDF" w:rsidRDefault="00927EDF" w:rsidP="000B5373">
      <w:pPr>
        <w:spacing w:after="0" w:line="240" w:lineRule="auto"/>
      </w:pPr>
      <w:r>
        <w:continuationSeparator/>
      </w:r>
    </w:p>
  </w:footnote>
  <w:footnote w:type="continuationNotice" w:id="1">
    <w:p w:rsidR="00927EDF" w:rsidRDefault="00927EDF">
      <w:pPr>
        <w:spacing w:after="0" w:line="240" w:lineRule="auto"/>
      </w:pPr>
    </w:p>
  </w:footnote>
  <w:footnote w:id="2">
    <w:p w:rsidR="00005A25" w:rsidRDefault="00005A25" w:rsidP="00C96FC5">
      <w:pPr>
        <w:widowControl w:val="0"/>
        <w:spacing w:line="240" w:lineRule="auto"/>
        <w:ind w:hanging="2"/>
        <w:jc w:val="both"/>
        <w:rPr>
          <w:rFonts w:ascii="Times New Roman" w:eastAsia="Times New Roman" w:hAnsi="Times New Roman"/>
        </w:rPr>
      </w:pPr>
      <w:r>
        <w:rPr>
          <w:vertAlign w:val="superscript"/>
        </w:rPr>
        <w:footnoteRef/>
      </w:r>
      <w:r>
        <w:rPr>
          <w:rFonts w:ascii="Times New Roman" w:eastAsia="Times New Roman" w:hAnsi="Times New Roman"/>
        </w:rPr>
        <w:t xml:space="preserve"> Под термином «товарооборот» Стороны понимают определенную по данным бухгалтерского учета совокупную сумму выручки по любым видам договоров, от розничной продажи товаров, оказания услуг и иных видов доходов на (в) Объектах и на территории Недвижимого имущества, за наличный расчет и/или по банковским картам, а также при помощи иных платежных средств, включая НДС.</w:t>
      </w:r>
    </w:p>
    <w:p w:rsidR="00005A25" w:rsidRDefault="00005A25" w:rsidP="00001E45">
      <w:pPr>
        <w:spacing w:line="240" w:lineRule="auto"/>
        <w:ind w:hanging="2"/>
        <w:rPr>
          <w:rFonts w:ascii="Arimo" w:eastAsia="Arimo" w:hAnsi="Arimo" w:cs="Arim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4543806"/>
      <w:docPartObj>
        <w:docPartGallery w:val="Page Numbers (Top of Page)"/>
        <w:docPartUnique/>
      </w:docPartObj>
    </w:sdtPr>
    <w:sdtEndPr>
      <w:rPr>
        <w:sz w:val="24"/>
        <w:szCs w:val="24"/>
      </w:rPr>
    </w:sdtEndPr>
    <w:sdtContent>
      <w:p w:rsidR="00005A25" w:rsidRPr="00381453" w:rsidRDefault="00005A25" w:rsidP="00A43C46">
        <w:pPr>
          <w:pStyle w:val="ad"/>
          <w:jc w:val="center"/>
          <w:rPr>
            <w:sz w:val="24"/>
            <w:szCs w:val="24"/>
          </w:rPr>
        </w:pPr>
        <w:r w:rsidRPr="00381453">
          <w:rPr>
            <w:sz w:val="24"/>
            <w:szCs w:val="24"/>
          </w:rPr>
          <w:fldChar w:fldCharType="begin"/>
        </w:r>
        <w:r w:rsidRPr="00381453">
          <w:rPr>
            <w:sz w:val="24"/>
            <w:szCs w:val="24"/>
          </w:rPr>
          <w:instrText>PAGE   \* MERGEFORMAT</w:instrText>
        </w:r>
        <w:r w:rsidRPr="00381453">
          <w:rPr>
            <w:sz w:val="24"/>
            <w:szCs w:val="24"/>
          </w:rPr>
          <w:fldChar w:fldCharType="separate"/>
        </w:r>
        <w:r w:rsidR="00981BFC">
          <w:rPr>
            <w:noProof/>
            <w:sz w:val="24"/>
            <w:szCs w:val="24"/>
          </w:rPr>
          <w:t>9</w:t>
        </w:r>
        <w:r w:rsidRPr="00381453">
          <w:rPr>
            <w:sz w:val="24"/>
            <w:szCs w:val="24"/>
          </w:rPr>
          <w:fldChar w:fldCharType="end"/>
        </w:r>
      </w:p>
      <w:p w:rsidR="00005A25" w:rsidRPr="00687DC7" w:rsidRDefault="00981BFC" w:rsidP="00687DC7">
        <w:pPr>
          <w:pStyle w:val="ad"/>
          <w:jc w:val="center"/>
          <w:rPr>
            <w:sz w:val="24"/>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7"/>
    <w:lvl w:ilvl="0">
      <w:start w:val="5"/>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color w:val="auto"/>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 w15:restartNumberingAfterBreak="0">
    <w:nsid w:val="00000006"/>
    <w:multiLevelType w:val="multilevel"/>
    <w:tmpl w:val="2FE0F690"/>
    <w:lvl w:ilvl="0">
      <w:start w:val="1"/>
      <w:numFmt w:val="decimal"/>
      <w:lvlText w:val="%1."/>
      <w:lvlJc w:val="left"/>
      <w:pPr>
        <w:tabs>
          <w:tab w:val="num" w:pos="405"/>
        </w:tabs>
        <w:ind w:left="405" w:hanging="405"/>
      </w:pPr>
      <w:rPr>
        <w:rFonts w:hint="default"/>
        <w:b/>
      </w:rPr>
    </w:lvl>
    <w:lvl w:ilvl="1">
      <w:start w:val="1"/>
      <w:numFmt w:val="decimal"/>
      <w:suff w:val="space"/>
      <w:lvlText w:val="%1.%2."/>
      <w:lvlJc w:val="left"/>
      <w:pPr>
        <w:ind w:left="709" w:hanging="709"/>
      </w:pPr>
      <w:rPr>
        <w:rFonts w:hint="default"/>
        <w:b/>
        <w:i w:val="0"/>
      </w:rPr>
    </w:lvl>
    <w:lvl w:ilvl="2">
      <w:start w:val="1"/>
      <w:numFmt w:val="decimal"/>
      <w:suff w:val="space"/>
      <w:lvlText w:val="%1.%2.%3."/>
      <w:lvlJc w:val="left"/>
      <w:pPr>
        <w:ind w:left="0" w:firstLine="709"/>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00000007"/>
    <w:multiLevelType w:val="multilevel"/>
    <w:tmpl w:val="00000007"/>
    <w:name w:val="WW8Num15"/>
    <w:lvl w:ilvl="0">
      <w:start w:val="2"/>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i w:val="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 w15:restartNumberingAfterBreak="0">
    <w:nsid w:val="00000008"/>
    <w:multiLevelType w:val="multilevel"/>
    <w:tmpl w:val="5F8E4A44"/>
    <w:name w:val="WW8Num8"/>
    <w:styleLink w:val="11"/>
    <w:lvl w:ilvl="0">
      <w:start w:val="10"/>
      <w:numFmt w:val="decimal"/>
      <w:lvlText w:val="%1."/>
      <w:lvlJc w:val="left"/>
      <w:pPr>
        <w:tabs>
          <w:tab w:val="num" w:pos="600"/>
        </w:tabs>
        <w:ind w:left="600" w:hanging="60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Wingdings" w:hAnsi="Wingdings"/>
      </w:rPr>
    </w:lvl>
    <w:lvl w:ilvl="3">
      <w:start w:val="1"/>
      <w:numFmt w:val="decimal"/>
      <w:lvlText w:val="%1.%2.%3.%4."/>
      <w:lvlJc w:val="left"/>
      <w:pPr>
        <w:tabs>
          <w:tab w:val="num" w:pos="1080"/>
        </w:tabs>
        <w:ind w:left="1080" w:hanging="108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440"/>
        </w:tabs>
        <w:ind w:left="1440" w:hanging="144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800"/>
        </w:tabs>
        <w:ind w:left="1800" w:hanging="1800"/>
      </w:pPr>
      <w:rPr>
        <w:rFonts w:ascii="Wingdings" w:hAnsi="Wingdings"/>
      </w:rPr>
    </w:lvl>
    <w:lvl w:ilvl="8">
      <w:start w:val="1"/>
      <w:numFmt w:val="decimal"/>
      <w:lvlText w:val="%1.%2.%3.%4.%5.%6.%7.%8.%9."/>
      <w:lvlJc w:val="left"/>
      <w:pPr>
        <w:tabs>
          <w:tab w:val="num" w:pos="2160"/>
        </w:tabs>
        <w:ind w:left="2160" w:hanging="2160"/>
      </w:pPr>
      <w:rPr>
        <w:rFonts w:ascii="Wingdings" w:hAnsi="Wingdings"/>
      </w:rPr>
    </w:lvl>
  </w:abstractNum>
  <w:abstractNum w:abstractNumId="4" w15:restartNumberingAfterBreak="0">
    <w:nsid w:val="0000000C"/>
    <w:multiLevelType w:val="singleLevel"/>
    <w:tmpl w:val="0000000C"/>
    <w:name w:val="WW8Num12"/>
    <w:styleLink w:val="21"/>
    <w:lvl w:ilvl="0">
      <w:start w:val="1"/>
      <w:numFmt w:val="bullet"/>
      <w:lvlText w:val="-"/>
      <w:lvlJc w:val="left"/>
      <w:pPr>
        <w:tabs>
          <w:tab w:val="num" w:pos="1996"/>
        </w:tabs>
        <w:ind w:left="1996" w:hanging="360"/>
      </w:pPr>
      <w:rPr>
        <w:rFonts w:ascii="Times New Roman" w:hAnsi="Times New Roman" w:cs="Times New Roman"/>
      </w:rPr>
    </w:lvl>
  </w:abstractNum>
  <w:abstractNum w:abstractNumId="5" w15:restartNumberingAfterBreak="0">
    <w:nsid w:val="04B54047"/>
    <w:multiLevelType w:val="multilevel"/>
    <w:tmpl w:val="8FA096E8"/>
    <w:lvl w:ilvl="0">
      <w:start w:val="14"/>
      <w:numFmt w:val="decimal"/>
      <w:lvlText w:val="%1."/>
      <w:lvlJc w:val="left"/>
      <w:pPr>
        <w:ind w:left="480" w:hanging="480"/>
      </w:pPr>
      <w:rPr>
        <w:rFonts w:hint="default"/>
        <w:b w:val="0"/>
      </w:rPr>
    </w:lvl>
    <w:lvl w:ilvl="1">
      <w:start w:val="1"/>
      <w:numFmt w:val="decimal"/>
      <w:suff w:val="space"/>
      <w:lvlText w:val="%1.%2."/>
      <w:lvlJc w:val="left"/>
      <w:pPr>
        <w:ind w:left="0" w:firstLine="709"/>
      </w:pPr>
      <w:rPr>
        <w:rFonts w:hint="default"/>
        <w:b/>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6" w15:restartNumberingAfterBreak="0">
    <w:nsid w:val="0B0B5A6A"/>
    <w:multiLevelType w:val="multilevel"/>
    <w:tmpl w:val="0C987ECE"/>
    <w:lvl w:ilvl="0">
      <w:start w:val="6"/>
      <w:numFmt w:val="decimal"/>
      <w:lvlText w:val="%1."/>
      <w:lvlJc w:val="left"/>
      <w:pPr>
        <w:ind w:left="540" w:hanging="540"/>
      </w:pPr>
      <w:rPr>
        <w:rFonts w:hint="default"/>
      </w:rPr>
    </w:lvl>
    <w:lvl w:ilvl="1">
      <w:start w:val="1"/>
      <w:numFmt w:val="decimal"/>
      <w:suff w:val="space"/>
      <w:lvlText w:val="%1.%2."/>
      <w:lvlJc w:val="left"/>
      <w:pPr>
        <w:ind w:left="0" w:firstLine="709"/>
      </w:pPr>
      <w:rPr>
        <w:rFonts w:hint="default"/>
        <w:b/>
      </w:rPr>
    </w:lvl>
    <w:lvl w:ilvl="2">
      <w:start w:val="1"/>
      <w:numFmt w:val="decimal"/>
      <w:suff w:val="space"/>
      <w:lvlText w:val="%1.%2.%3."/>
      <w:lvlJc w:val="left"/>
      <w:pPr>
        <w:ind w:left="0" w:firstLine="709"/>
      </w:pPr>
      <w:rPr>
        <w:rFonts w:hint="default"/>
        <w:b/>
      </w:rPr>
    </w:lvl>
    <w:lvl w:ilvl="3">
      <w:start w:val="1"/>
      <w:numFmt w:val="decimal"/>
      <w:suff w:val="space"/>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30754B"/>
    <w:multiLevelType w:val="multilevel"/>
    <w:tmpl w:val="08982524"/>
    <w:lvl w:ilvl="0">
      <w:start w:val="6"/>
      <w:numFmt w:val="decimal"/>
      <w:lvlText w:val="%1."/>
      <w:lvlJc w:val="left"/>
      <w:pPr>
        <w:ind w:left="600" w:hanging="600"/>
      </w:pPr>
      <w:rPr>
        <w:rFonts w:hint="default"/>
      </w:rPr>
    </w:lvl>
    <w:lvl w:ilvl="1">
      <w:start w:val="2"/>
      <w:numFmt w:val="decimal"/>
      <w:lvlText w:val="%1.%2."/>
      <w:lvlJc w:val="left"/>
      <w:pPr>
        <w:ind w:left="1307" w:hanging="600"/>
      </w:pPr>
      <w:rPr>
        <w:rFonts w:hint="default"/>
        <w:b/>
      </w:rPr>
    </w:lvl>
    <w:lvl w:ilvl="2">
      <w:start w:val="10"/>
      <w:numFmt w:val="decimal"/>
      <w:lvlText w:val="%1.%2.%3."/>
      <w:lvlJc w:val="left"/>
      <w:pPr>
        <w:ind w:left="2134" w:hanging="720"/>
      </w:pPr>
      <w:rPr>
        <w:rFonts w:hint="default"/>
        <w:b/>
      </w:rPr>
    </w:lvl>
    <w:lvl w:ilvl="3">
      <w:start w:val="1"/>
      <w:numFmt w:val="decimal"/>
      <w:lvlText w:val="%1.%2.%3.%4."/>
      <w:lvlJc w:val="left"/>
      <w:pPr>
        <w:ind w:left="2841" w:hanging="72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456" w:hanging="1800"/>
      </w:pPr>
      <w:rPr>
        <w:rFonts w:hint="default"/>
      </w:rPr>
    </w:lvl>
  </w:abstractNum>
  <w:abstractNum w:abstractNumId="8" w15:restartNumberingAfterBreak="0">
    <w:nsid w:val="11191562"/>
    <w:multiLevelType w:val="multilevel"/>
    <w:tmpl w:val="BCB89126"/>
    <w:lvl w:ilvl="0">
      <w:start w:val="11"/>
      <w:numFmt w:val="decimal"/>
      <w:lvlText w:val="%1."/>
      <w:lvlJc w:val="left"/>
      <w:pPr>
        <w:ind w:left="480" w:hanging="480"/>
      </w:pPr>
      <w:rPr>
        <w:rFonts w:hint="default"/>
        <w:b w:val="0"/>
      </w:rPr>
    </w:lvl>
    <w:lvl w:ilvl="1">
      <w:start w:val="1"/>
      <w:numFmt w:val="decimal"/>
      <w:suff w:val="space"/>
      <w:lvlText w:val="%1.%2."/>
      <w:lvlJc w:val="left"/>
      <w:pPr>
        <w:ind w:left="0" w:firstLine="709"/>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2B90532"/>
    <w:multiLevelType w:val="multilevel"/>
    <w:tmpl w:val="C85266B6"/>
    <w:lvl w:ilvl="0">
      <w:start w:val="1"/>
      <w:numFmt w:val="upperRoman"/>
      <w:pStyle w:val="1"/>
      <w:lvlText w:val="Статья %1."/>
      <w:lvlJc w:val="left"/>
      <w:pPr>
        <w:tabs>
          <w:tab w:val="num" w:pos="1440"/>
        </w:tabs>
        <w:ind w:left="0" w:firstLine="0"/>
      </w:pPr>
      <w:rPr>
        <w:sz w:val="22"/>
        <w:szCs w:val="22"/>
      </w:rPr>
    </w:lvl>
    <w:lvl w:ilvl="1">
      <w:start w:val="1"/>
      <w:numFmt w:val="decimalZero"/>
      <w:isLgl/>
      <w:lvlText w:val="%1.%2"/>
      <w:lvlJc w:val="left"/>
      <w:pPr>
        <w:tabs>
          <w:tab w:val="num" w:pos="36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0" w15:restartNumberingAfterBreak="0">
    <w:nsid w:val="13236465"/>
    <w:multiLevelType w:val="hybridMultilevel"/>
    <w:tmpl w:val="4CB4EBCC"/>
    <w:lvl w:ilvl="0" w:tplc="B882C9E8">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5A75016"/>
    <w:multiLevelType w:val="multilevel"/>
    <w:tmpl w:val="4C7C9550"/>
    <w:lvl w:ilvl="0">
      <w:start w:val="6"/>
      <w:numFmt w:val="decimal"/>
      <w:lvlText w:val="%1."/>
      <w:lvlJc w:val="left"/>
      <w:pPr>
        <w:tabs>
          <w:tab w:val="num" w:pos="510"/>
        </w:tabs>
        <w:ind w:left="510" w:hanging="510"/>
      </w:pPr>
      <w:rPr>
        <w:rFonts w:hint="default"/>
        <w:b/>
      </w:rPr>
    </w:lvl>
    <w:lvl w:ilvl="1">
      <w:start w:val="2"/>
      <w:numFmt w:val="decimal"/>
      <w:lvlText w:val="%1.%2."/>
      <w:lvlJc w:val="left"/>
      <w:pPr>
        <w:tabs>
          <w:tab w:val="num" w:pos="510"/>
        </w:tabs>
        <w:ind w:left="510" w:hanging="510"/>
      </w:pPr>
      <w:rPr>
        <w:rFonts w:hint="default"/>
        <w:b/>
      </w:rPr>
    </w:lvl>
    <w:lvl w:ilvl="2">
      <w:start w:val="1"/>
      <w:numFmt w:val="decimal"/>
      <w:lvlText w:val="%1.%2.%3."/>
      <w:lvlJc w:val="left"/>
      <w:pPr>
        <w:tabs>
          <w:tab w:val="num" w:pos="1004"/>
        </w:tabs>
        <w:ind w:left="1004" w:hanging="720"/>
      </w:pPr>
      <w:rPr>
        <w:rFonts w:hint="default"/>
        <w:b/>
        <w:color w:val="auto"/>
      </w:rPr>
    </w:lvl>
    <w:lvl w:ilvl="3">
      <w:start w:val="1"/>
      <w:numFmt w:val="decimal"/>
      <w:suff w:val="space"/>
      <w:lvlText w:val="%1.%2.2.%4."/>
      <w:lvlJc w:val="left"/>
      <w:pPr>
        <w:ind w:left="0" w:firstLine="709"/>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18AE0F6D"/>
    <w:multiLevelType w:val="singleLevel"/>
    <w:tmpl w:val="7D408540"/>
    <w:lvl w:ilvl="0">
      <w:start w:val="1"/>
      <w:numFmt w:val="bullet"/>
      <w:pStyle w:val="10"/>
      <w:lvlText w:val=""/>
      <w:lvlJc w:val="left"/>
      <w:pPr>
        <w:tabs>
          <w:tab w:val="num" w:pos="927"/>
        </w:tabs>
        <w:ind w:left="924" w:hanging="357"/>
      </w:pPr>
      <w:rPr>
        <w:rFonts w:ascii="Wingdings" w:hAnsi="Wingdings" w:hint="default"/>
      </w:rPr>
    </w:lvl>
  </w:abstractNum>
  <w:abstractNum w:abstractNumId="13" w15:restartNumberingAfterBreak="0">
    <w:nsid w:val="1F2D4BAA"/>
    <w:multiLevelType w:val="multilevel"/>
    <w:tmpl w:val="287C6982"/>
    <w:lvl w:ilvl="0">
      <w:start w:val="5"/>
      <w:numFmt w:val="decimal"/>
      <w:lvlText w:val="%1"/>
      <w:lvlJc w:val="left"/>
      <w:pPr>
        <w:ind w:left="600" w:hanging="600"/>
      </w:pPr>
      <w:rPr>
        <w:rFonts w:eastAsia="Times New Roman" w:hint="default"/>
      </w:rPr>
    </w:lvl>
    <w:lvl w:ilvl="1">
      <w:start w:val="2"/>
      <w:numFmt w:val="decimal"/>
      <w:lvlText w:val="%1.%2"/>
      <w:lvlJc w:val="left"/>
      <w:pPr>
        <w:ind w:left="742" w:hanging="600"/>
      </w:pPr>
      <w:rPr>
        <w:rFonts w:eastAsia="Times New Roman" w:hint="default"/>
      </w:rPr>
    </w:lvl>
    <w:lvl w:ilvl="2">
      <w:start w:val="1"/>
      <w:numFmt w:val="decimal"/>
      <w:lvlText w:val="%1.%2.%3"/>
      <w:lvlJc w:val="left"/>
      <w:pPr>
        <w:ind w:left="1004" w:hanging="720"/>
      </w:pPr>
      <w:rPr>
        <w:rFonts w:eastAsia="Times New Roman" w:hint="default"/>
      </w:rPr>
    </w:lvl>
    <w:lvl w:ilvl="3">
      <w:start w:val="1"/>
      <w:numFmt w:val="decimal"/>
      <w:suff w:val="space"/>
      <w:lvlText w:val="%1.%2.2.%4."/>
      <w:lvlJc w:val="left"/>
      <w:pPr>
        <w:ind w:left="0" w:firstLine="709"/>
      </w:pPr>
      <w:rPr>
        <w:rFonts w:eastAsia="Times New Roman" w:hint="default"/>
        <w:b/>
      </w:rPr>
    </w:lvl>
    <w:lvl w:ilvl="4">
      <w:start w:val="1"/>
      <w:numFmt w:val="decimal"/>
      <w:lvlText w:val="%1.%2.%3.%4.%5"/>
      <w:lvlJc w:val="left"/>
      <w:pPr>
        <w:ind w:left="1648" w:hanging="1080"/>
      </w:pPr>
      <w:rPr>
        <w:rFonts w:eastAsia="Times New Roman" w:hint="default"/>
      </w:rPr>
    </w:lvl>
    <w:lvl w:ilvl="5">
      <w:start w:val="1"/>
      <w:numFmt w:val="decimal"/>
      <w:lvlText w:val="%1.%2.%3.%4.%5.%6"/>
      <w:lvlJc w:val="left"/>
      <w:pPr>
        <w:ind w:left="1790" w:hanging="108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434" w:hanging="1440"/>
      </w:pPr>
      <w:rPr>
        <w:rFonts w:eastAsia="Times New Roman" w:hint="default"/>
      </w:rPr>
    </w:lvl>
    <w:lvl w:ilvl="8">
      <w:start w:val="1"/>
      <w:numFmt w:val="decimal"/>
      <w:lvlText w:val="%1.%2.%3.%4.%5.%6.%7.%8.%9"/>
      <w:lvlJc w:val="left"/>
      <w:pPr>
        <w:ind w:left="2576" w:hanging="1440"/>
      </w:pPr>
      <w:rPr>
        <w:rFonts w:eastAsia="Times New Roman" w:hint="default"/>
      </w:rPr>
    </w:lvl>
  </w:abstractNum>
  <w:abstractNum w:abstractNumId="14" w15:restartNumberingAfterBreak="0">
    <w:nsid w:val="20691ED4"/>
    <w:multiLevelType w:val="hybridMultilevel"/>
    <w:tmpl w:val="EE5845F8"/>
    <w:lvl w:ilvl="0" w:tplc="2A5C87EC">
      <w:start w:val="1"/>
      <w:numFmt w:val="russianLower"/>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2640F16"/>
    <w:multiLevelType w:val="hybridMultilevel"/>
    <w:tmpl w:val="3118C7A0"/>
    <w:lvl w:ilvl="0" w:tplc="714E48BE">
      <w:start w:val="28"/>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191DE5"/>
    <w:multiLevelType w:val="multilevel"/>
    <w:tmpl w:val="4366F366"/>
    <w:lvl w:ilvl="0">
      <w:start w:val="5"/>
      <w:numFmt w:val="decimal"/>
      <w:lvlText w:val="%1."/>
      <w:lvlJc w:val="left"/>
      <w:pPr>
        <w:ind w:left="660" w:hanging="660"/>
      </w:pPr>
      <w:rPr>
        <w:rFonts w:eastAsia="Times New Roman" w:hint="default"/>
      </w:rPr>
    </w:lvl>
    <w:lvl w:ilvl="1">
      <w:start w:val="2"/>
      <w:numFmt w:val="decimal"/>
      <w:lvlText w:val="%1.%2."/>
      <w:lvlJc w:val="left"/>
      <w:pPr>
        <w:ind w:left="802" w:hanging="660"/>
      </w:pPr>
      <w:rPr>
        <w:rFonts w:eastAsia="Times New Roman" w:hint="default"/>
        <w:b/>
      </w:rPr>
    </w:lvl>
    <w:lvl w:ilvl="2">
      <w:start w:val="1"/>
      <w:numFmt w:val="decimal"/>
      <w:suff w:val="space"/>
      <w:lvlText w:val="%1.%2.%3."/>
      <w:lvlJc w:val="left"/>
      <w:pPr>
        <w:ind w:left="0" w:firstLine="709"/>
      </w:pPr>
      <w:rPr>
        <w:rFonts w:eastAsia="Times New Roman" w:hint="default"/>
        <w:b/>
      </w:rPr>
    </w:lvl>
    <w:lvl w:ilvl="3">
      <w:start w:val="2"/>
      <w:numFmt w:val="decimal"/>
      <w:lvlText w:val="%1.%2.%3.%4."/>
      <w:lvlJc w:val="left"/>
      <w:pPr>
        <w:ind w:left="1146" w:hanging="720"/>
      </w:pPr>
      <w:rPr>
        <w:rFonts w:eastAsia="Times New Roman" w:hint="default"/>
        <w:b/>
      </w:rPr>
    </w:lvl>
    <w:lvl w:ilvl="4">
      <w:start w:val="1"/>
      <w:numFmt w:val="decimal"/>
      <w:lvlText w:val="%1.%2.%3.%4.%5."/>
      <w:lvlJc w:val="left"/>
      <w:pPr>
        <w:ind w:left="1648" w:hanging="1080"/>
      </w:pPr>
      <w:rPr>
        <w:rFonts w:eastAsia="Times New Roman" w:hint="default"/>
      </w:rPr>
    </w:lvl>
    <w:lvl w:ilvl="5">
      <w:start w:val="1"/>
      <w:numFmt w:val="decimal"/>
      <w:lvlText w:val="%1.%2.%3.%4.%5.%6."/>
      <w:lvlJc w:val="left"/>
      <w:pPr>
        <w:ind w:left="1790" w:hanging="108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434" w:hanging="1440"/>
      </w:pPr>
      <w:rPr>
        <w:rFonts w:eastAsia="Times New Roman" w:hint="default"/>
      </w:rPr>
    </w:lvl>
    <w:lvl w:ilvl="8">
      <w:start w:val="1"/>
      <w:numFmt w:val="decimal"/>
      <w:lvlText w:val="%1.%2.%3.%4.%5.%6.%7.%8.%9."/>
      <w:lvlJc w:val="left"/>
      <w:pPr>
        <w:ind w:left="2936" w:hanging="1800"/>
      </w:pPr>
      <w:rPr>
        <w:rFonts w:eastAsia="Times New Roman" w:hint="default"/>
      </w:rPr>
    </w:lvl>
  </w:abstractNum>
  <w:abstractNum w:abstractNumId="17" w15:restartNumberingAfterBreak="0">
    <w:nsid w:val="27151532"/>
    <w:multiLevelType w:val="multilevel"/>
    <w:tmpl w:val="AA2E3306"/>
    <w:lvl w:ilvl="0">
      <w:start w:val="5"/>
      <w:numFmt w:val="decimal"/>
      <w:lvlText w:val="%1"/>
      <w:lvlJc w:val="left"/>
      <w:pPr>
        <w:ind w:left="600" w:hanging="600"/>
      </w:pPr>
      <w:rPr>
        <w:rFonts w:eastAsia="Times New Roman" w:hint="default"/>
      </w:rPr>
    </w:lvl>
    <w:lvl w:ilvl="1">
      <w:start w:val="2"/>
      <w:numFmt w:val="decimal"/>
      <w:lvlText w:val="%1.%2"/>
      <w:lvlJc w:val="left"/>
      <w:pPr>
        <w:ind w:left="742" w:hanging="600"/>
      </w:pPr>
      <w:rPr>
        <w:rFonts w:eastAsia="Times New Roman" w:hint="default"/>
      </w:rPr>
    </w:lvl>
    <w:lvl w:ilvl="2">
      <w:start w:val="1"/>
      <w:numFmt w:val="decimal"/>
      <w:lvlText w:val="%1.%2.%3"/>
      <w:lvlJc w:val="left"/>
      <w:pPr>
        <w:ind w:left="1004" w:hanging="720"/>
      </w:pPr>
      <w:rPr>
        <w:rFonts w:eastAsia="Times New Roman" w:hint="default"/>
      </w:rPr>
    </w:lvl>
    <w:lvl w:ilvl="3">
      <w:start w:val="1"/>
      <w:numFmt w:val="decimal"/>
      <w:suff w:val="space"/>
      <w:lvlText w:val="%1.%2.%3.%4."/>
      <w:lvlJc w:val="left"/>
      <w:pPr>
        <w:ind w:left="0" w:firstLine="709"/>
      </w:pPr>
      <w:rPr>
        <w:rFonts w:eastAsia="Times New Roman" w:hint="default"/>
        <w:b/>
      </w:rPr>
    </w:lvl>
    <w:lvl w:ilvl="4">
      <w:start w:val="1"/>
      <w:numFmt w:val="decimal"/>
      <w:lvlText w:val="%1.%2.%3.%4.%5"/>
      <w:lvlJc w:val="left"/>
      <w:pPr>
        <w:ind w:left="1648" w:hanging="1080"/>
      </w:pPr>
      <w:rPr>
        <w:rFonts w:eastAsia="Times New Roman" w:hint="default"/>
      </w:rPr>
    </w:lvl>
    <w:lvl w:ilvl="5">
      <w:start w:val="1"/>
      <w:numFmt w:val="decimal"/>
      <w:lvlText w:val="%1.%2.%3.%4.%5.%6"/>
      <w:lvlJc w:val="left"/>
      <w:pPr>
        <w:ind w:left="1790" w:hanging="108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434" w:hanging="1440"/>
      </w:pPr>
      <w:rPr>
        <w:rFonts w:eastAsia="Times New Roman" w:hint="default"/>
      </w:rPr>
    </w:lvl>
    <w:lvl w:ilvl="8">
      <w:start w:val="1"/>
      <w:numFmt w:val="decimal"/>
      <w:lvlText w:val="%1.%2.%3.%4.%5.%6.%7.%8.%9"/>
      <w:lvlJc w:val="left"/>
      <w:pPr>
        <w:ind w:left="2576" w:hanging="1440"/>
      </w:pPr>
      <w:rPr>
        <w:rFonts w:eastAsia="Times New Roman" w:hint="default"/>
      </w:rPr>
    </w:lvl>
  </w:abstractNum>
  <w:abstractNum w:abstractNumId="18" w15:restartNumberingAfterBreak="0">
    <w:nsid w:val="2FA46228"/>
    <w:multiLevelType w:val="hybridMultilevel"/>
    <w:tmpl w:val="B20ABB0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984A54"/>
    <w:multiLevelType w:val="multilevel"/>
    <w:tmpl w:val="3C2A64DA"/>
    <w:lvl w:ilvl="0">
      <w:start w:val="5"/>
      <w:numFmt w:val="decimal"/>
      <w:lvlText w:val="%1."/>
      <w:lvlJc w:val="left"/>
      <w:pPr>
        <w:ind w:left="360" w:hanging="360"/>
      </w:pPr>
      <w:rPr>
        <w:rFonts w:hint="default"/>
      </w:rPr>
    </w:lvl>
    <w:lvl w:ilvl="1">
      <w:start w:val="1"/>
      <w:numFmt w:val="decimal"/>
      <w:suff w:val="space"/>
      <w:lvlText w:val="%1.%2."/>
      <w:lvlJc w:val="left"/>
      <w:pPr>
        <w:ind w:left="0" w:firstLine="708"/>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34A01352"/>
    <w:multiLevelType w:val="multilevel"/>
    <w:tmpl w:val="E070E160"/>
    <w:lvl w:ilvl="0">
      <w:start w:val="12"/>
      <w:numFmt w:val="decimal"/>
      <w:lvlText w:val="%1."/>
      <w:lvlJc w:val="left"/>
      <w:pPr>
        <w:ind w:left="480" w:hanging="480"/>
      </w:pPr>
      <w:rPr>
        <w:rFonts w:hint="default"/>
      </w:rPr>
    </w:lvl>
    <w:lvl w:ilvl="1">
      <w:start w:val="1"/>
      <w:numFmt w:val="decimal"/>
      <w:suff w:val="space"/>
      <w:lvlText w:val="%1.%2."/>
      <w:lvlJc w:val="left"/>
      <w:pPr>
        <w:ind w:left="0" w:firstLine="709"/>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4C406A8"/>
    <w:multiLevelType w:val="multilevel"/>
    <w:tmpl w:val="E10AE4CA"/>
    <w:lvl w:ilvl="0">
      <w:start w:val="7"/>
      <w:numFmt w:val="decimal"/>
      <w:lvlText w:val="%1."/>
      <w:lvlJc w:val="left"/>
      <w:pPr>
        <w:tabs>
          <w:tab w:val="num" w:pos="360"/>
        </w:tabs>
        <w:ind w:left="360" w:hanging="360"/>
      </w:pPr>
      <w:rPr>
        <w:rFonts w:hint="default"/>
        <w:b/>
      </w:rPr>
    </w:lvl>
    <w:lvl w:ilvl="1">
      <w:start w:val="1"/>
      <w:numFmt w:val="decimal"/>
      <w:suff w:val="space"/>
      <w:lvlText w:val="%1.%2."/>
      <w:lvlJc w:val="left"/>
      <w:pPr>
        <w:ind w:left="0" w:firstLine="709"/>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36DB1E92"/>
    <w:multiLevelType w:val="multilevel"/>
    <w:tmpl w:val="1FDA6254"/>
    <w:lvl w:ilvl="0">
      <w:start w:val="9"/>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b/>
      </w:rPr>
    </w:lvl>
    <w:lvl w:ilvl="2">
      <w:start w:val="1"/>
      <w:numFmt w:val="decimal"/>
      <w:suff w:val="space"/>
      <w:lvlText w:val="%1.%2.%3."/>
      <w:lvlJc w:val="left"/>
      <w:pPr>
        <w:ind w:left="0" w:firstLine="709"/>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39912FA0"/>
    <w:multiLevelType w:val="hybridMultilevel"/>
    <w:tmpl w:val="02B09D4A"/>
    <w:lvl w:ilvl="0" w:tplc="D61EB44A">
      <w:start w:val="1"/>
      <w:numFmt w:val="decimal"/>
      <w:lvlText w:val="%1."/>
      <w:lvlJc w:val="left"/>
      <w:pPr>
        <w:ind w:left="1410" w:hanging="87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4" w15:restartNumberingAfterBreak="0">
    <w:nsid w:val="3A8C5A1C"/>
    <w:multiLevelType w:val="multilevel"/>
    <w:tmpl w:val="57D269C8"/>
    <w:lvl w:ilvl="0">
      <w:start w:val="6"/>
      <w:numFmt w:val="decimal"/>
      <w:lvlText w:val="%1."/>
      <w:lvlJc w:val="left"/>
      <w:pPr>
        <w:tabs>
          <w:tab w:val="num" w:pos="510"/>
        </w:tabs>
        <w:ind w:left="510" w:hanging="510"/>
      </w:pPr>
      <w:rPr>
        <w:rFonts w:hint="default"/>
        <w:b/>
      </w:rPr>
    </w:lvl>
    <w:lvl w:ilvl="1">
      <w:start w:val="2"/>
      <w:numFmt w:val="decimal"/>
      <w:lvlText w:val="%1.%2."/>
      <w:lvlJc w:val="left"/>
      <w:pPr>
        <w:tabs>
          <w:tab w:val="num" w:pos="510"/>
        </w:tabs>
        <w:ind w:left="510" w:hanging="510"/>
      </w:pPr>
      <w:rPr>
        <w:rFonts w:hint="default"/>
        <w:b/>
      </w:rPr>
    </w:lvl>
    <w:lvl w:ilvl="2">
      <w:start w:val="1"/>
      <w:numFmt w:val="decimal"/>
      <w:lvlText w:val="%1.%2.%3."/>
      <w:lvlJc w:val="left"/>
      <w:pPr>
        <w:tabs>
          <w:tab w:val="num" w:pos="1004"/>
        </w:tabs>
        <w:ind w:left="1004" w:hanging="720"/>
      </w:pPr>
      <w:rPr>
        <w:rFonts w:hint="default"/>
        <w:b/>
        <w:color w:val="auto"/>
      </w:rPr>
    </w:lvl>
    <w:lvl w:ilvl="3">
      <w:start w:val="1"/>
      <w:numFmt w:val="decimal"/>
      <w:suff w:val="space"/>
      <w:lvlText w:val="%1.%2.%3.%4."/>
      <w:lvlJc w:val="left"/>
      <w:pPr>
        <w:ind w:left="0" w:firstLine="709"/>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15:restartNumberingAfterBreak="0">
    <w:nsid w:val="3D632D6F"/>
    <w:multiLevelType w:val="hybridMultilevel"/>
    <w:tmpl w:val="428C6B54"/>
    <w:lvl w:ilvl="0" w:tplc="68D8BDF8">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1994B5F"/>
    <w:multiLevelType w:val="hybridMultilevel"/>
    <w:tmpl w:val="90544F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705435D"/>
    <w:multiLevelType w:val="hybridMultilevel"/>
    <w:tmpl w:val="428C6B54"/>
    <w:lvl w:ilvl="0" w:tplc="68D8BDF8">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8E412BF"/>
    <w:multiLevelType w:val="multilevel"/>
    <w:tmpl w:val="C23602A8"/>
    <w:styleLink w:val="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ascii="Times New Roman" w:eastAsia="Times New Roman" w:hAnsi="Times New Roman" w:cs="Times New Roman" w:hint="default"/>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2160"/>
        </w:tabs>
        <w:ind w:left="0" w:firstLine="108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4A944A91"/>
    <w:multiLevelType w:val="multilevel"/>
    <w:tmpl w:val="BB98602A"/>
    <w:lvl w:ilvl="0">
      <w:start w:val="6"/>
      <w:numFmt w:val="decimal"/>
      <w:lvlText w:val="%1."/>
      <w:lvlJc w:val="left"/>
      <w:pPr>
        <w:ind w:left="540" w:hanging="540"/>
      </w:pPr>
      <w:rPr>
        <w:rFonts w:eastAsia="Calibri" w:hint="default"/>
        <w:sz w:val="24"/>
      </w:rPr>
    </w:lvl>
    <w:lvl w:ilvl="1">
      <w:start w:val="5"/>
      <w:numFmt w:val="decimal"/>
      <w:lvlText w:val="%1.%2."/>
      <w:lvlJc w:val="left"/>
      <w:pPr>
        <w:ind w:left="894" w:hanging="540"/>
      </w:pPr>
      <w:rPr>
        <w:rFonts w:eastAsia="Calibri" w:hint="default"/>
        <w:sz w:val="24"/>
      </w:rPr>
    </w:lvl>
    <w:lvl w:ilvl="2">
      <w:start w:val="2"/>
      <w:numFmt w:val="decimal"/>
      <w:lvlText w:val="%1.%2.%3."/>
      <w:lvlJc w:val="left"/>
      <w:pPr>
        <w:ind w:left="1428" w:hanging="720"/>
      </w:pPr>
      <w:rPr>
        <w:rFonts w:eastAsia="Calibri" w:hint="default"/>
        <w:sz w:val="24"/>
      </w:rPr>
    </w:lvl>
    <w:lvl w:ilvl="3">
      <w:start w:val="1"/>
      <w:numFmt w:val="decimal"/>
      <w:lvlText w:val="%1.%2.%3.%4."/>
      <w:lvlJc w:val="left"/>
      <w:pPr>
        <w:ind w:left="1782" w:hanging="720"/>
      </w:pPr>
      <w:rPr>
        <w:rFonts w:eastAsia="Calibri" w:hint="default"/>
        <w:sz w:val="24"/>
      </w:rPr>
    </w:lvl>
    <w:lvl w:ilvl="4">
      <w:start w:val="1"/>
      <w:numFmt w:val="decimal"/>
      <w:lvlText w:val="%1.%2.%3.%4.%5."/>
      <w:lvlJc w:val="left"/>
      <w:pPr>
        <w:ind w:left="2496" w:hanging="1080"/>
      </w:pPr>
      <w:rPr>
        <w:rFonts w:eastAsia="Calibri" w:hint="default"/>
        <w:sz w:val="24"/>
      </w:rPr>
    </w:lvl>
    <w:lvl w:ilvl="5">
      <w:start w:val="1"/>
      <w:numFmt w:val="decimal"/>
      <w:lvlText w:val="%1.%2.%3.%4.%5.%6."/>
      <w:lvlJc w:val="left"/>
      <w:pPr>
        <w:ind w:left="2850" w:hanging="1080"/>
      </w:pPr>
      <w:rPr>
        <w:rFonts w:eastAsia="Calibri" w:hint="default"/>
        <w:sz w:val="24"/>
      </w:rPr>
    </w:lvl>
    <w:lvl w:ilvl="6">
      <w:start w:val="1"/>
      <w:numFmt w:val="decimal"/>
      <w:lvlText w:val="%1.%2.%3.%4.%5.%6.%7."/>
      <w:lvlJc w:val="left"/>
      <w:pPr>
        <w:ind w:left="3564" w:hanging="1440"/>
      </w:pPr>
      <w:rPr>
        <w:rFonts w:eastAsia="Calibri" w:hint="default"/>
        <w:sz w:val="24"/>
      </w:rPr>
    </w:lvl>
    <w:lvl w:ilvl="7">
      <w:start w:val="1"/>
      <w:numFmt w:val="decimal"/>
      <w:lvlText w:val="%1.%2.%3.%4.%5.%6.%7.%8."/>
      <w:lvlJc w:val="left"/>
      <w:pPr>
        <w:ind w:left="3918" w:hanging="1440"/>
      </w:pPr>
      <w:rPr>
        <w:rFonts w:eastAsia="Calibri" w:hint="default"/>
        <w:sz w:val="24"/>
      </w:rPr>
    </w:lvl>
    <w:lvl w:ilvl="8">
      <w:start w:val="1"/>
      <w:numFmt w:val="decimal"/>
      <w:lvlText w:val="%1.%2.%3.%4.%5.%6.%7.%8.%9."/>
      <w:lvlJc w:val="left"/>
      <w:pPr>
        <w:ind w:left="4632" w:hanging="1800"/>
      </w:pPr>
      <w:rPr>
        <w:rFonts w:eastAsia="Calibri" w:hint="default"/>
        <w:sz w:val="24"/>
      </w:rPr>
    </w:lvl>
  </w:abstractNum>
  <w:abstractNum w:abstractNumId="30" w15:restartNumberingAfterBreak="0">
    <w:nsid w:val="4EE602AD"/>
    <w:multiLevelType w:val="hybridMultilevel"/>
    <w:tmpl w:val="B1603620"/>
    <w:lvl w:ilvl="0" w:tplc="6868CF6A">
      <w:start w:val="95"/>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5C41143"/>
    <w:multiLevelType w:val="hybridMultilevel"/>
    <w:tmpl w:val="83584826"/>
    <w:lvl w:ilvl="0" w:tplc="029EB9FC">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242C4D"/>
    <w:multiLevelType w:val="hybridMultilevel"/>
    <w:tmpl w:val="E63891B0"/>
    <w:lvl w:ilvl="0" w:tplc="FDC8AD46">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33" w15:restartNumberingAfterBreak="0">
    <w:nsid w:val="5C8367A4"/>
    <w:multiLevelType w:val="hybridMultilevel"/>
    <w:tmpl w:val="E3F25476"/>
    <w:lvl w:ilvl="0" w:tplc="532E950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4" w15:restartNumberingAfterBreak="0">
    <w:nsid w:val="5CC6582B"/>
    <w:multiLevelType w:val="multilevel"/>
    <w:tmpl w:val="F2E82F6C"/>
    <w:lvl w:ilvl="0">
      <w:start w:val="8"/>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b/>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35" w15:restartNumberingAfterBreak="0">
    <w:nsid w:val="5D8B6E84"/>
    <w:multiLevelType w:val="multilevel"/>
    <w:tmpl w:val="DCEAA1A0"/>
    <w:lvl w:ilvl="0">
      <w:start w:val="6"/>
      <w:numFmt w:val="decimal"/>
      <w:lvlText w:val="%1."/>
      <w:lvlJc w:val="left"/>
      <w:pPr>
        <w:ind w:left="540" w:hanging="540"/>
      </w:pPr>
      <w:rPr>
        <w:rFonts w:eastAsia="Calibri" w:hint="default"/>
        <w:sz w:val="24"/>
      </w:rPr>
    </w:lvl>
    <w:lvl w:ilvl="1">
      <w:start w:val="5"/>
      <w:numFmt w:val="decimal"/>
      <w:lvlText w:val="%1.%2."/>
      <w:lvlJc w:val="left"/>
      <w:pPr>
        <w:ind w:left="894" w:hanging="540"/>
      </w:pPr>
      <w:rPr>
        <w:rFonts w:eastAsia="Calibri" w:hint="default"/>
        <w:b/>
        <w:sz w:val="24"/>
      </w:rPr>
    </w:lvl>
    <w:lvl w:ilvl="2">
      <w:start w:val="6"/>
      <w:numFmt w:val="decimal"/>
      <w:lvlText w:val="%1.%2.%3."/>
      <w:lvlJc w:val="left"/>
      <w:pPr>
        <w:ind w:left="1713" w:hanging="720"/>
      </w:pPr>
      <w:rPr>
        <w:rFonts w:eastAsia="Calibri" w:hint="default"/>
        <w:b/>
        <w:sz w:val="24"/>
      </w:rPr>
    </w:lvl>
    <w:lvl w:ilvl="3">
      <w:start w:val="1"/>
      <w:numFmt w:val="decimal"/>
      <w:lvlText w:val="%1.%2.%3.%4."/>
      <w:lvlJc w:val="left"/>
      <w:pPr>
        <w:ind w:left="1782" w:hanging="720"/>
      </w:pPr>
      <w:rPr>
        <w:rFonts w:eastAsia="Calibri" w:hint="default"/>
        <w:sz w:val="24"/>
      </w:rPr>
    </w:lvl>
    <w:lvl w:ilvl="4">
      <w:start w:val="1"/>
      <w:numFmt w:val="decimal"/>
      <w:lvlText w:val="%1.%2.%3.%4.%5."/>
      <w:lvlJc w:val="left"/>
      <w:pPr>
        <w:ind w:left="2496" w:hanging="1080"/>
      </w:pPr>
      <w:rPr>
        <w:rFonts w:eastAsia="Calibri" w:hint="default"/>
        <w:sz w:val="24"/>
      </w:rPr>
    </w:lvl>
    <w:lvl w:ilvl="5">
      <w:start w:val="1"/>
      <w:numFmt w:val="decimal"/>
      <w:lvlText w:val="%1.%2.%3.%4.%5.%6."/>
      <w:lvlJc w:val="left"/>
      <w:pPr>
        <w:ind w:left="2850" w:hanging="1080"/>
      </w:pPr>
      <w:rPr>
        <w:rFonts w:eastAsia="Calibri" w:hint="default"/>
        <w:sz w:val="24"/>
      </w:rPr>
    </w:lvl>
    <w:lvl w:ilvl="6">
      <w:start w:val="1"/>
      <w:numFmt w:val="decimal"/>
      <w:lvlText w:val="%1.%2.%3.%4.%5.%6.%7."/>
      <w:lvlJc w:val="left"/>
      <w:pPr>
        <w:ind w:left="3564" w:hanging="1440"/>
      </w:pPr>
      <w:rPr>
        <w:rFonts w:eastAsia="Calibri" w:hint="default"/>
        <w:sz w:val="24"/>
      </w:rPr>
    </w:lvl>
    <w:lvl w:ilvl="7">
      <w:start w:val="1"/>
      <w:numFmt w:val="decimal"/>
      <w:lvlText w:val="%1.%2.%3.%4.%5.%6.%7.%8."/>
      <w:lvlJc w:val="left"/>
      <w:pPr>
        <w:ind w:left="3918" w:hanging="1440"/>
      </w:pPr>
      <w:rPr>
        <w:rFonts w:eastAsia="Calibri" w:hint="default"/>
        <w:sz w:val="24"/>
      </w:rPr>
    </w:lvl>
    <w:lvl w:ilvl="8">
      <w:start w:val="1"/>
      <w:numFmt w:val="decimal"/>
      <w:lvlText w:val="%1.%2.%3.%4.%5.%6.%7.%8.%9."/>
      <w:lvlJc w:val="left"/>
      <w:pPr>
        <w:ind w:left="4632" w:hanging="1800"/>
      </w:pPr>
      <w:rPr>
        <w:rFonts w:eastAsia="Calibri" w:hint="default"/>
        <w:sz w:val="24"/>
      </w:rPr>
    </w:lvl>
  </w:abstractNum>
  <w:abstractNum w:abstractNumId="36" w15:restartNumberingAfterBreak="0">
    <w:nsid w:val="5D955BD7"/>
    <w:multiLevelType w:val="multilevel"/>
    <w:tmpl w:val="4FAAAD8C"/>
    <w:lvl w:ilvl="0">
      <w:start w:val="4"/>
      <w:numFmt w:val="decimal"/>
      <w:lvlText w:val="%1."/>
      <w:lvlJc w:val="left"/>
      <w:pPr>
        <w:tabs>
          <w:tab w:val="num" w:pos="360"/>
        </w:tabs>
        <w:ind w:left="360" w:hanging="360"/>
      </w:pPr>
      <w:rPr>
        <w:rFonts w:hint="default"/>
        <w:b/>
      </w:rPr>
    </w:lvl>
    <w:lvl w:ilvl="1">
      <w:start w:val="1"/>
      <w:numFmt w:val="decimal"/>
      <w:suff w:val="space"/>
      <w:lvlText w:val="%1.%2."/>
      <w:lvlJc w:val="left"/>
      <w:pPr>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7" w15:restartNumberingAfterBreak="0">
    <w:nsid w:val="5FBD25CE"/>
    <w:multiLevelType w:val="multilevel"/>
    <w:tmpl w:val="D19E1374"/>
    <w:styleLink w:val="30"/>
    <w:lvl w:ilvl="0">
      <w:start w:val="1"/>
      <w:numFmt w:val="decimal"/>
      <w:lvlText w:val="%1."/>
      <w:lvlJc w:val="left"/>
      <w:pPr>
        <w:ind w:left="600" w:hanging="600"/>
      </w:pPr>
      <w:rPr>
        <w:rFonts w:hint="default"/>
      </w:rPr>
    </w:lvl>
    <w:lvl w:ilvl="1">
      <w:start w:val="2"/>
      <w:numFmt w:val="decimal"/>
      <w:lvlText w:val="%1.%2."/>
      <w:lvlJc w:val="left"/>
      <w:pPr>
        <w:ind w:left="1288" w:hanging="720"/>
      </w:pPr>
      <w:rPr>
        <w:rFonts w:hint="default"/>
        <w:strike w:val="0"/>
        <w:color w:val="000000"/>
      </w:rPr>
    </w:lvl>
    <w:lvl w:ilvl="2">
      <w:start w:val="1"/>
      <w:numFmt w:val="decimal"/>
      <w:lvlText w:val="%1.%2.%3."/>
      <w:lvlJc w:val="left"/>
      <w:pPr>
        <w:ind w:left="2074" w:hanging="720"/>
      </w:pPr>
      <w:rPr>
        <w:rFonts w:hint="default"/>
      </w:rPr>
    </w:lvl>
    <w:lvl w:ilvl="3">
      <w:start w:val="1"/>
      <w:numFmt w:val="decimal"/>
      <w:lvlText w:val="%1.%2.%3.%4."/>
      <w:lvlJc w:val="left"/>
      <w:pPr>
        <w:ind w:left="3111" w:hanging="1080"/>
      </w:pPr>
      <w:rPr>
        <w:rFonts w:hint="default"/>
      </w:rPr>
    </w:lvl>
    <w:lvl w:ilvl="4">
      <w:start w:val="1"/>
      <w:numFmt w:val="decimal"/>
      <w:lvlText w:val="%1.%2.%3.%4.%5."/>
      <w:lvlJc w:val="left"/>
      <w:pPr>
        <w:ind w:left="3788" w:hanging="1080"/>
      </w:pPr>
      <w:rPr>
        <w:rFonts w:hint="default"/>
      </w:rPr>
    </w:lvl>
    <w:lvl w:ilvl="5">
      <w:start w:val="1"/>
      <w:numFmt w:val="decimal"/>
      <w:lvlText w:val="%1.%2.%3.%4.%5.%6."/>
      <w:lvlJc w:val="left"/>
      <w:pPr>
        <w:ind w:left="4825" w:hanging="1440"/>
      </w:pPr>
      <w:rPr>
        <w:rFonts w:hint="default"/>
      </w:rPr>
    </w:lvl>
    <w:lvl w:ilvl="6">
      <w:start w:val="1"/>
      <w:numFmt w:val="decimal"/>
      <w:lvlText w:val="%1.%2.%3.%4.%5.%6.%7."/>
      <w:lvlJc w:val="left"/>
      <w:pPr>
        <w:ind w:left="5862" w:hanging="1800"/>
      </w:pPr>
      <w:rPr>
        <w:rFonts w:hint="default"/>
      </w:rPr>
    </w:lvl>
    <w:lvl w:ilvl="7">
      <w:start w:val="1"/>
      <w:numFmt w:val="decimal"/>
      <w:lvlText w:val="%1.%2.%3.%4.%5.%6.%7.%8."/>
      <w:lvlJc w:val="left"/>
      <w:pPr>
        <w:ind w:left="6539" w:hanging="1800"/>
      </w:pPr>
      <w:rPr>
        <w:rFonts w:hint="default"/>
      </w:rPr>
    </w:lvl>
    <w:lvl w:ilvl="8">
      <w:start w:val="1"/>
      <w:numFmt w:val="decimal"/>
      <w:lvlText w:val="%1.%2.%3.%4.%5.%6.%7.%8.%9."/>
      <w:lvlJc w:val="left"/>
      <w:pPr>
        <w:ind w:left="7576" w:hanging="2160"/>
      </w:pPr>
      <w:rPr>
        <w:rFonts w:hint="default"/>
      </w:rPr>
    </w:lvl>
  </w:abstractNum>
  <w:abstractNum w:abstractNumId="38" w15:restartNumberingAfterBreak="0">
    <w:nsid w:val="6151240D"/>
    <w:multiLevelType w:val="multilevel"/>
    <w:tmpl w:val="B8120FBA"/>
    <w:lvl w:ilvl="0">
      <w:start w:val="10"/>
      <w:numFmt w:val="decimal"/>
      <w:lvlText w:val="%1."/>
      <w:lvlJc w:val="left"/>
      <w:pPr>
        <w:ind w:left="480" w:hanging="480"/>
      </w:pPr>
      <w:rPr>
        <w:rFonts w:hint="default"/>
        <w:b w:val="0"/>
      </w:rPr>
    </w:lvl>
    <w:lvl w:ilvl="1">
      <w:start w:val="1"/>
      <w:numFmt w:val="decimal"/>
      <w:suff w:val="space"/>
      <w:lvlText w:val="%1.%2."/>
      <w:lvlJc w:val="left"/>
      <w:pPr>
        <w:ind w:left="0" w:firstLine="709"/>
      </w:pPr>
      <w:rPr>
        <w:rFonts w:hint="default"/>
        <w:b/>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63C306F4"/>
    <w:multiLevelType w:val="multilevel"/>
    <w:tmpl w:val="D2386312"/>
    <w:lvl w:ilvl="0">
      <w:start w:val="9"/>
      <w:numFmt w:val="decimal"/>
      <w:lvlText w:val="%1."/>
      <w:lvlJc w:val="left"/>
      <w:pPr>
        <w:ind w:left="540" w:hanging="540"/>
      </w:pPr>
      <w:rPr>
        <w:rFonts w:hint="default"/>
        <w:i/>
      </w:rPr>
    </w:lvl>
    <w:lvl w:ilvl="1">
      <w:start w:val="7"/>
      <w:numFmt w:val="decimal"/>
      <w:lvlText w:val="%1.%2."/>
      <w:lvlJc w:val="left"/>
      <w:pPr>
        <w:ind w:left="894" w:hanging="540"/>
      </w:pPr>
      <w:rPr>
        <w:rFonts w:hint="default"/>
        <w:i/>
      </w:rPr>
    </w:lvl>
    <w:lvl w:ilvl="2">
      <w:start w:val="7"/>
      <w:numFmt w:val="decimal"/>
      <w:lvlText w:val="%1.%2.%3."/>
      <w:lvlJc w:val="left"/>
      <w:pPr>
        <w:ind w:left="720" w:hanging="720"/>
      </w:pPr>
      <w:rPr>
        <w:rFonts w:hint="default"/>
        <w:b/>
        <w:i w:val="0"/>
      </w:rPr>
    </w:lvl>
    <w:lvl w:ilvl="3">
      <w:start w:val="1"/>
      <w:numFmt w:val="decimal"/>
      <w:lvlText w:val="%1.%2.%3.%4."/>
      <w:lvlJc w:val="left"/>
      <w:pPr>
        <w:ind w:left="1782" w:hanging="720"/>
      </w:pPr>
      <w:rPr>
        <w:rFonts w:hint="default"/>
        <w:i/>
      </w:rPr>
    </w:lvl>
    <w:lvl w:ilvl="4">
      <w:start w:val="1"/>
      <w:numFmt w:val="decimal"/>
      <w:lvlText w:val="%1.%2.%3.%4.%5."/>
      <w:lvlJc w:val="left"/>
      <w:pPr>
        <w:ind w:left="2496" w:hanging="1080"/>
      </w:pPr>
      <w:rPr>
        <w:rFonts w:hint="default"/>
        <w:i/>
      </w:rPr>
    </w:lvl>
    <w:lvl w:ilvl="5">
      <w:start w:val="1"/>
      <w:numFmt w:val="decimal"/>
      <w:lvlText w:val="%1.%2.%3.%4.%5.%6."/>
      <w:lvlJc w:val="left"/>
      <w:pPr>
        <w:ind w:left="2850" w:hanging="1080"/>
      </w:pPr>
      <w:rPr>
        <w:rFonts w:hint="default"/>
        <w:i/>
      </w:rPr>
    </w:lvl>
    <w:lvl w:ilvl="6">
      <w:start w:val="1"/>
      <w:numFmt w:val="decimal"/>
      <w:lvlText w:val="%1.%2.%3.%4.%5.%6.%7."/>
      <w:lvlJc w:val="left"/>
      <w:pPr>
        <w:ind w:left="3564" w:hanging="1440"/>
      </w:pPr>
      <w:rPr>
        <w:rFonts w:hint="default"/>
        <w:i/>
      </w:rPr>
    </w:lvl>
    <w:lvl w:ilvl="7">
      <w:start w:val="1"/>
      <w:numFmt w:val="decimal"/>
      <w:lvlText w:val="%1.%2.%3.%4.%5.%6.%7.%8."/>
      <w:lvlJc w:val="left"/>
      <w:pPr>
        <w:ind w:left="3918" w:hanging="1440"/>
      </w:pPr>
      <w:rPr>
        <w:rFonts w:hint="default"/>
        <w:i/>
      </w:rPr>
    </w:lvl>
    <w:lvl w:ilvl="8">
      <w:start w:val="1"/>
      <w:numFmt w:val="decimal"/>
      <w:lvlText w:val="%1.%2.%3.%4.%5.%6.%7.%8.%9."/>
      <w:lvlJc w:val="left"/>
      <w:pPr>
        <w:ind w:left="4632" w:hanging="1800"/>
      </w:pPr>
      <w:rPr>
        <w:rFonts w:hint="default"/>
        <w:i/>
      </w:rPr>
    </w:lvl>
  </w:abstractNum>
  <w:abstractNum w:abstractNumId="40" w15:restartNumberingAfterBreak="0">
    <w:nsid w:val="672F5114"/>
    <w:multiLevelType w:val="hybridMultilevel"/>
    <w:tmpl w:val="7A14C6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0E33CE"/>
    <w:multiLevelType w:val="hybridMultilevel"/>
    <w:tmpl w:val="62385CD8"/>
    <w:lvl w:ilvl="0" w:tplc="C2E8E892">
      <w:start w:val="57"/>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3FE278D"/>
    <w:multiLevelType w:val="hybridMultilevel"/>
    <w:tmpl w:val="C2F6F772"/>
    <w:lvl w:ilvl="0" w:tplc="2488CBB6">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3" w15:restartNumberingAfterBreak="0">
    <w:nsid w:val="77401DDE"/>
    <w:multiLevelType w:val="hybridMultilevel"/>
    <w:tmpl w:val="EE5845F8"/>
    <w:lvl w:ilvl="0" w:tplc="2A5C87EC">
      <w:start w:val="1"/>
      <w:numFmt w:val="russianLower"/>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7A393AB2"/>
    <w:multiLevelType w:val="multilevel"/>
    <w:tmpl w:val="036EFE08"/>
    <w:styleLink w:val="12"/>
    <w:lvl w:ilvl="0">
      <w:start w:val="1"/>
      <w:numFmt w:val="decimal"/>
      <w:lvlText w:val="%1."/>
      <w:lvlJc w:val="left"/>
      <w:pPr>
        <w:tabs>
          <w:tab w:val="num" w:pos="567"/>
        </w:tabs>
        <w:ind w:left="567" w:hanging="567"/>
      </w:pPr>
      <w:rPr>
        <w:rFonts w:hint="default"/>
      </w:rPr>
    </w:lvl>
    <w:lvl w:ilvl="1">
      <w:start w:val="1"/>
      <w:numFmt w:val="decimal"/>
      <w:suff w:val="space"/>
      <w:lvlText w:val="%1.%2."/>
      <w:lvlJc w:val="left"/>
      <w:pPr>
        <w:ind w:left="0" w:firstLine="720"/>
      </w:pPr>
      <w:rPr>
        <w:rFonts w:ascii="Times New Roman" w:eastAsia="Times New Roman" w:hAnsi="Times New Roman" w:cs="Times New Roman" w:hint="default"/>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2160"/>
        </w:tabs>
        <w:ind w:left="0" w:firstLine="108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7C673D7D"/>
    <w:multiLevelType w:val="multilevel"/>
    <w:tmpl w:val="FC0E5BE0"/>
    <w:lvl w:ilvl="0">
      <w:start w:val="6"/>
      <w:numFmt w:val="decimal"/>
      <w:lvlText w:val="%1."/>
      <w:lvlJc w:val="left"/>
      <w:pPr>
        <w:tabs>
          <w:tab w:val="num" w:pos="510"/>
        </w:tabs>
        <w:ind w:left="510" w:hanging="510"/>
      </w:pPr>
      <w:rPr>
        <w:rFonts w:hint="default"/>
        <w:b/>
      </w:rPr>
    </w:lvl>
    <w:lvl w:ilvl="1">
      <w:start w:val="2"/>
      <w:numFmt w:val="decimal"/>
      <w:lvlText w:val="%1.%2."/>
      <w:lvlJc w:val="left"/>
      <w:pPr>
        <w:tabs>
          <w:tab w:val="num" w:pos="510"/>
        </w:tabs>
        <w:ind w:left="510" w:hanging="510"/>
      </w:pPr>
      <w:rPr>
        <w:rFonts w:hint="default"/>
        <w:b/>
      </w:rPr>
    </w:lvl>
    <w:lvl w:ilvl="2">
      <w:start w:val="1"/>
      <w:numFmt w:val="decimal"/>
      <w:lvlText w:val="%1.%2.%3."/>
      <w:lvlJc w:val="left"/>
      <w:pPr>
        <w:tabs>
          <w:tab w:val="num" w:pos="1004"/>
        </w:tabs>
        <w:ind w:left="1004" w:hanging="720"/>
      </w:pPr>
      <w:rPr>
        <w:rFonts w:hint="default"/>
        <w:b/>
        <w:color w:val="auto"/>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6" w15:restartNumberingAfterBreak="0">
    <w:nsid w:val="7F3D1865"/>
    <w:multiLevelType w:val="hybridMultilevel"/>
    <w:tmpl w:val="2E04AB28"/>
    <w:lvl w:ilvl="0" w:tplc="1FBE2F12">
      <w:start w:val="1"/>
      <w:numFmt w:val="decimal"/>
      <w:suff w:val="space"/>
      <w:lvlText w:val="2.%1."/>
      <w:lvlJc w:val="left"/>
      <w:pPr>
        <w:ind w:left="0" w:firstLine="709"/>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5077C4"/>
    <w:multiLevelType w:val="multilevel"/>
    <w:tmpl w:val="9002341C"/>
    <w:lvl w:ilvl="0">
      <w:start w:val="3"/>
      <w:numFmt w:val="decimal"/>
      <w:lvlText w:val="%1."/>
      <w:lvlJc w:val="left"/>
      <w:pPr>
        <w:tabs>
          <w:tab w:val="num" w:pos="360"/>
        </w:tabs>
        <w:ind w:left="360" w:hanging="360"/>
      </w:pPr>
      <w:rPr>
        <w:rFonts w:hint="default"/>
        <w:b/>
      </w:rPr>
    </w:lvl>
    <w:lvl w:ilvl="1">
      <w:start w:val="1"/>
      <w:numFmt w:val="decimal"/>
      <w:suff w:val="space"/>
      <w:lvlText w:val="%1.%2."/>
      <w:lvlJc w:val="left"/>
      <w:pPr>
        <w:ind w:left="0" w:firstLine="709"/>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8" w15:restartNumberingAfterBreak="0">
    <w:nsid w:val="7F57063A"/>
    <w:multiLevelType w:val="multilevel"/>
    <w:tmpl w:val="ED94FB5C"/>
    <w:lvl w:ilvl="0">
      <w:start w:val="13"/>
      <w:numFmt w:val="decimal"/>
      <w:lvlText w:val="%1."/>
      <w:lvlJc w:val="left"/>
      <w:pPr>
        <w:ind w:left="480" w:hanging="480"/>
      </w:pPr>
      <w:rPr>
        <w:rFonts w:hint="default"/>
      </w:rPr>
    </w:lvl>
    <w:lvl w:ilvl="1">
      <w:start w:val="1"/>
      <w:numFmt w:val="decimal"/>
      <w:suff w:val="space"/>
      <w:lvlText w:val="%1.%2."/>
      <w:lvlJc w:val="left"/>
      <w:pPr>
        <w:ind w:left="0" w:firstLine="709"/>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47"/>
  </w:num>
  <w:num w:numId="3">
    <w:abstractNumId w:val="36"/>
  </w:num>
  <w:num w:numId="4">
    <w:abstractNumId w:val="24"/>
  </w:num>
  <w:num w:numId="5">
    <w:abstractNumId w:val="21"/>
  </w:num>
  <w:num w:numId="6">
    <w:abstractNumId w:val="6"/>
  </w:num>
  <w:num w:numId="7">
    <w:abstractNumId w:val="34"/>
  </w:num>
  <w:num w:numId="8">
    <w:abstractNumId w:val="22"/>
  </w:num>
  <w:num w:numId="9">
    <w:abstractNumId w:val="38"/>
  </w:num>
  <w:num w:numId="10">
    <w:abstractNumId w:val="8"/>
  </w:num>
  <w:num w:numId="11">
    <w:abstractNumId w:val="20"/>
  </w:num>
  <w:num w:numId="12">
    <w:abstractNumId w:val="48"/>
  </w:num>
  <w:num w:numId="13">
    <w:abstractNumId w:val="5"/>
  </w:num>
  <w:num w:numId="14">
    <w:abstractNumId w:val="1"/>
  </w:num>
  <w:num w:numId="15">
    <w:abstractNumId w:val="19"/>
  </w:num>
  <w:num w:numId="16">
    <w:abstractNumId w:val="17"/>
  </w:num>
  <w:num w:numId="17">
    <w:abstractNumId w:val="16"/>
  </w:num>
  <w:num w:numId="18">
    <w:abstractNumId w:val="31"/>
  </w:num>
  <w:num w:numId="19">
    <w:abstractNumId w:val="42"/>
  </w:num>
  <w:num w:numId="20">
    <w:abstractNumId w:val="14"/>
  </w:num>
  <w:num w:numId="21">
    <w:abstractNumId w:val="25"/>
  </w:num>
  <w:num w:numId="22">
    <w:abstractNumId w:val="27"/>
  </w:num>
  <w:num w:numId="23">
    <w:abstractNumId w:val="32"/>
  </w:num>
  <w:num w:numId="24">
    <w:abstractNumId w:val="46"/>
  </w:num>
  <w:num w:numId="25">
    <w:abstractNumId w:val="13"/>
  </w:num>
  <w:num w:numId="26">
    <w:abstractNumId w:val="11"/>
  </w:num>
  <w:num w:numId="27">
    <w:abstractNumId w:val="12"/>
  </w:num>
  <w:num w:numId="28">
    <w:abstractNumId w:val="3"/>
  </w:num>
  <w:num w:numId="29">
    <w:abstractNumId w:val="4"/>
  </w:num>
  <w:num w:numId="30">
    <w:abstractNumId w:val="44"/>
  </w:num>
  <w:num w:numId="31">
    <w:abstractNumId w:val="28"/>
  </w:num>
  <w:num w:numId="32">
    <w:abstractNumId w:val="37"/>
  </w:num>
  <w:num w:numId="33">
    <w:abstractNumId w:val="15"/>
  </w:num>
  <w:num w:numId="34">
    <w:abstractNumId w:val="41"/>
  </w:num>
  <w:num w:numId="35">
    <w:abstractNumId w:val="30"/>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num>
  <w:num w:numId="38">
    <w:abstractNumId w:val="7"/>
  </w:num>
  <w:num w:numId="39">
    <w:abstractNumId w:val="35"/>
  </w:num>
  <w:num w:numId="40">
    <w:abstractNumId w:val="29"/>
  </w:num>
  <w:num w:numId="41">
    <w:abstractNumId w:val="23"/>
  </w:num>
  <w:num w:numId="42">
    <w:abstractNumId w:val="45"/>
  </w:num>
  <w:num w:numId="43">
    <w:abstractNumId w:val="40"/>
  </w:num>
  <w:num w:numId="44">
    <w:abstractNumId w:val="18"/>
  </w:num>
  <w:num w:numId="45">
    <w:abstractNumId w:val="26"/>
  </w:num>
  <w:num w:numId="46">
    <w:abstractNumId w:val="10"/>
  </w:num>
  <w:num w:numId="47">
    <w:abstractNumId w:val="43"/>
  </w:num>
  <w:num w:numId="48">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373"/>
    <w:rsid w:val="000008C3"/>
    <w:rsid w:val="00001E45"/>
    <w:rsid w:val="0000299E"/>
    <w:rsid w:val="00002B4C"/>
    <w:rsid w:val="00004EDF"/>
    <w:rsid w:val="000055A0"/>
    <w:rsid w:val="00005A25"/>
    <w:rsid w:val="000108BE"/>
    <w:rsid w:val="00011107"/>
    <w:rsid w:val="00012FAB"/>
    <w:rsid w:val="00021F86"/>
    <w:rsid w:val="00023F4D"/>
    <w:rsid w:val="000247C1"/>
    <w:rsid w:val="00026239"/>
    <w:rsid w:val="0003097E"/>
    <w:rsid w:val="0003142A"/>
    <w:rsid w:val="000330C5"/>
    <w:rsid w:val="00035EEE"/>
    <w:rsid w:val="00036CDF"/>
    <w:rsid w:val="00037388"/>
    <w:rsid w:val="00041EB5"/>
    <w:rsid w:val="000428EB"/>
    <w:rsid w:val="000451A1"/>
    <w:rsid w:val="00060078"/>
    <w:rsid w:val="000606D3"/>
    <w:rsid w:val="00065C3A"/>
    <w:rsid w:val="00070EF0"/>
    <w:rsid w:val="00072327"/>
    <w:rsid w:val="00075CF2"/>
    <w:rsid w:val="000766BB"/>
    <w:rsid w:val="00084ABF"/>
    <w:rsid w:val="00084DC5"/>
    <w:rsid w:val="00084E52"/>
    <w:rsid w:val="00085752"/>
    <w:rsid w:val="00087290"/>
    <w:rsid w:val="00087519"/>
    <w:rsid w:val="000907BC"/>
    <w:rsid w:val="00091563"/>
    <w:rsid w:val="00096438"/>
    <w:rsid w:val="00096AAC"/>
    <w:rsid w:val="000972F5"/>
    <w:rsid w:val="000A1F9C"/>
    <w:rsid w:val="000A2141"/>
    <w:rsid w:val="000B5373"/>
    <w:rsid w:val="000C1824"/>
    <w:rsid w:val="000C197C"/>
    <w:rsid w:val="000C29C6"/>
    <w:rsid w:val="000C3A84"/>
    <w:rsid w:val="000C3B2E"/>
    <w:rsid w:val="000C43CD"/>
    <w:rsid w:val="000C454A"/>
    <w:rsid w:val="000D0AB7"/>
    <w:rsid w:val="000D1739"/>
    <w:rsid w:val="000D4A94"/>
    <w:rsid w:val="000D6DF9"/>
    <w:rsid w:val="000E24AB"/>
    <w:rsid w:val="000E2D67"/>
    <w:rsid w:val="000E6191"/>
    <w:rsid w:val="000E6937"/>
    <w:rsid w:val="000E6C28"/>
    <w:rsid w:val="000E7DF6"/>
    <w:rsid w:val="000F284E"/>
    <w:rsid w:val="000F2E4F"/>
    <w:rsid w:val="000F372D"/>
    <w:rsid w:val="000F3B15"/>
    <w:rsid w:val="000F6D3A"/>
    <w:rsid w:val="00106C19"/>
    <w:rsid w:val="00112AF3"/>
    <w:rsid w:val="00113388"/>
    <w:rsid w:val="001148CF"/>
    <w:rsid w:val="001152A1"/>
    <w:rsid w:val="00117CB9"/>
    <w:rsid w:val="001204A2"/>
    <w:rsid w:val="00120C8B"/>
    <w:rsid w:val="001229F2"/>
    <w:rsid w:val="00123463"/>
    <w:rsid w:val="00126DC9"/>
    <w:rsid w:val="00130B63"/>
    <w:rsid w:val="00130F77"/>
    <w:rsid w:val="00131929"/>
    <w:rsid w:val="00131F49"/>
    <w:rsid w:val="0013437F"/>
    <w:rsid w:val="001418D9"/>
    <w:rsid w:val="001459F9"/>
    <w:rsid w:val="00147162"/>
    <w:rsid w:val="00154BD6"/>
    <w:rsid w:val="00156DA2"/>
    <w:rsid w:val="00157B6D"/>
    <w:rsid w:val="001641B9"/>
    <w:rsid w:val="001642B8"/>
    <w:rsid w:val="001717D6"/>
    <w:rsid w:val="00172C62"/>
    <w:rsid w:val="00173C6E"/>
    <w:rsid w:val="0017577D"/>
    <w:rsid w:val="00176DCD"/>
    <w:rsid w:val="00177881"/>
    <w:rsid w:val="00177C62"/>
    <w:rsid w:val="00181693"/>
    <w:rsid w:val="00182ACB"/>
    <w:rsid w:val="00182ED9"/>
    <w:rsid w:val="0018367C"/>
    <w:rsid w:val="00184F78"/>
    <w:rsid w:val="00187176"/>
    <w:rsid w:val="00190C1D"/>
    <w:rsid w:val="00196216"/>
    <w:rsid w:val="0019675C"/>
    <w:rsid w:val="00196E29"/>
    <w:rsid w:val="001A30E5"/>
    <w:rsid w:val="001A36AB"/>
    <w:rsid w:val="001A703F"/>
    <w:rsid w:val="001B5232"/>
    <w:rsid w:val="001C6AF8"/>
    <w:rsid w:val="001D1633"/>
    <w:rsid w:val="001D6962"/>
    <w:rsid w:val="001E3063"/>
    <w:rsid w:val="001E5B22"/>
    <w:rsid w:val="001E70B5"/>
    <w:rsid w:val="001E78B7"/>
    <w:rsid w:val="001E791A"/>
    <w:rsid w:val="001F0246"/>
    <w:rsid w:val="001F1537"/>
    <w:rsid w:val="001F22B7"/>
    <w:rsid w:val="001F68A7"/>
    <w:rsid w:val="001F7FB6"/>
    <w:rsid w:val="00201E90"/>
    <w:rsid w:val="00210ACF"/>
    <w:rsid w:val="00210B40"/>
    <w:rsid w:val="00211853"/>
    <w:rsid w:val="002164C1"/>
    <w:rsid w:val="00216512"/>
    <w:rsid w:val="00221188"/>
    <w:rsid w:val="00224AB4"/>
    <w:rsid w:val="00231519"/>
    <w:rsid w:val="0023242C"/>
    <w:rsid w:val="00234428"/>
    <w:rsid w:val="0023714D"/>
    <w:rsid w:val="002375B8"/>
    <w:rsid w:val="0024235D"/>
    <w:rsid w:val="00257BDC"/>
    <w:rsid w:val="002605AF"/>
    <w:rsid w:val="00261837"/>
    <w:rsid w:val="00263761"/>
    <w:rsid w:val="00263A14"/>
    <w:rsid w:val="00271EE7"/>
    <w:rsid w:val="002725EC"/>
    <w:rsid w:val="00273C9A"/>
    <w:rsid w:val="00274305"/>
    <w:rsid w:val="00277633"/>
    <w:rsid w:val="00277672"/>
    <w:rsid w:val="002813D0"/>
    <w:rsid w:val="00284C35"/>
    <w:rsid w:val="00287649"/>
    <w:rsid w:val="00290C27"/>
    <w:rsid w:val="002953AB"/>
    <w:rsid w:val="002978E0"/>
    <w:rsid w:val="002A05A6"/>
    <w:rsid w:val="002B1544"/>
    <w:rsid w:val="002B25F5"/>
    <w:rsid w:val="002B58A0"/>
    <w:rsid w:val="002B5C60"/>
    <w:rsid w:val="002B7F8C"/>
    <w:rsid w:val="002C20A7"/>
    <w:rsid w:val="002C20CB"/>
    <w:rsid w:val="002C29F0"/>
    <w:rsid w:val="002C7D0C"/>
    <w:rsid w:val="002D188D"/>
    <w:rsid w:val="002D2917"/>
    <w:rsid w:val="002D4435"/>
    <w:rsid w:val="002D5A4D"/>
    <w:rsid w:val="002D6351"/>
    <w:rsid w:val="002D6570"/>
    <w:rsid w:val="002D7185"/>
    <w:rsid w:val="002E108D"/>
    <w:rsid w:val="002E202B"/>
    <w:rsid w:val="002E257E"/>
    <w:rsid w:val="002E2B16"/>
    <w:rsid w:val="002E4209"/>
    <w:rsid w:val="002E4212"/>
    <w:rsid w:val="002E450C"/>
    <w:rsid w:val="002E463E"/>
    <w:rsid w:val="002F24EF"/>
    <w:rsid w:val="002F269E"/>
    <w:rsid w:val="002F2A66"/>
    <w:rsid w:val="002F34FF"/>
    <w:rsid w:val="002F5EB5"/>
    <w:rsid w:val="002F7B0A"/>
    <w:rsid w:val="003009E6"/>
    <w:rsid w:val="00300F5D"/>
    <w:rsid w:val="003022A4"/>
    <w:rsid w:val="00302C5D"/>
    <w:rsid w:val="0030763B"/>
    <w:rsid w:val="00314E1C"/>
    <w:rsid w:val="003154F3"/>
    <w:rsid w:val="0031570C"/>
    <w:rsid w:val="003217F1"/>
    <w:rsid w:val="00321A13"/>
    <w:rsid w:val="00322DCF"/>
    <w:rsid w:val="0032409E"/>
    <w:rsid w:val="003273FC"/>
    <w:rsid w:val="00327A91"/>
    <w:rsid w:val="003302CA"/>
    <w:rsid w:val="00335885"/>
    <w:rsid w:val="0034036B"/>
    <w:rsid w:val="00340D07"/>
    <w:rsid w:val="00341E23"/>
    <w:rsid w:val="0034504D"/>
    <w:rsid w:val="00350DB8"/>
    <w:rsid w:val="003518D2"/>
    <w:rsid w:val="00352352"/>
    <w:rsid w:val="003527A9"/>
    <w:rsid w:val="00353E8A"/>
    <w:rsid w:val="003558FD"/>
    <w:rsid w:val="00360DB6"/>
    <w:rsid w:val="00361C8B"/>
    <w:rsid w:val="003629D1"/>
    <w:rsid w:val="0036369C"/>
    <w:rsid w:val="00363A69"/>
    <w:rsid w:val="00364262"/>
    <w:rsid w:val="00364766"/>
    <w:rsid w:val="0036576A"/>
    <w:rsid w:val="0036603C"/>
    <w:rsid w:val="00367DE1"/>
    <w:rsid w:val="00370388"/>
    <w:rsid w:val="00372877"/>
    <w:rsid w:val="00372FDB"/>
    <w:rsid w:val="003731B7"/>
    <w:rsid w:val="00373A3E"/>
    <w:rsid w:val="00374C30"/>
    <w:rsid w:val="0037583B"/>
    <w:rsid w:val="00377DF7"/>
    <w:rsid w:val="0038124D"/>
    <w:rsid w:val="003812F8"/>
    <w:rsid w:val="00381453"/>
    <w:rsid w:val="00382AC3"/>
    <w:rsid w:val="00383C4C"/>
    <w:rsid w:val="00386A35"/>
    <w:rsid w:val="00386E75"/>
    <w:rsid w:val="003922B5"/>
    <w:rsid w:val="0039313D"/>
    <w:rsid w:val="00393582"/>
    <w:rsid w:val="00393AA3"/>
    <w:rsid w:val="00394A1C"/>
    <w:rsid w:val="00395B96"/>
    <w:rsid w:val="003976EF"/>
    <w:rsid w:val="003A128F"/>
    <w:rsid w:val="003A134E"/>
    <w:rsid w:val="003A29E6"/>
    <w:rsid w:val="003A2EFF"/>
    <w:rsid w:val="003A3A4F"/>
    <w:rsid w:val="003A3F5C"/>
    <w:rsid w:val="003B10F5"/>
    <w:rsid w:val="003B1410"/>
    <w:rsid w:val="003B27CE"/>
    <w:rsid w:val="003B2E02"/>
    <w:rsid w:val="003B3E3D"/>
    <w:rsid w:val="003B6128"/>
    <w:rsid w:val="003B78DA"/>
    <w:rsid w:val="003C1329"/>
    <w:rsid w:val="003C4470"/>
    <w:rsid w:val="003C71B5"/>
    <w:rsid w:val="003D0334"/>
    <w:rsid w:val="003D25B0"/>
    <w:rsid w:val="003D3D03"/>
    <w:rsid w:val="003D46FA"/>
    <w:rsid w:val="003D5BAC"/>
    <w:rsid w:val="003E0120"/>
    <w:rsid w:val="003E1C91"/>
    <w:rsid w:val="003E2E47"/>
    <w:rsid w:val="003E332B"/>
    <w:rsid w:val="003E48B9"/>
    <w:rsid w:val="003E67EE"/>
    <w:rsid w:val="003E68B2"/>
    <w:rsid w:val="003F317A"/>
    <w:rsid w:val="003F36B9"/>
    <w:rsid w:val="003F3BEA"/>
    <w:rsid w:val="003F651F"/>
    <w:rsid w:val="003F7489"/>
    <w:rsid w:val="003F75F0"/>
    <w:rsid w:val="00400270"/>
    <w:rsid w:val="00405169"/>
    <w:rsid w:val="00410664"/>
    <w:rsid w:val="00411A48"/>
    <w:rsid w:val="00413971"/>
    <w:rsid w:val="00414372"/>
    <w:rsid w:val="00414E75"/>
    <w:rsid w:val="00417D67"/>
    <w:rsid w:val="0042142B"/>
    <w:rsid w:val="00421E93"/>
    <w:rsid w:val="0042366E"/>
    <w:rsid w:val="00437EA4"/>
    <w:rsid w:val="0044038D"/>
    <w:rsid w:val="00442EC7"/>
    <w:rsid w:val="0044379C"/>
    <w:rsid w:val="00444680"/>
    <w:rsid w:val="00446674"/>
    <w:rsid w:val="00446A10"/>
    <w:rsid w:val="00446BDB"/>
    <w:rsid w:val="00447191"/>
    <w:rsid w:val="004504D1"/>
    <w:rsid w:val="00450F91"/>
    <w:rsid w:val="0045158E"/>
    <w:rsid w:val="00453A12"/>
    <w:rsid w:val="00454107"/>
    <w:rsid w:val="004546CB"/>
    <w:rsid w:val="004556C3"/>
    <w:rsid w:val="00456A7B"/>
    <w:rsid w:val="00463468"/>
    <w:rsid w:val="00463789"/>
    <w:rsid w:val="00464DCC"/>
    <w:rsid w:val="004659E3"/>
    <w:rsid w:val="00471A5C"/>
    <w:rsid w:val="00473673"/>
    <w:rsid w:val="004777A2"/>
    <w:rsid w:val="00480167"/>
    <w:rsid w:val="004801C1"/>
    <w:rsid w:val="00480F04"/>
    <w:rsid w:val="0048305D"/>
    <w:rsid w:val="00486F3F"/>
    <w:rsid w:val="004873B5"/>
    <w:rsid w:val="00493005"/>
    <w:rsid w:val="0049344F"/>
    <w:rsid w:val="00495630"/>
    <w:rsid w:val="00495722"/>
    <w:rsid w:val="00496C08"/>
    <w:rsid w:val="00497377"/>
    <w:rsid w:val="00497E3D"/>
    <w:rsid w:val="004A2E4B"/>
    <w:rsid w:val="004A4BEE"/>
    <w:rsid w:val="004A5487"/>
    <w:rsid w:val="004A6136"/>
    <w:rsid w:val="004A73CA"/>
    <w:rsid w:val="004B52A8"/>
    <w:rsid w:val="004C184E"/>
    <w:rsid w:val="004C3B45"/>
    <w:rsid w:val="004C424C"/>
    <w:rsid w:val="004C5C11"/>
    <w:rsid w:val="004C6338"/>
    <w:rsid w:val="004C7015"/>
    <w:rsid w:val="004D049C"/>
    <w:rsid w:val="004D0EAC"/>
    <w:rsid w:val="004D3181"/>
    <w:rsid w:val="004D3EB4"/>
    <w:rsid w:val="004D564F"/>
    <w:rsid w:val="004E02E0"/>
    <w:rsid w:val="004E206E"/>
    <w:rsid w:val="004E2674"/>
    <w:rsid w:val="004E2C10"/>
    <w:rsid w:val="004E2DAD"/>
    <w:rsid w:val="004E4772"/>
    <w:rsid w:val="004E483C"/>
    <w:rsid w:val="004E5660"/>
    <w:rsid w:val="004E5BC3"/>
    <w:rsid w:val="005008A9"/>
    <w:rsid w:val="00503375"/>
    <w:rsid w:val="00504094"/>
    <w:rsid w:val="00505666"/>
    <w:rsid w:val="0050566E"/>
    <w:rsid w:val="00512025"/>
    <w:rsid w:val="00516067"/>
    <w:rsid w:val="00517061"/>
    <w:rsid w:val="005175D0"/>
    <w:rsid w:val="00517C99"/>
    <w:rsid w:val="0052113B"/>
    <w:rsid w:val="005232BD"/>
    <w:rsid w:val="00523A96"/>
    <w:rsid w:val="0052564D"/>
    <w:rsid w:val="0053056C"/>
    <w:rsid w:val="0053395A"/>
    <w:rsid w:val="00537927"/>
    <w:rsid w:val="005418B5"/>
    <w:rsid w:val="0054297A"/>
    <w:rsid w:val="005431AB"/>
    <w:rsid w:val="00544759"/>
    <w:rsid w:val="005449A3"/>
    <w:rsid w:val="005453CC"/>
    <w:rsid w:val="00546CE6"/>
    <w:rsid w:val="00550753"/>
    <w:rsid w:val="00553F44"/>
    <w:rsid w:val="005610F2"/>
    <w:rsid w:val="00561A02"/>
    <w:rsid w:val="00562D5C"/>
    <w:rsid w:val="00563067"/>
    <w:rsid w:val="00564978"/>
    <w:rsid w:val="005657E7"/>
    <w:rsid w:val="0056629A"/>
    <w:rsid w:val="005663FA"/>
    <w:rsid w:val="00567673"/>
    <w:rsid w:val="005729D8"/>
    <w:rsid w:val="00576F9E"/>
    <w:rsid w:val="00580643"/>
    <w:rsid w:val="00583510"/>
    <w:rsid w:val="005843DE"/>
    <w:rsid w:val="00586126"/>
    <w:rsid w:val="005868AA"/>
    <w:rsid w:val="005900C5"/>
    <w:rsid w:val="00590AFD"/>
    <w:rsid w:val="00591E03"/>
    <w:rsid w:val="00594ED0"/>
    <w:rsid w:val="00596AD5"/>
    <w:rsid w:val="005A2A09"/>
    <w:rsid w:val="005A3ABF"/>
    <w:rsid w:val="005A7A2C"/>
    <w:rsid w:val="005A7F93"/>
    <w:rsid w:val="005B2E7F"/>
    <w:rsid w:val="005C586F"/>
    <w:rsid w:val="005C5920"/>
    <w:rsid w:val="005C7716"/>
    <w:rsid w:val="005D1579"/>
    <w:rsid w:val="005D3827"/>
    <w:rsid w:val="005D530D"/>
    <w:rsid w:val="005D571A"/>
    <w:rsid w:val="005E0997"/>
    <w:rsid w:val="005E0D43"/>
    <w:rsid w:val="005E26D9"/>
    <w:rsid w:val="005E2DDD"/>
    <w:rsid w:val="005E341F"/>
    <w:rsid w:val="005E3434"/>
    <w:rsid w:val="005E3A66"/>
    <w:rsid w:val="005F22A0"/>
    <w:rsid w:val="005F2654"/>
    <w:rsid w:val="005F290E"/>
    <w:rsid w:val="005F73F8"/>
    <w:rsid w:val="005F7607"/>
    <w:rsid w:val="006156EE"/>
    <w:rsid w:val="00615DA1"/>
    <w:rsid w:val="0061626B"/>
    <w:rsid w:val="00622117"/>
    <w:rsid w:val="00622D95"/>
    <w:rsid w:val="00623FAB"/>
    <w:rsid w:val="00624234"/>
    <w:rsid w:val="0062550D"/>
    <w:rsid w:val="006260F1"/>
    <w:rsid w:val="00630E40"/>
    <w:rsid w:val="00635514"/>
    <w:rsid w:val="00637AAE"/>
    <w:rsid w:val="00640FDF"/>
    <w:rsid w:val="00641389"/>
    <w:rsid w:val="006416D3"/>
    <w:rsid w:val="00641C76"/>
    <w:rsid w:val="0064356A"/>
    <w:rsid w:val="0064541B"/>
    <w:rsid w:val="00646546"/>
    <w:rsid w:val="00646985"/>
    <w:rsid w:val="00661724"/>
    <w:rsid w:val="006618CB"/>
    <w:rsid w:val="0066495B"/>
    <w:rsid w:val="00665964"/>
    <w:rsid w:val="006661A1"/>
    <w:rsid w:val="006705FD"/>
    <w:rsid w:val="0067243A"/>
    <w:rsid w:val="00673643"/>
    <w:rsid w:val="0067746A"/>
    <w:rsid w:val="00682852"/>
    <w:rsid w:val="00683A5F"/>
    <w:rsid w:val="00684A04"/>
    <w:rsid w:val="00687DC7"/>
    <w:rsid w:val="0069491F"/>
    <w:rsid w:val="006951CE"/>
    <w:rsid w:val="006A0271"/>
    <w:rsid w:val="006A1EA6"/>
    <w:rsid w:val="006A4F4B"/>
    <w:rsid w:val="006A5D54"/>
    <w:rsid w:val="006A63D5"/>
    <w:rsid w:val="006A771B"/>
    <w:rsid w:val="006B2401"/>
    <w:rsid w:val="006B2576"/>
    <w:rsid w:val="006B33D7"/>
    <w:rsid w:val="006B3593"/>
    <w:rsid w:val="006B3D83"/>
    <w:rsid w:val="006B5897"/>
    <w:rsid w:val="006B58E2"/>
    <w:rsid w:val="006B597C"/>
    <w:rsid w:val="006B6750"/>
    <w:rsid w:val="006B676C"/>
    <w:rsid w:val="006C3C09"/>
    <w:rsid w:val="006C6C4B"/>
    <w:rsid w:val="006C70CB"/>
    <w:rsid w:val="006D212C"/>
    <w:rsid w:val="006D2C83"/>
    <w:rsid w:val="006D5680"/>
    <w:rsid w:val="006D59B0"/>
    <w:rsid w:val="006D74A6"/>
    <w:rsid w:val="006E033B"/>
    <w:rsid w:val="006E0398"/>
    <w:rsid w:val="006E07DB"/>
    <w:rsid w:val="006E1354"/>
    <w:rsid w:val="006E356B"/>
    <w:rsid w:val="006E47FE"/>
    <w:rsid w:val="006E65AD"/>
    <w:rsid w:val="006E6F79"/>
    <w:rsid w:val="006F0467"/>
    <w:rsid w:val="006F4F53"/>
    <w:rsid w:val="00700B70"/>
    <w:rsid w:val="007014DA"/>
    <w:rsid w:val="00701D60"/>
    <w:rsid w:val="007032CB"/>
    <w:rsid w:val="007051A1"/>
    <w:rsid w:val="00706C4C"/>
    <w:rsid w:val="007078A6"/>
    <w:rsid w:val="00714D5A"/>
    <w:rsid w:val="007177D1"/>
    <w:rsid w:val="00722503"/>
    <w:rsid w:val="00725A7C"/>
    <w:rsid w:val="00726419"/>
    <w:rsid w:val="0073004D"/>
    <w:rsid w:val="007315A8"/>
    <w:rsid w:val="00732A66"/>
    <w:rsid w:val="00733F1E"/>
    <w:rsid w:val="0073505D"/>
    <w:rsid w:val="00740572"/>
    <w:rsid w:val="00741684"/>
    <w:rsid w:val="0074367C"/>
    <w:rsid w:val="00744C45"/>
    <w:rsid w:val="0074722D"/>
    <w:rsid w:val="00751026"/>
    <w:rsid w:val="00757502"/>
    <w:rsid w:val="00757BD2"/>
    <w:rsid w:val="00764472"/>
    <w:rsid w:val="0077107B"/>
    <w:rsid w:val="0077115C"/>
    <w:rsid w:val="007766F7"/>
    <w:rsid w:val="00776BE6"/>
    <w:rsid w:val="007846B7"/>
    <w:rsid w:val="0078577A"/>
    <w:rsid w:val="007875C4"/>
    <w:rsid w:val="007A466C"/>
    <w:rsid w:val="007A6898"/>
    <w:rsid w:val="007A6914"/>
    <w:rsid w:val="007B7CCD"/>
    <w:rsid w:val="007C134E"/>
    <w:rsid w:val="007C4B05"/>
    <w:rsid w:val="007D012E"/>
    <w:rsid w:val="007D583B"/>
    <w:rsid w:val="007D63CB"/>
    <w:rsid w:val="007E2220"/>
    <w:rsid w:val="007E2936"/>
    <w:rsid w:val="007E501C"/>
    <w:rsid w:val="007F00D7"/>
    <w:rsid w:val="007F5A49"/>
    <w:rsid w:val="007F7151"/>
    <w:rsid w:val="0080400F"/>
    <w:rsid w:val="00805725"/>
    <w:rsid w:val="00811FA7"/>
    <w:rsid w:val="008151CA"/>
    <w:rsid w:val="00821FA8"/>
    <w:rsid w:val="00824FC4"/>
    <w:rsid w:val="0082517B"/>
    <w:rsid w:val="008306B9"/>
    <w:rsid w:val="00830991"/>
    <w:rsid w:val="008335C0"/>
    <w:rsid w:val="008468BD"/>
    <w:rsid w:val="008475CD"/>
    <w:rsid w:val="008510D5"/>
    <w:rsid w:val="00854346"/>
    <w:rsid w:val="008605CC"/>
    <w:rsid w:val="00861968"/>
    <w:rsid w:val="00861E50"/>
    <w:rsid w:val="00862601"/>
    <w:rsid w:val="00863E36"/>
    <w:rsid w:val="00863F7D"/>
    <w:rsid w:val="0086506C"/>
    <w:rsid w:val="00866267"/>
    <w:rsid w:val="00866D39"/>
    <w:rsid w:val="00867771"/>
    <w:rsid w:val="00871458"/>
    <w:rsid w:val="008744B4"/>
    <w:rsid w:val="00876D27"/>
    <w:rsid w:val="008815CC"/>
    <w:rsid w:val="00881A00"/>
    <w:rsid w:val="0088221F"/>
    <w:rsid w:val="00891662"/>
    <w:rsid w:val="00891B8F"/>
    <w:rsid w:val="00893197"/>
    <w:rsid w:val="00893242"/>
    <w:rsid w:val="00897D57"/>
    <w:rsid w:val="008A1C1A"/>
    <w:rsid w:val="008A20AC"/>
    <w:rsid w:val="008A26C6"/>
    <w:rsid w:val="008A5436"/>
    <w:rsid w:val="008A7986"/>
    <w:rsid w:val="008A7EE3"/>
    <w:rsid w:val="008B0E88"/>
    <w:rsid w:val="008B1BCE"/>
    <w:rsid w:val="008B2206"/>
    <w:rsid w:val="008B31E4"/>
    <w:rsid w:val="008B373D"/>
    <w:rsid w:val="008B3A8A"/>
    <w:rsid w:val="008B42A3"/>
    <w:rsid w:val="008B56A1"/>
    <w:rsid w:val="008B5A22"/>
    <w:rsid w:val="008C0B10"/>
    <w:rsid w:val="008C253F"/>
    <w:rsid w:val="008C2A17"/>
    <w:rsid w:val="008C354C"/>
    <w:rsid w:val="008C480E"/>
    <w:rsid w:val="008C6A15"/>
    <w:rsid w:val="008C6C48"/>
    <w:rsid w:val="008C75AE"/>
    <w:rsid w:val="008D168F"/>
    <w:rsid w:val="008D3512"/>
    <w:rsid w:val="008D38F6"/>
    <w:rsid w:val="008D5AF3"/>
    <w:rsid w:val="008D5B64"/>
    <w:rsid w:val="008D6AED"/>
    <w:rsid w:val="008E244A"/>
    <w:rsid w:val="008E33D0"/>
    <w:rsid w:val="008E4F8D"/>
    <w:rsid w:val="008E5567"/>
    <w:rsid w:val="008E60C5"/>
    <w:rsid w:val="008F13DF"/>
    <w:rsid w:val="008F190B"/>
    <w:rsid w:val="008F2BE2"/>
    <w:rsid w:val="008F2CF2"/>
    <w:rsid w:val="008F36F0"/>
    <w:rsid w:val="008F5A84"/>
    <w:rsid w:val="008F6681"/>
    <w:rsid w:val="008F6B04"/>
    <w:rsid w:val="008F76DD"/>
    <w:rsid w:val="009015EB"/>
    <w:rsid w:val="00902BE5"/>
    <w:rsid w:val="00903CEC"/>
    <w:rsid w:val="00904DDC"/>
    <w:rsid w:val="00907E3F"/>
    <w:rsid w:val="00910568"/>
    <w:rsid w:val="00912543"/>
    <w:rsid w:val="009125DA"/>
    <w:rsid w:val="0091345B"/>
    <w:rsid w:val="00921A84"/>
    <w:rsid w:val="00922370"/>
    <w:rsid w:val="00924353"/>
    <w:rsid w:val="00925F30"/>
    <w:rsid w:val="00927EDF"/>
    <w:rsid w:val="00930303"/>
    <w:rsid w:val="009337E7"/>
    <w:rsid w:val="00940045"/>
    <w:rsid w:val="00941339"/>
    <w:rsid w:val="00941C79"/>
    <w:rsid w:val="00944639"/>
    <w:rsid w:val="009479EB"/>
    <w:rsid w:val="0095328E"/>
    <w:rsid w:val="00954FD1"/>
    <w:rsid w:val="009555CF"/>
    <w:rsid w:val="00956EE7"/>
    <w:rsid w:val="00957960"/>
    <w:rsid w:val="009610FF"/>
    <w:rsid w:val="00962032"/>
    <w:rsid w:val="00962A5E"/>
    <w:rsid w:val="0096319A"/>
    <w:rsid w:val="0096439C"/>
    <w:rsid w:val="0096464F"/>
    <w:rsid w:val="009675FA"/>
    <w:rsid w:val="0097538F"/>
    <w:rsid w:val="00977057"/>
    <w:rsid w:val="00977A86"/>
    <w:rsid w:val="00977C2F"/>
    <w:rsid w:val="00980891"/>
    <w:rsid w:val="009811C7"/>
    <w:rsid w:val="00981BFC"/>
    <w:rsid w:val="00983A28"/>
    <w:rsid w:val="00986324"/>
    <w:rsid w:val="00992BDB"/>
    <w:rsid w:val="009973F3"/>
    <w:rsid w:val="00997E57"/>
    <w:rsid w:val="009A022C"/>
    <w:rsid w:val="009A04F9"/>
    <w:rsid w:val="009A2D95"/>
    <w:rsid w:val="009A418F"/>
    <w:rsid w:val="009B46B4"/>
    <w:rsid w:val="009B4C12"/>
    <w:rsid w:val="009B55A1"/>
    <w:rsid w:val="009B5820"/>
    <w:rsid w:val="009C73EE"/>
    <w:rsid w:val="009C7EFA"/>
    <w:rsid w:val="009D16C2"/>
    <w:rsid w:val="009D2EE3"/>
    <w:rsid w:val="009D36FA"/>
    <w:rsid w:val="009D4378"/>
    <w:rsid w:val="009D6539"/>
    <w:rsid w:val="009E05FC"/>
    <w:rsid w:val="009E11E1"/>
    <w:rsid w:val="009E2DF5"/>
    <w:rsid w:val="009E330A"/>
    <w:rsid w:val="009E4B4A"/>
    <w:rsid w:val="009E6D71"/>
    <w:rsid w:val="009F0DBA"/>
    <w:rsid w:val="009F2770"/>
    <w:rsid w:val="009F3AFB"/>
    <w:rsid w:val="009F4639"/>
    <w:rsid w:val="009F488D"/>
    <w:rsid w:val="00A03143"/>
    <w:rsid w:val="00A07BF2"/>
    <w:rsid w:val="00A10A1A"/>
    <w:rsid w:val="00A10EE6"/>
    <w:rsid w:val="00A13354"/>
    <w:rsid w:val="00A16FB3"/>
    <w:rsid w:val="00A27D3D"/>
    <w:rsid w:val="00A328CF"/>
    <w:rsid w:val="00A333D4"/>
    <w:rsid w:val="00A33E24"/>
    <w:rsid w:val="00A35CA5"/>
    <w:rsid w:val="00A3767A"/>
    <w:rsid w:val="00A37E56"/>
    <w:rsid w:val="00A40035"/>
    <w:rsid w:val="00A43C46"/>
    <w:rsid w:val="00A47A78"/>
    <w:rsid w:val="00A54BD1"/>
    <w:rsid w:val="00A54EAF"/>
    <w:rsid w:val="00A558B2"/>
    <w:rsid w:val="00A579B5"/>
    <w:rsid w:val="00A636BB"/>
    <w:rsid w:val="00A65C51"/>
    <w:rsid w:val="00A73640"/>
    <w:rsid w:val="00A7413B"/>
    <w:rsid w:val="00A80A4A"/>
    <w:rsid w:val="00A872F1"/>
    <w:rsid w:val="00A9032C"/>
    <w:rsid w:val="00A914B8"/>
    <w:rsid w:val="00A91943"/>
    <w:rsid w:val="00A92998"/>
    <w:rsid w:val="00A95E83"/>
    <w:rsid w:val="00A960DD"/>
    <w:rsid w:val="00A96C55"/>
    <w:rsid w:val="00AA37E2"/>
    <w:rsid w:val="00AA4D72"/>
    <w:rsid w:val="00AA7DC8"/>
    <w:rsid w:val="00AB0A1D"/>
    <w:rsid w:val="00AB57C0"/>
    <w:rsid w:val="00AB6E49"/>
    <w:rsid w:val="00AB7444"/>
    <w:rsid w:val="00AC2B32"/>
    <w:rsid w:val="00AC48C8"/>
    <w:rsid w:val="00AC7D57"/>
    <w:rsid w:val="00AD0A8D"/>
    <w:rsid w:val="00AD0BE3"/>
    <w:rsid w:val="00AD110B"/>
    <w:rsid w:val="00AD2A0F"/>
    <w:rsid w:val="00AD4C3F"/>
    <w:rsid w:val="00AE09A4"/>
    <w:rsid w:val="00AE525B"/>
    <w:rsid w:val="00AE5618"/>
    <w:rsid w:val="00AE5AEF"/>
    <w:rsid w:val="00AE688A"/>
    <w:rsid w:val="00AF14C3"/>
    <w:rsid w:val="00AF5241"/>
    <w:rsid w:val="00B03979"/>
    <w:rsid w:val="00B1052E"/>
    <w:rsid w:val="00B10D2F"/>
    <w:rsid w:val="00B11C80"/>
    <w:rsid w:val="00B11DA4"/>
    <w:rsid w:val="00B14DCE"/>
    <w:rsid w:val="00B169C9"/>
    <w:rsid w:val="00B17145"/>
    <w:rsid w:val="00B17DAC"/>
    <w:rsid w:val="00B20B49"/>
    <w:rsid w:val="00B26737"/>
    <w:rsid w:val="00B27362"/>
    <w:rsid w:val="00B27D86"/>
    <w:rsid w:val="00B31785"/>
    <w:rsid w:val="00B31836"/>
    <w:rsid w:val="00B34971"/>
    <w:rsid w:val="00B34DA4"/>
    <w:rsid w:val="00B37F69"/>
    <w:rsid w:val="00B42BA4"/>
    <w:rsid w:val="00B50382"/>
    <w:rsid w:val="00B51675"/>
    <w:rsid w:val="00B51A61"/>
    <w:rsid w:val="00B51F20"/>
    <w:rsid w:val="00B535F6"/>
    <w:rsid w:val="00B541ED"/>
    <w:rsid w:val="00B614D3"/>
    <w:rsid w:val="00B61DCF"/>
    <w:rsid w:val="00B64947"/>
    <w:rsid w:val="00B659C9"/>
    <w:rsid w:val="00B66E68"/>
    <w:rsid w:val="00B71B83"/>
    <w:rsid w:val="00B71DFD"/>
    <w:rsid w:val="00B73166"/>
    <w:rsid w:val="00B7705A"/>
    <w:rsid w:val="00B80332"/>
    <w:rsid w:val="00B82446"/>
    <w:rsid w:val="00B8537F"/>
    <w:rsid w:val="00B85AAE"/>
    <w:rsid w:val="00B94CAD"/>
    <w:rsid w:val="00BA34A9"/>
    <w:rsid w:val="00BA59E2"/>
    <w:rsid w:val="00BB1E8B"/>
    <w:rsid w:val="00BB69D6"/>
    <w:rsid w:val="00BC0D97"/>
    <w:rsid w:val="00BC1C9B"/>
    <w:rsid w:val="00BC5435"/>
    <w:rsid w:val="00BC781E"/>
    <w:rsid w:val="00BD012E"/>
    <w:rsid w:val="00BD2490"/>
    <w:rsid w:val="00BD36B1"/>
    <w:rsid w:val="00BD3E03"/>
    <w:rsid w:val="00BD4AC1"/>
    <w:rsid w:val="00BD5C70"/>
    <w:rsid w:val="00BD7CE1"/>
    <w:rsid w:val="00BE4819"/>
    <w:rsid w:val="00BE4D4F"/>
    <w:rsid w:val="00BE5027"/>
    <w:rsid w:val="00BE5B80"/>
    <w:rsid w:val="00BE5E17"/>
    <w:rsid w:val="00BE62C7"/>
    <w:rsid w:val="00BE7A39"/>
    <w:rsid w:val="00BF1243"/>
    <w:rsid w:val="00BF3481"/>
    <w:rsid w:val="00BF4439"/>
    <w:rsid w:val="00BF4D81"/>
    <w:rsid w:val="00BF6209"/>
    <w:rsid w:val="00BF726F"/>
    <w:rsid w:val="00BF74B8"/>
    <w:rsid w:val="00C07C0E"/>
    <w:rsid w:val="00C108ED"/>
    <w:rsid w:val="00C11222"/>
    <w:rsid w:val="00C13FA8"/>
    <w:rsid w:val="00C1537B"/>
    <w:rsid w:val="00C205C8"/>
    <w:rsid w:val="00C2282E"/>
    <w:rsid w:val="00C256AD"/>
    <w:rsid w:val="00C26251"/>
    <w:rsid w:val="00C2747F"/>
    <w:rsid w:val="00C274E6"/>
    <w:rsid w:val="00C307CB"/>
    <w:rsid w:val="00C334CA"/>
    <w:rsid w:val="00C34C70"/>
    <w:rsid w:val="00C3606C"/>
    <w:rsid w:val="00C412D0"/>
    <w:rsid w:val="00C44E2C"/>
    <w:rsid w:val="00C5532F"/>
    <w:rsid w:val="00C564D4"/>
    <w:rsid w:val="00C56F4B"/>
    <w:rsid w:val="00C57180"/>
    <w:rsid w:val="00C57B40"/>
    <w:rsid w:val="00C60013"/>
    <w:rsid w:val="00C61763"/>
    <w:rsid w:val="00C657B0"/>
    <w:rsid w:val="00C6666B"/>
    <w:rsid w:val="00C72540"/>
    <w:rsid w:val="00C74D52"/>
    <w:rsid w:val="00C81A10"/>
    <w:rsid w:val="00C86D9D"/>
    <w:rsid w:val="00C91726"/>
    <w:rsid w:val="00C947FE"/>
    <w:rsid w:val="00C9563D"/>
    <w:rsid w:val="00C957C1"/>
    <w:rsid w:val="00C96FC5"/>
    <w:rsid w:val="00CA3F75"/>
    <w:rsid w:val="00CB0521"/>
    <w:rsid w:val="00CB2231"/>
    <w:rsid w:val="00CB281D"/>
    <w:rsid w:val="00CB6B5B"/>
    <w:rsid w:val="00CB7C2E"/>
    <w:rsid w:val="00CC035F"/>
    <w:rsid w:val="00CC2D24"/>
    <w:rsid w:val="00CD170F"/>
    <w:rsid w:val="00CD62F2"/>
    <w:rsid w:val="00CD66A0"/>
    <w:rsid w:val="00CE08A2"/>
    <w:rsid w:val="00CE5EB8"/>
    <w:rsid w:val="00CF1DD4"/>
    <w:rsid w:val="00CF5FFB"/>
    <w:rsid w:val="00D0374F"/>
    <w:rsid w:val="00D05530"/>
    <w:rsid w:val="00D05E7C"/>
    <w:rsid w:val="00D12356"/>
    <w:rsid w:val="00D12C5C"/>
    <w:rsid w:val="00D13D3F"/>
    <w:rsid w:val="00D16CAD"/>
    <w:rsid w:val="00D20D63"/>
    <w:rsid w:val="00D2319B"/>
    <w:rsid w:val="00D2361D"/>
    <w:rsid w:val="00D262D4"/>
    <w:rsid w:val="00D27494"/>
    <w:rsid w:val="00D27CB9"/>
    <w:rsid w:val="00D30B10"/>
    <w:rsid w:val="00D30C83"/>
    <w:rsid w:val="00D32193"/>
    <w:rsid w:val="00D32CA0"/>
    <w:rsid w:val="00D34121"/>
    <w:rsid w:val="00D42A2D"/>
    <w:rsid w:val="00D44C3C"/>
    <w:rsid w:val="00D51CD2"/>
    <w:rsid w:val="00D52983"/>
    <w:rsid w:val="00D55230"/>
    <w:rsid w:val="00D5735B"/>
    <w:rsid w:val="00D6066D"/>
    <w:rsid w:val="00D60A1D"/>
    <w:rsid w:val="00D63358"/>
    <w:rsid w:val="00D652AD"/>
    <w:rsid w:val="00D66610"/>
    <w:rsid w:val="00D71106"/>
    <w:rsid w:val="00D8105F"/>
    <w:rsid w:val="00D8460C"/>
    <w:rsid w:val="00D8537A"/>
    <w:rsid w:val="00D868A3"/>
    <w:rsid w:val="00D869DC"/>
    <w:rsid w:val="00DA580A"/>
    <w:rsid w:val="00DA6D3C"/>
    <w:rsid w:val="00DB15CA"/>
    <w:rsid w:val="00DB2882"/>
    <w:rsid w:val="00DB4CB0"/>
    <w:rsid w:val="00DC4B85"/>
    <w:rsid w:val="00DD3BDF"/>
    <w:rsid w:val="00DD4ABE"/>
    <w:rsid w:val="00DE0827"/>
    <w:rsid w:val="00DE0A1E"/>
    <w:rsid w:val="00DE7B6C"/>
    <w:rsid w:val="00DF0C61"/>
    <w:rsid w:val="00DF0F80"/>
    <w:rsid w:val="00DF2E93"/>
    <w:rsid w:val="00DF79A2"/>
    <w:rsid w:val="00E054DC"/>
    <w:rsid w:val="00E063F2"/>
    <w:rsid w:val="00E06B77"/>
    <w:rsid w:val="00E1078B"/>
    <w:rsid w:val="00E10F84"/>
    <w:rsid w:val="00E1687D"/>
    <w:rsid w:val="00E1751E"/>
    <w:rsid w:val="00E20797"/>
    <w:rsid w:val="00E21543"/>
    <w:rsid w:val="00E30060"/>
    <w:rsid w:val="00E31195"/>
    <w:rsid w:val="00E357D0"/>
    <w:rsid w:val="00E35F6F"/>
    <w:rsid w:val="00E37DBA"/>
    <w:rsid w:val="00E400D0"/>
    <w:rsid w:val="00E419A7"/>
    <w:rsid w:val="00E424B1"/>
    <w:rsid w:val="00E55015"/>
    <w:rsid w:val="00E57C9C"/>
    <w:rsid w:val="00E602EC"/>
    <w:rsid w:val="00E607E0"/>
    <w:rsid w:val="00E63BB1"/>
    <w:rsid w:val="00E63D43"/>
    <w:rsid w:val="00E65EC0"/>
    <w:rsid w:val="00E7369B"/>
    <w:rsid w:val="00E77A03"/>
    <w:rsid w:val="00E8475D"/>
    <w:rsid w:val="00E854CE"/>
    <w:rsid w:val="00E855F9"/>
    <w:rsid w:val="00E91D02"/>
    <w:rsid w:val="00E93BDE"/>
    <w:rsid w:val="00E95BE9"/>
    <w:rsid w:val="00E96190"/>
    <w:rsid w:val="00E96CAB"/>
    <w:rsid w:val="00EA2834"/>
    <w:rsid w:val="00EA45F2"/>
    <w:rsid w:val="00EA6768"/>
    <w:rsid w:val="00EB187D"/>
    <w:rsid w:val="00EC07A5"/>
    <w:rsid w:val="00EC7634"/>
    <w:rsid w:val="00ED032D"/>
    <w:rsid w:val="00ED215A"/>
    <w:rsid w:val="00ED2576"/>
    <w:rsid w:val="00ED31D3"/>
    <w:rsid w:val="00EE315C"/>
    <w:rsid w:val="00EE5F11"/>
    <w:rsid w:val="00EE769F"/>
    <w:rsid w:val="00EE7FF7"/>
    <w:rsid w:val="00EF2EEA"/>
    <w:rsid w:val="00EF40B6"/>
    <w:rsid w:val="00F00049"/>
    <w:rsid w:val="00F00ECD"/>
    <w:rsid w:val="00F033D6"/>
    <w:rsid w:val="00F05539"/>
    <w:rsid w:val="00F06D6A"/>
    <w:rsid w:val="00F0783C"/>
    <w:rsid w:val="00F106DB"/>
    <w:rsid w:val="00F15026"/>
    <w:rsid w:val="00F16EB2"/>
    <w:rsid w:val="00F20B52"/>
    <w:rsid w:val="00F2349C"/>
    <w:rsid w:val="00F2779F"/>
    <w:rsid w:val="00F27A34"/>
    <w:rsid w:val="00F343BB"/>
    <w:rsid w:val="00F3554B"/>
    <w:rsid w:val="00F3646C"/>
    <w:rsid w:val="00F401E7"/>
    <w:rsid w:val="00F4315B"/>
    <w:rsid w:val="00F47166"/>
    <w:rsid w:val="00F50495"/>
    <w:rsid w:val="00F51FF8"/>
    <w:rsid w:val="00F5333D"/>
    <w:rsid w:val="00F55436"/>
    <w:rsid w:val="00F57C25"/>
    <w:rsid w:val="00F614C5"/>
    <w:rsid w:val="00F64472"/>
    <w:rsid w:val="00F667C8"/>
    <w:rsid w:val="00F6704B"/>
    <w:rsid w:val="00F676CF"/>
    <w:rsid w:val="00F7055A"/>
    <w:rsid w:val="00F74522"/>
    <w:rsid w:val="00F760B4"/>
    <w:rsid w:val="00F77331"/>
    <w:rsid w:val="00F808E6"/>
    <w:rsid w:val="00F825BC"/>
    <w:rsid w:val="00F85DE8"/>
    <w:rsid w:val="00F86DDF"/>
    <w:rsid w:val="00F9735F"/>
    <w:rsid w:val="00F97B53"/>
    <w:rsid w:val="00FB089E"/>
    <w:rsid w:val="00FB2CFF"/>
    <w:rsid w:val="00FB3871"/>
    <w:rsid w:val="00FB4D1A"/>
    <w:rsid w:val="00FB548D"/>
    <w:rsid w:val="00FB6BED"/>
    <w:rsid w:val="00FB768D"/>
    <w:rsid w:val="00FC101A"/>
    <w:rsid w:val="00FC29A0"/>
    <w:rsid w:val="00FC2FB5"/>
    <w:rsid w:val="00FD0EDF"/>
    <w:rsid w:val="00FD4C85"/>
    <w:rsid w:val="00FD5D34"/>
    <w:rsid w:val="00FD6C46"/>
    <w:rsid w:val="00FE3CE5"/>
    <w:rsid w:val="00FE4570"/>
    <w:rsid w:val="00FE4FC1"/>
    <w:rsid w:val="00FE6680"/>
    <w:rsid w:val="00FE7E1E"/>
    <w:rsid w:val="00FF0CAA"/>
    <w:rsid w:val="00FF0EA7"/>
    <w:rsid w:val="00FF2ECF"/>
    <w:rsid w:val="00FF3A78"/>
    <w:rsid w:val="00FF44AC"/>
    <w:rsid w:val="00FF4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D479C5-DBDD-44FB-B656-E54A2B241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12E"/>
    <w:pPr>
      <w:spacing w:after="200" w:line="276" w:lineRule="auto"/>
    </w:pPr>
    <w:rPr>
      <w:sz w:val="22"/>
      <w:szCs w:val="22"/>
      <w:lang w:eastAsia="en-US"/>
    </w:rPr>
  </w:style>
  <w:style w:type="paragraph" w:styleId="1">
    <w:name w:val="heading 1"/>
    <w:aliases w:val="Раздел Договора,H1,&quot;Алмаз&quot;,Document Header1"/>
    <w:basedOn w:val="a"/>
    <w:next w:val="a"/>
    <w:link w:val="13"/>
    <w:qFormat/>
    <w:rsid w:val="000B5373"/>
    <w:pPr>
      <w:keepNext/>
      <w:numPr>
        <w:numId w:val="1"/>
      </w:numPr>
      <w:spacing w:after="0" w:line="240" w:lineRule="auto"/>
      <w:ind w:right="-1050"/>
      <w:jc w:val="center"/>
      <w:outlineLvl w:val="0"/>
    </w:pPr>
    <w:rPr>
      <w:rFonts w:ascii="Times New Roman" w:eastAsia="Times New Roman" w:hAnsi="Times New Roman"/>
      <w:b/>
      <w:sz w:val="24"/>
      <w:szCs w:val="20"/>
      <w:lang w:eastAsia="ru-RU"/>
    </w:rPr>
  </w:style>
  <w:style w:type="paragraph" w:styleId="20">
    <w:name w:val="heading 2"/>
    <w:basedOn w:val="a"/>
    <w:next w:val="a"/>
    <w:link w:val="22"/>
    <w:qFormat/>
    <w:rsid w:val="000B5373"/>
    <w:pPr>
      <w:keepNext/>
      <w:spacing w:after="0" w:line="240" w:lineRule="auto"/>
      <w:ind w:right="-1050"/>
      <w:outlineLvl w:val="1"/>
    </w:pPr>
    <w:rPr>
      <w:rFonts w:ascii="Times New Roman" w:eastAsia="Times New Roman" w:hAnsi="Times New Roman"/>
      <w:b/>
      <w:sz w:val="24"/>
      <w:szCs w:val="20"/>
      <w:lang w:eastAsia="ru-RU"/>
    </w:rPr>
  </w:style>
  <w:style w:type="paragraph" w:styleId="3">
    <w:name w:val="heading 3"/>
    <w:basedOn w:val="a"/>
    <w:next w:val="a"/>
    <w:link w:val="31"/>
    <w:qFormat/>
    <w:rsid w:val="000B5373"/>
    <w:pPr>
      <w:keepNext/>
      <w:numPr>
        <w:ilvl w:val="2"/>
        <w:numId w:val="1"/>
      </w:numPr>
      <w:spacing w:after="0" w:line="240" w:lineRule="auto"/>
      <w:ind w:right="-1050"/>
      <w:jc w:val="both"/>
      <w:outlineLvl w:val="2"/>
    </w:pPr>
    <w:rPr>
      <w:rFonts w:ascii="Times New Roman" w:eastAsia="Times New Roman" w:hAnsi="Times New Roman"/>
      <w:b/>
      <w:szCs w:val="20"/>
      <w:lang w:eastAsia="ru-RU"/>
    </w:rPr>
  </w:style>
  <w:style w:type="paragraph" w:styleId="4">
    <w:name w:val="heading 4"/>
    <w:aliases w:val="Heading 4 Char1 Char,Heading 4 Char Char Char,Heading 4 Char1 Char Char Char,Heading 4 Char Char Char Char Char,Heading 4 Char1 Char Char Char Char Char,Heading 4 Char Char Char Char Char Char Char,H4,Minor,Heading 4 StGeor,4"/>
    <w:basedOn w:val="a"/>
    <w:next w:val="a"/>
    <w:link w:val="40"/>
    <w:qFormat/>
    <w:rsid w:val="000B5373"/>
    <w:pPr>
      <w:keepNext/>
      <w:numPr>
        <w:ilvl w:val="3"/>
        <w:numId w:val="1"/>
      </w:numPr>
      <w:spacing w:after="0" w:line="240" w:lineRule="auto"/>
      <w:ind w:right="-1050"/>
      <w:jc w:val="center"/>
      <w:outlineLvl w:val="3"/>
    </w:pPr>
    <w:rPr>
      <w:rFonts w:ascii="Times New Roman" w:eastAsia="Times New Roman" w:hAnsi="Times New Roman"/>
      <w:b/>
      <w:szCs w:val="20"/>
      <w:lang w:eastAsia="ru-RU"/>
    </w:rPr>
  </w:style>
  <w:style w:type="paragraph" w:styleId="5">
    <w:name w:val="heading 5"/>
    <w:basedOn w:val="a"/>
    <w:next w:val="a"/>
    <w:link w:val="50"/>
    <w:qFormat/>
    <w:rsid w:val="000B5373"/>
    <w:pPr>
      <w:keepNext/>
      <w:numPr>
        <w:ilvl w:val="4"/>
        <w:numId w:val="1"/>
      </w:numPr>
      <w:spacing w:after="0" w:line="240" w:lineRule="auto"/>
      <w:ind w:right="-1050"/>
      <w:outlineLvl w:val="4"/>
    </w:pPr>
    <w:rPr>
      <w:rFonts w:ascii="Times New Roman" w:eastAsia="Times New Roman" w:hAnsi="Times New Roman"/>
      <w:b/>
      <w:sz w:val="24"/>
      <w:szCs w:val="20"/>
      <w:lang w:eastAsia="ru-RU"/>
    </w:rPr>
  </w:style>
  <w:style w:type="paragraph" w:styleId="6">
    <w:name w:val="heading 6"/>
    <w:basedOn w:val="a"/>
    <w:next w:val="a"/>
    <w:link w:val="60"/>
    <w:qFormat/>
    <w:rsid w:val="000B5373"/>
    <w:pPr>
      <w:numPr>
        <w:ilvl w:val="5"/>
        <w:numId w:val="1"/>
      </w:numPr>
      <w:spacing w:before="240" w:after="60" w:line="240" w:lineRule="auto"/>
      <w:outlineLvl w:val="5"/>
    </w:pPr>
    <w:rPr>
      <w:rFonts w:ascii="Times New Roman" w:eastAsia="Times New Roman" w:hAnsi="Times New Roman"/>
      <w:i/>
      <w:szCs w:val="20"/>
      <w:lang w:eastAsia="ru-RU"/>
    </w:rPr>
  </w:style>
  <w:style w:type="paragraph" w:styleId="7">
    <w:name w:val="heading 7"/>
    <w:basedOn w:val="a"/>
    <w:next w:val="a"/>
    <w:link w:val="70"/>
    <w:qFormat/>
    <w:rsid w:val="000B5373"/>
    <w:pPr>
      <w:numPr>
        <w:ilvl w:val="6"/>
        <w:numId w:val="1"/>
      </w:numPr>
      <w:spacing w:before="240" w:after="60" w:line="240" w:lineRule="auto"/>
      <w:outlineLvl w:val="6"/>
    </w:pPr>
    <w:rPr>
      <w:rFonts w:ascii="Arial" w:eastAsia="Times New Roman" w:hAnsi="Arial"/>
      <w:sz w:val="20"/>
      <w:szCs w:val="20"/>
      <w:lang w:eastAsia="ru-RU"/>
    </w:rPr>
  </w:style>
  <w:style w:type="paragraph" w:styleId="8">
    <w:name w:val="heading 8"/>
    <w:basedOn w:val="a"/>
    <w:next w:val="a"/>
    <w:link w:val="80"/>
    <w:qFormat/>
    <w:rsid w:val="000B5373"/>
    <w:pPr>
      <w:numPr>
        <w:ilvl w:val="7"/>
        <w:numId w:val="1"/>
      </w:numPr>
      <w:spacing w:before="240" w:after="60" w:line="240" w:lineRule="auto"/>
      <w:outlineLvl w:val="7"/>
    </w:pPr>
    <w:rPr>
      <w:rFonts w:ascii="Arial" w:eastAsia="Times New Roman" w:hAnsi="Arial"/>
      <w:i/>
      <w:sz w:val="20"/>
      <w:szCs w:val="20"/>
      <w:lang w:eastAsia="ru-RU"/>
    </w:rPr>
  </w:style>
  <w:style w:type="paragraph" w:styleId="9">
    <w:name w:val="heading 9"/>
    <w:basedOn w:val="a"/>
    <w:next w:val="a"/>
    <w:link w:val="90"/>
    <w:qFormat/>
    <w:rsid w:val="000B5373"/>
    <w:pPr>
      <w:numPr>
        <w:ilvl w:val="8"/>
        <w:numId w:val="1"/>
      </w:numPr>
      <w:spacing w:before="240" w:after="60" w:line="240" w:lineRule="auto"/>
      <w:outlineLvl w:val="8"/>
    </w:pPr>
    <w:rPr>
      <w:rFonts w:ascii="Arial" w:eastAsia="Times New Roman" w:hAnsi="Arial"/>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
    <w:aliases w:val="Раздел Договора Знак,H1 Знак,&quot;Алмаз&quot; Знак,Document Header1 Знак"/>
    <w:link w:val="1"/>
    <w:rsid w:val="000B5373"/>
    <w:rPr>
      <w:rFonts w:ascii="Times New Roman" w:eastAsia="Times New Roman" w:hAnsi="Times New Roman"/>
      <w:b/>
      <w:sz w:val="24"/>
    </w:rPr>
  </w:style>
  <w:style w:type="character" w:customStyle="1" w:styleId="22">
    <w:name w:val="Заголовок 2 Знак"/>
    <w:link w:val="20"/>
    <w:rsid w:val="000B5373"/>
    <w:rPr>
      <w:rFonts w:ascii="Times New Roman" w:eastAsia="Times New Roman" w:hAnsi="Times New Roman" w:cs="Times New Roman"/>
      <w:b/>
      <w:sz w:val="24"/>
      <w:szCs w:val="20"/>
      <w:lang w:eastAsia="ru-RU"/>
    </w:rPr>
  </w:style>
  <w:style w:type="character" w:customStyle="1" w:styleId="31">
    <w:name w:val="Заголовок 3 Знак"/>
    <w:link w:val="3"/>
    <w:rsid w:val="000B5373"/>
    <w:rPr>
      <w:rFonts w:ascii="Times New Roman" w:eastAsia="Times New Roman" w:hAnsi="Times New Roman"/>
      <w:b/>
      <w:sz w:val="22"/>
    </w:rPr>
  </w:style>
  <w:style w:type="character" w:customStyle="1" w:styleId="40">
    <w:name w:val="Заголовок 4 Знак"/>
    <w:aliases w:val="Heading 4 Char1 Char Знак,Heading 4 Char Char Char Знак,Heading 4 Char1 Char Char Char Знак,Heading 4 Char Char Char Char Char Знак,Heading 4 Char1 Char Char Char Char Char Знак,Heading 4 Char Char Char Char Char Char Char Знак,H4 Знак"/>
    <w:link w:val="4"/>
    <w:rsid w:val="000B5373"/>
    <w:rPr>
      <w:rFonts w:ascii="Times New Roman" w:eastAsia="Times New Roman" w:hAnsi="Times New Roman"/>
      <w:b/>
      <w:sz w:val="22"/>
    </w:rPr>
  </w:style>
  <w:style w:type="character" w:customStyle="1" w:styleId="50">
    <w:name w:val="Заголовок 5 Знак"/>
    <w:link w:val="5"/>
    <w:rsid w:val="000B5373"/>
    <w:rPr>
      <w:rFonts w:ascii="Times New Roman" w:eastAsia="Times New Roman" w:hAnsi="Times New Roman"/>
      <w:b/>
      <w:sz w:val="24"/>
    </w:rPr>
  </w:style>
  <w:style w:type="character" w:customStyle="1" w:styleId="60">
    <w:name w:val="Заголовок 6 Знак"/>
    <w:link w:val="6"/>
    <w:rsid w:val="000B5373"/>
    <w:rPr>
      <w:rFonts w:ascii="Times New Roman" w:eastAsia="Times New Roman" w:hAnsi="Times New Roman"/>
      <w:i/>
      <w:sz w:val="22"/>
    </w:rPr>
  </w:style>
  <w:style w:type="character" w:customStyle="1" w:styleId="70">
    <w:name w:val="Заголовок 7 Знак"/>
    <w:link w:val="7"/>
    <w:rsid w:val="000B5373"/>
    <w:rPr>
      <w:rFonts w:ascii="Arial" w:eastAsia="Times New Roman" w:hAnsi="Arial"/>
    </w:rPr>
  </w:style>
  <w:style w:type="character" w:customStyle="1" w:styleId="80">
    <w:name w:val="Заголовок 8 Знак"/>
    <w:link w:val="8"/>
    <w:rsid w:val="000B5373"/>
    <w:rPr>
      <w:rFonts w:ascii="Arial" w:eastAsia="Times New Roman" w:hAnsi="Arial"/>
      <w:i/>
    </w:rPr>
  </w:style>
  <w:style w:type="character" w:customStyle="1" w:styleId="90">
    <w:name w:val="Заголовок 9 Знак"/>
    <w:link w:val="9"/>
    <w:rsid w:val="000B5373"/>
    <w:rPr>
      <w:rFonts w:ascii="Arial" w:eastAsia="Times New Roman" w:hAnsi="Arial"/>
      <w:b/>
      <w:i/>
      <w:sz w:val="18"/>
    </w:rPr>
  </w:style>
  <w:style w:type="numbering" w:customStyle="1" w:styleId="14">
    <w:name w:val="Нет списка1"/>
    <w:next w:val="a2"/>
    <w:semiHidden/>
    <w:rsid w:val="000B5373"/>
  </w:style>
  <w:style w:type="paragraph" w:styleId="a3">
    <w:name w:val="Body Text Indent"/>
    <w:basedOn w:val="a"/>
    <w:link w:val="a4"/>
    <w:rsid w:val="000B5373"/>
    <w:pPr>
      <w:spacing w:after="0" w:line="240" w:lineRule="auto"/>
      <w:ind w:right="45" w:firstLine="851"/>
      <w:jc w:val="both"/>
    </w:pPr>
    <w:rPr>
      <w:rFonts w:ascii="Times New Roman" w:eastAsia="Times New Roman" w:hAnsi="Times New Roman"/>
      <w:szCs w:val="20"/>
      <w:lang w:eastAsia="ru-RU"/>
    </w:rPr>
  </w:style>
  <w:style w:type="character" w:customStyle="1" w:styleId="a4">
    <w:name w:val="Основной текст с отступом Знак"/>
    <w:link w:val="a3"/>
    <w:rsid w:val="000B5373"/>
    <w:rPr>
      <w:rFonts w:ascii="Times New Roman" w:eastAsia="Times New Roman" w:hAnsi="Times New Roman" w:cs="Times New Roman"/>
      <w:szCs w:val="20"/>
      <w:lang w:eastAsia="ru-RU"/>
    </w:rPr>
  </w:style>
  <w:style w:type="paragraph" w:customStyle="1" w:styleId="15">
    <w:name w:val="Название1"/>
    <w:basedOn w:val="a"/>
    <w:link w:val="a5"/>
    <w:qFormat/>
    <w:rsid w:val="000B5373"/>
    <w:pPr>
      <w:spacing w:after="0" w:line="240" w:lineRule="auto"/>
      <w:ind w:right="-1050"/>
      <w:jc w:val="center"/>
    </w:pPr>
    <w:rPr>
      <w:rFonts w:ascii="Times New Roman" w:eastAsia="Times New Roman" w:hAnsi="Times New Roman"/>
      <w:b/>
      <w:szCs w:val="20"/>
      <w:lang w:eastAsia="ru-RU"/>
    </w:rPr>
  </w:style>
  <w:style w:type="character" w:customStyle="1" w:styleId="a5">
    <w:name w:val="Название Знак"/>
    <w:link w:val="15"/>
    <w:rsid w:val="000B5373"/>
    <w:rPr>
      <w:rFonts w:ascii="Times New Roman" w:eastAsia="Times New Roman" w:hAnsi="Times New Roman" w:cs="Times New Roman"/>
      <w:b/>
      <w:szCs w:val="20"/>
      <w:lang w:eastAsia="ru-RU"/>
    </w:rPr>
  </w:style>
  <w:style w:type="paragraph" w:styleId="a6">
    <w:name w:val="Plain Text"/>
    <w:basedOn w:val="a"/>
    <w:link w:val="a7"/>
    <w:rsid w:val="000B5373"/>
    <w:pPr>
      <w:spacing w:after="0" w:line="240" w:lineRule="auto"/>
    </w:pPr>
    <w:rPr>
      <w:rFonts w:ascii="Courier New" w:eastAsia="Times New Roman" w:hAnsi="Courier New"/>
      <w:sz w:val="20"/>
      <w:szCs w:val="20"/>
      <w:lang w:eastAsia="ru-RU"/>
    </w:rPr>
  </w:style>
  <w:style w:type="character" w:customStyle="1" w:styleId="a7">
    <w:name w:val="Текст Знак"/>
    <w:link w:val="a6"/>
    <w:rsid w:val="000B5373"/>
    <w:rPr>
      <w:rFonts w:ascii="Courier New" w:eastAsia="Times New Roman" w:hAnsi="Courier New" w:cs="Times New Roman"/>
      <w:sz w:val="20"/>
      <w:szCs w:val="20"/>
      <w:lang w:eastAsia="ru-RU"/>
    </w:rPr>
  </w:style>
  <w:style w:type="paragraph" w:styleId="23">
    <w:name w:val="Body Text Indent 2"/>
    <w:basedOn w:val="a"/>
    <w:link w:val="24"/>
    <w:rsid w:val="000B5373"/>
    <w:pPr>
      <w:spacing w:after="0" w:line="240" w:lineRule="auto"/>
      <w:ind w:right="-1050" w:firstLine="851"/>
      <w:jc w:val="both"/>
    </w:pPr>
    <w:rPr>
      <w:rFonts w:ascii="Times New Roman" w:eastAsia="Times New Roman" w:hAnsi="Times New Roman"/>
      <w:szCs w:val="20"/>
      <w:lang w:eastAsia="ru-RU"/>
    </w:rPr>
  </w:style>
  <w:style w:type="character" w:customStyle="1" w:styleId="24">
    <w:name w:val="Основной текст с отступом 2 Знак"/>
    <w:link w:val="23"/>
    <w:rsid w:val="000B5373"/>
    <w:rPr>
      <w:rFonts w:ascii="Times New Roman" w:eastAsia="Times New Roman" w:hAnsi="Times New Roman" w:cs="Times New Roman"/>
      <w:szCs w:val="20"/>
      <w:lang w:eastAsia="ru-RU"/>
    </w:rPr>
  </w:style>
  <w:style w:type="character" w:styleId="a8">
    <w:name w:val="page number"/>
    <w:basedOn w:val="a0"/>
    <w:rsid w:val="000B5373"/>
  </w:style>
  <w:style w:type="paragraph" w:styleId="a9">
    <w:name w:val="footer"/>
    <w:basedOn w:val="a"/>
    <w:link w:val="aa"/>
    <w:uiPriority w:val="99"/>
    <w:rsid w:val="000B5373"/>
    <w:pPr>
      <w:tabs>
        <w:tab w:val="center" w:pos="4153"/>
        <w:tab w:val="right" w:pos="8306"/>
      </w:tabs>
      <w:spacing w:after="0" w:line="240" w:lineRule="auto"/>
    </w:pPr>
    <w:rPr>
      <w:rFonts w:ascii="Times New Roman" w:eastAsia="Times New Roman" w:hAnsi="Times New Roman"/>
      <w:sz w:val="24"/>
      <w:szCs w:val="20"/>
      <w:lang w:eastAsia="ru-RU"/>
    </w:rPr>
  </w:style>
  <w:style w:type="character" w:customStyle="1" w:styleId="aa">
    <w:name w:val="Нижний колонтитул Знак"/>
    <w:link w:val="a9"/>
    <w:uiPriority w:val="99"/>
    <w:rsid w:val="000B5373"/>
    <w:rPr>
      <w:rFonts w:ascii="Times New Roman" w:eastAsia="Times New Roman" w:hAnsi="Times New Roman" w:cs="Times New Roman"/>
      <w:sz w:val="24"/>
      <w:szCs w:val="20"/>
      <w:lang w:eastAsia="ru-RU"/>
    </w:rPr>
  </w:style>
  <w:style w:type="paragraph" w:styleId="ab">
    <w:name w:val="Document Map"/>
    <w:basedOn w:val="a"/>
    <w:link w:val="ac"/>
    <w:rsid w:val="0042142B"/>
    <w:pPr>
      <w:shd w:val="clear" w:color="auto" w:fill="000080"/>
      <w:spacing w:after="0" w:line="240" w:lineRule="auto"/>
    </w:pPr>
    <w:rPr>
      <w:rFonts w:ascii="Tahoma" w:eastAsia="Times New Roman" w:hAnsi="Tahoma"/>
      <w:szCs w:val="20"/>
      <w:lang w:eastAsia="ru-RU"/>
    </w:rPr>
  </w:style>
  <w:style w:type="character" w:customStyle="1" w:styleId="ac">
    <w:name w:val="Схема документа Знак"/>
    <w:link w:val="ab"/>
    <w:rsid w:val="000B5373"/>
    <w:rPr>
      <w:rFonts w:ascii="Tahoma" w:eastAsia="Times New Roman" w:hAnsi="Tahoma"/>
      <w:sz w:val="22"/>
      <w:shd w:val="clear" w:color="auto" w:fill="000080"/>
    </w:rPr>
  </w:style>
  <w:style w:type="paragraph" w:customStyle="1" w:styleId="ConsNormal">
    <w:name w:val="ConsNormal"/>
    <w:rsid w:val="000B5373"/>
    <w:pPr>
      <w:widowControl w:val="0"/>
      <w:ind w:firstLine="720"/>
    </w:pPr>
    <w:rPr>
      <w:rFonts w:ascii="Arial" w:eastAsia="Times New Roman" w:hAnsi="Arial"/>
      <w:snapToGrid w:val="0"/>
    </w:rPr>
  </w:style>
  <w:style w:type="paragraph" w:customStyle="1" w:styleId="ConsNonformat">
    <w:name w:val="ConsNonformat"/>
    <w:uiPriority w:val="99"/>
    <w:rsid w:val="000B5373"/>
    <w:pPr>
      <w:widowControl w:val="0"/>
    </w:pPr>
    <w:rPr>
      <w:rFonts w:ascii="Courier New" w:eastAsia="Times New Roman" w:hAnsi="Courier New"/>
      <w:snapToGrid w:val="0"/>
    </w:rPr>
  </w:style>
  <w:style w:type="paragraph" w:customStyle="1" w:styleId="ConsTitle">
    <w:name w:val="ConsTitle"/>
    <w:rsid w:val="000B5373"/>
    <w:pPr>
      <w:widowControl w:val="0"/>
    </w:pPr>
    <w:rPr>
      <w:rFonts w:ascii="Arial" w:eastAsia="Times New Roman" w:hAnsi="Arial"/>
      <w:b/>
      <w:snapToGrid w:val="0"/>
      <w:sz w:val="16"/>
    </w:rPr>
  </w:style>
  <w:style w:type="paragraph" w:styleId="ad">
    <w:name w:val="header"/>
    <w:basedOn w:val="a"/>
    <w:link w:val="ae"/>
    <w:uiPriority w:val="99"/>
    <w:rsid w:val="000B5373"/>
    <w:pPr>
      <w:tabs>
        <w:tab w:val="center" w:pos="4153"/>
        <w:tab w:val="right" w:pos="8306"/>
      </w:tabs>
      <w:spacing w:after="0" w:line="240" w:lineRule="auto"/>
    </w:pPr>
    <w:rPr>
      <w:rFonts w:ascii="Times New Roman" w:eastAsia="Times New Roman" w:hAnsi="Times New Roman"/>
      <w:szCs w:val="20"/>
      <w:lang w:eastAsia="ru-RU"/>
    </w:rPr>
  </w:style>
  <w:style w:type="character" w:customStyle="1" w:styleId="ae">
    <w:name w:val="Верхний колонтитул Знак"/>
    <w:link w:val="ad"/>
    <w:uiPriority w:val="99"/>
    <w:rsid w:val="000B5373"/>
    <w:rPr>
      <w:rFonts w:ascii="Times New Roman" w:eastAsia="Times New Roman" w:hAnsi="Times New Roman" w:cs="Times New Roman"/>
      <w:szCs w:val="20"/>
      <w:lang w:eastAsia="ru-RU"/>
    </w:rPr>
  </w:style>
  <w:style w:type="paragraph" w:customStyle="1" w:styleId="Preformat">
    <w:name w:val="Preformat"/>
    <w:rsid w:val="000B5373"/>
    <w:rPr>
      <w:rFonts w:ascii="Courier New" w:eastAsia="Times New Roman" w:hAnsi="Courier New"/>
      <w:snapToGrid w:val="0"/>
    </w:rPr>
  </w:style>
  <w:style w:type="paragraph" w:styleId="af">
    <w:name w:val="Balloon Text"/>
    <w:basedOn w:val="a"/>
    <w:link w:val="af0"/>
    <w:rsid w:val="0042142B"/>
    <w:pPr>
      <w:spacing w:after="0" w:line="240" w:lineRule="auto"/>
    </w:pPr>
    <w:rPr>
      <w:rFonts w:ascii="Tahoma" w:eastAsia="Times New Roman" w:hAnsi="Tahoma" w:cs="Tahoma"/>
      <w:sz w:val="16"/>
      <w:szCs w:val="16"/>
      <w:lang w:eastAsia="ru-RU"/>
    </w:rPr>
  </w:style>
  <w:style w:type="character" w:customStyle="1" w:styleId="af0">
    <w:name w:val="Текст выноски Знак"/>
    <w:link w:val="af"/>
    <w:rsid w:val="000B5373"/>
    <w:rPr>
      <w:rFonts w:ascii="Tahoma" w:eastAsia="Times New Roman" w:hAnsi="Tahoma" w:cs="Tahoma"/>
      <w:sz w:val="16"/>
      <w:szCs w:val="16"/>
    </w:rPr>
  </w:style>
  <w:style w:type="character" w:styleId="af1">
    <w:name w:val="annotation reference"/>
    <w:uiPriority w:val="99"/>
    <w:semiHidden/>
    <w:rsid w:val="000B5373"/>
    <w:rPr>
      <w:sz w:val="16"/>
      <w:szCs w:val="16"/>
    </w:rPr>
  </w:style>
  <w:style w:type="paragraph" w:styleId="af2">
    <w:name w:val="annotation text"/>
    <w:basedOn w:val="a"/>
    <w:link w:val="af3"/>
    <w:uiPriority w:val="99"/>
    <w:rsid w:val="000B5373"/>
    <w:pPr>
      <w:spacing w:after="0" w:line="240" w:lineRule="auto"/>
    </w:pPr>
    <w:rPr>
      <w:rFonts w:ascii="Times New Roman" w:eastAsia="Times New Roman" w:hAnsi="Times New Roman"/>
      <w:sz w:val="20"/>
      <w:szCs w:val="20"/>
      <w:lang w:eastAsia="ru-RU"/>
    </w:rPr>
  </w:style>
  <w:style w:type="character" w:customStyle="1" w:styleId="af3">
    <w:name w:val="Текст примечания Знак"/>
    <w:link w:val="af2"/>
    <w:uiPriority w:val="99"/>
    <w:rsid w:val="000B5373"/>
    <w:rPr>
      <w:rFonts w:ascii="Times New Roman" w:eastAsia="Times New Roman" w:hAnsi="Times New Roman" w:cs="Times New Roman"/>
      <w:sz w:val="20"/>
      <w:szCs w:val="20"/>
      <w:lang w:eastAsia="ru-RU"/>
    </w:rPr>
  </w:style>
  <w:style w:type="paragraph" w:customStyle="1" w:styleId="ConsPlusTitle">
    <w:name w:val="ConsPlusTitle"/>
    <w:uiPriority w:val="99"/>
    <w:rsid w:val="000B5373"/>
    <w:pPr>
      <w:autoSpaceDE w:val="0"/>
      <w:autoSpaceDN w:val="0"/>
      <w:adjustRightInd w:val="0"/>
    </w:pPr>
    <w:rPr>
      <w:rFonts w:ascii="Arial" w:eastAsia="Times New Roman" w:hAnsi="Arial" w:cs="Arial"/>
      <w:b/>
      <w:bCs/>
    </w:rPr>
  </w:style>
  <w:style w:type="paragraph" w:styleId="af4">
    <w:name w:val="No Spacing"/>
    <w:uiPriority w:val="1"/>
    <w:qFormat/>
    <w:rsid w:val="000B5373"/>
    <w:rPr>
      <w:rFonts w:ascii="Times New Roman" w:eastAsia="Times New Roman" w:hAnsi="Times New Roman"/>
      <w:sz w:val="24"/>
      <w:szCs w:val="24"/>
    </w:rPr>
  </w:style>
  <w:style w:type="paragraph" w:customStyle="1" w:styleId="210">
    <w:name w:val="Основной текст с отступом 21"/>
    <w:basedOn w:val="a"/>
    <w:uiPriority w:val="99"/>
    <w:rsid w:val="000B5373"/>
    <w:pPr>
      <w:suppressAutoHyphens/>
      <w:spacing w:after="0" w:line="240" w:lineRule="auto"/>
      <w:ind w:left="851"/>
    </w:pPr>
    <w:rPr>
      <w:rFonts w:ascii="Times New Roman" w:eastAsia="Times New Roman" w:hAnsi="Times New Roman"/>
      <w:sz w:val="24"/>
      <w:szCs w:val="24"/>
      <w:lang w:eastAsia="ar-SA"/>
    </w:rPr>
  </w:style>
  <w:style w:type="paragraph" w:styleId="af5">
    <w:name w:val="annotation subject"/>
    <w:basedOn w:val="af2"/>
    <w:next w:val="af2"/>
    <w:link w:val="af6"/>
    <w:rsid w:val="000B5373"/>
    <w:rPr>
      <w:b/>
      <w:bCs/>
    </w:rPr>
  </w:style>
  <w:style w:type="character" w:customStyle="1" w:styleId="af6">
    <w:name w:val="Тема примечания Знак"/>
    <w:link w:val="af5"/>
    <w:rsid w:val="000B5373"/>
    <w:rPr>
      <w:rFonts w:ascii="Times New Roman" w:eastAsia="Times New Roman" w:hAnsi="Times New Roman" w:cs="Times New Roman"/>
      <w:b/>
      <w:bCs/>
      <w:sz w:val="20"/>
      <w:szCs w:val="20"/>
      <w:lang w:eastAsia="ru-RU"/>
    </w:rPr>
  </w:style>
  <w:style w:type="paragraph" w:styleId="af7">
    <w:name w:val="Revision"/>
    <w:hidden/>
    <w:uiPriority w:val="99"/>
    <w:rsid w:val="0042142B"/>
    <w:rPr>
      <w:rFonts w:ascii="Times New Roman" w:eastAsia="Times New Roman" w:hAnsi="Times New Roman"/>
      <w:sz w:val="22"/>
    </w:rPr>
  </w:style>
  <w:style w:type="paragraph" w:styleId="af8">
    <w:name w:val="footnote text"/>
    <w:basedOn w:val="a"/>
    <w:link w:val="af9"/>
    <w:rsid w:val="000B5373"/>
    <w:pPr>
      <w:spacing w:after="0" w:line="240" w:lineRule="auto"/>
    </w:pPr>
    <w:rPr>
      <w:rFonts w:ascii="Times New Roman" w:eastAsia="Times New Roman" w:hAnsi="Times New Roman"/>
      <w:sz w:val="20"/>
      <w:szCs w:val="20"/>
      <w:lang w:eastAsia="ru-RU"/>
    </w:rPr>
  </w:style>
  <w:style w:type="character" w:customStyle="1" w:styleId="af9">
    <w:name w:val="Текст сноски Знак"/>
    <w:link w:val="af8"/>
    <w:rsid w:val="000B5373"/>
    <w:rPr>
      <w:rFonts w:ascii="Times New Roman" w:eastAsia="Times New Roman" w:hAnsi="Times New Roman" w:cs="Times New Roman"/>
      <w:sz w:val="20"/>
      <w:szCs w:val="20"/>
      <w:lang w:eastAsia="ru-RU"/>
    </w:rPr>
  </w:style>
  <w:style w:type="character" w:styleId="afa">
    <w:name w:val="footnote reference"/>
    <w:rsid w:val="000B5373"/>
    <w:rPr>
      <w:vertAlign w:val="superscript"/>
    </w:rPr>
  </w:style>
  <w:style w:type="paragraph" w:styleId="afb">
    <w:name w:val="endnote text"/>
    <w:basedOn w:val="a"/>
    <w:link w:val="afc"/>
    <w:rsid w:val="000B5373"/>
    <w:pPr>
      <w:spacing w:after="0" w:line="240" w:lineRule="auto"/>
    </w:pPr>
    <w:rPr>
      <w:rFonts w:ascii="Times New Roman" w:eastAsia="Times New Roman" w:hAnsi="Times New Roman"/>
      <w:sz w:val="20"/>
      <w:szCs w:val="20"/>
      <w:lang w:eastAsia="ru-RU"/>
    </w:rPr>
  </w:style>
  <w:style w:type="character" w:customStyle="1" w:styleId="afc">
    <w:name w:val="Текст концевой сноски Знак"/>
    <w:link w:val="afb"/>
    <w:rsid w:val="000B5373"/>
    <w:rPr>
      <w:rFonts w:ascii="Times New Roman" w:eastAsia="Times New Roman" w:hAnsi="Times New Roman" w:cs="Times New Roman"/>
      <w:sz w:val="20"/>
      <w:szCs w:val="20"/>
      <w:lang w:eastAsia="ru-RU"/>
    </w:rPr>
  </w:style>
  <w:style w:type="character" w:styleId="afd">
    <w:name w:val="endnote reference"/>
    <w:rsid w:val="000B5373"/>
    <w:rPr>
      <w:vertAlign w:val="superscript"/>
    </w:rPr>
  </w:style>
  <w:style w:type="character" w:styleId="afe">
    <w:name w:val="Emphasis"/>
    <w:qFormat/>
    <w:rsid w:val="000B5373"/>
    <w:rPr>
      <w:i/>
      <w:iCs/>
    </w:rPr>
  </w:style>
  <w:style w:type="paragraph" w:styleId="aff">
    <w:name w:val="List Paragraph"/>
    <w:basedOn w:val="a"/>
    <w:uiPriority w:val="34"/>
    <w:qFormat/>
    <w:rsid w:val="00A328CF"/>
    <w:pPr>
      <w:ind w:left="720"/>
      <w:contextualSpacing/>
    </w:pPr>
  </w:style>
  <w:style w:type="character" w:styleId="aff0">
    <w:name w:val="Strong"/>
    <w:uiPriority w:val="22"/>
    <w:qFormat/>
    <w:rsid w:val="00E424B1"/>
    <w:rPr>
      <w:b/>
      <w:bCs/>
    </w:rPr>
  </w:style>
  <w:style w:type="paragraph" w:styleId="aff1">
    <w:name w:val="Body Text"/>
    <w:basedOn w:val="a"/>
    <w:link w:val="aff2"/>
    <w:uiPriority w:val="99"/>
    <w:unhideWhenUsed/>
    <w:rsid w:val="00523A96"/>
    <w:pPr>
      <w:spacing w:after="120"/>
    </w:pPr>
  </w:style>
  <w:style w:type="character" w:customStyle="1" w:styleId="aff2">
    <w:name w:val="Основной текст Знак"/>
    <w:link w:val="aff1"/>
    <w:uiPriority w:val="99"/>
    <w:rsid w:val="00523A96"/>
    <w:rPr>
      <w:sz w:val="22"/>
      <w:szCs w:val="22"/>
      <w:lang w:eastAsia="en-US"/>
    </w:rPr>
  </w:style>
  <w:style w:type="paragraph" w:customStyle="1" w:styleId="16">
    <w:name w:val="Обычный1"/>
    <w:basedOn w:val="a"/>
    <w:rsid w:val="00DE7B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char">
    <w:name w:val="normal__char"/>
    <w:basedOn w:val="a0"/>
    <w:rsid w:val="00DE7B6C"/>
  </w:style>
  <w:style w:type="paragraph" w:customStyle="1" w:styleId="list0020paragraph">
    <w:name w:val="list_0020paragraph"/>
    <w:basedOn w:val="a"/>
    <w:rsid w:val="00DE7B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list0020paragraphchar">
    <w:name w:val="list_0020paragraph__char"/>
    <w:basedOn w:val="a0"/>
    <w:rsid w:val="00DE7B6C"/>
  </w:style>
  <w:style w:type="paragraph" w:customStyle="1" w:styleId="no0020spacing">
    <w:name w:val="no_0020spacing"/>
    <w:basedOn w:val="a"/>
    <w:rsid w:val="00DE7B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0020spacingchar">
    <w:name w:val="no_0020spacing__char"/>
    <w:basedOn w:val="a0"/>
    <w:rsid w:val="00DE7B6C"/>
  </w:style>
  <w:style w:type="character" w:styleId="aff3">
    <w:name w:val="Hyperlink"/>
    <w:basedOn w:val="a0"/>
    <w:uiPriority w:val="99"/>
    <w:unhideWhenUsed/>
    <w:rsid w:val="0042142B"/>
    <w:rPr>
      <w:color w:val="0563C1"/>
      <w:u w:val="single"/>
    </w:rPr>
  </w:style>
  <w:style w:type="numbering" w:customStyle="1" w:styleId="25">
    <w:name w:val="Нет списка2"/>
    <w:next w:val="a2"/>
    <w:uiPriority w:val="99"/>
    <w:semiHidden/>
    <w:unhideWhenUsed/>
    <w:rsid w:val="00FF3A78"/>
  </w:style>
  <w:style w:type="paragraph" w:customStyle="1" w:styleId="10">
    <w:name w:val="Список_1"/>
    <w:basedOn w:val="a"/>
    <w:rsid w:val="00FF3A78"/>
    <w:pPr>
      <w:numPr>
        <w:numId w:val="27"/>
      </w:numPr>
      <w:tabs>
        <w:tab w:val="left" w:pos="4536"/>
        <w:tab w:val="left" w:pos="5670"/>
      </w:tabs>
      <w:spacing w:after="20" w:line="240" w:lineRule="auto"/>
      <w:jc w:val="both"/>
    </w:pPr>
    <w:rPr>
      <w:rFonts w:ascii="Times New Roman" w:eastAsia="Times New Roman" w:hAnsi="Times New Roman"/>
      <w:sz w:val="28"/>
      <w:szCs w:val="20"/>
      <w:lang w:eastAsia="ru-RU"/>
    </w:rPr>
  </w:style>
  <w:style w:type="table" w:styleId="aff4">
    <w:name w:val="Table Grid"/>
    <w:basedOn w:val="a1"/>
    <w:rsid w:val="00FF3A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A78"/>
    <w:pPr>
      <w:autoSpaceDE w:val="0"/>
      <w:autoSpaceDN w:val="0"/>
      <w:adjustRightInd w:val="0"/>
    </w:pPr>
    <w:rPr>
      <w:rFonts w:ascii="Times New Roman" w:hAnsi="Times New Roman"/>
      <w:color w:val="000000"/>
      <w:sz w:val="24"/>
      <w:szCs w:val="24"/>
    </w:rPr>
  </w:style>
  <w:style w:type="character" w:customStyle="1" w:styleId="WW8Num4z0">
    <w:name w:val="WW8Num4z0"/>
    <w:rsid w:val="00FF3A78"/>
    <w:rPr>
      <w:rFonts w:ascii="Symbol" w:hAnsi="Symbol"/>
    </w:rPr>
  </w:style>
  <w:style w:type="character" w:customStyle="1" w:styleId="WW8Num4z1">
    <w:name w:val="WW8Num4z1"/>
    <w:rsid w:val="00FF3A78"/>
    <w:rPr>
      <w:rFonts w:ascii="Courier New" w:hAnsi="Courier New" w:cs="Courier New"/>
    </w:rPr>
  </w:style>
  <w:style w:type="character" w:customStyle="1" w:styleId="WW8Num6z0">
    <w:name w:val="WW8Num6z0"/>
    <w:rsid w:val="00FF3A78"/>
    <w:rPr>
      <w:rFonts w:ascii="Wingdings" w:hAnsi="Wingdings"/>
    </w:rPr>
  </w:style>
  <w:style w:type="character" w:customStyle="1" w:styleId="WW8Num8z0">
    <w:name w:val="WW8Num8z0"/>
    <w:rsid w:val="00FF3A78"/>
    <w:rPr>
      <w:rFonts w:ascii="Wingdings" w:hAnsi="Wingdings"/>
    </w:rPr>
  </w:style>
  <w:style w:type="character" w:customStyle="1" w:styleId="WW8Num12z0">
    <w:name w:val="WW8Num12z0"/>
    <w:rsid w:val="00FF3A78"/>
    <w:rPr>
      <w:rFonts w:ascii="Times New Roman" w:eastAsia="Times New Roman" w:hAnsi="Times New Roman" w:cs="Times New Roman"/>
    </w:rPr>
  </w:style>
  <w:style w:type="character" w:customStyle="1" w:styleId="Absatz-Standardschriftart">
    <w:name w:val="Absatz-Standardschriftart"/>
    <w:rsid w:val="00FF3A78"/>
  </w:style>
  <w:style w:type="character" w:customStyle="1" w:styleId="WW-Absatz-Standardschriftart">
    <w:name w:val="WW-Absatz-Standardschriftart"/>
    <w:rsid w:val="00FF3A78"/>
  </w:style>
  <w:style w:type="character" w:customStyle="1" w:styleId="WW-Absatz-Standardschriftart1">
    <w:name w:val="WW-Absatz-Standardschriftart1"/>
    <w:rsid w:val="00FF3A78"/>
  </w:style>
  <w:style w:type="character" w:customStyle="1" w:styleId="WW-Absatz-Standardschriftart11">
    <w:name w:val="WW-Absatz-Standardschriftart11"/>
    <w:rsid w:val="00FF3A78"/>
  </w:style>
  <w:style w:type="character" w:customStyle="1" w:styleId="WW-Absatz-Standardschriftart111">
    <w:name w:val="WW-Absatz-Standardschriftart111"/>
    <w:rsid w:val="00FF3A78"/>
  </w:style>
  <w:style w:type="character" w:customStyle="1" w:styleId="WW-Absatz-Standardschriftart1111">
    <w:name w:val="WW-Absatz-Standardschriftart1111"/>
    <w:rsid w:val="00FF3A78"/>
  </w:style>
  <w:style w:type="character" w:customStyle="1" w:styleId="WW8Num2z0">
    <w:name w:val="WW8Num2z0"/>
    <w:rsid w:val="00FF3A78"/>
    <w:rPr>
      <w:rFonts w:ascii="Symbol" w:hAnsi="Symbol"/>
    </w:rPr>
  </w:style>
  <w:style w:type="character" w:customStyle="1" w:styleId="WW8Num3z0">
    <w:name w:val="WW8Num3z0"/>
    <w:rsid w:val="00FF3A78"/>
    <w:rPr>
      <w:rFonts w:ascii="Symbol" w:hAnsi="Symbol"/>
    </w:rPr>
  </w:style>
  <w:style w:type="character" w:customStyle="1" w:styleId="WW8Num7z0">
    <w:name w:val="WW8Num7z0"/>
    <w:rsid w:val="00FF3A78"/>
    <w:rPr>
      <w:rFonts w:ascii="Symbol" w:hAnsi="Symbol"/>
    </w:rPr>
  </w:style>
  <w:style w:type="character" w:customStyle="1" w:styleId="WW8Num8z1">
    <w:name w:val="WW8Num8z1"/>
    <w:rsid w:val="00FF3A78"/>
    <w:rPr>
      <w:rFonts w:ascii="Times New Roman" w:eastAsia="Times New Roman" w:hAnsi="Times New Roman" w:cs="Times New Roman"/>
    </w:rPr>
  </w:style>
  <w:style w:type="character" w:customStyle="1" w:styleId="WW8Num11z0">
    <w:name w:val="WW8Num11z0"/>
    <w:rsid w:val="00FF3A78"/>
    <w:rPr>
      <w:rFonts w:ascii="Wingdings" w:hAnsi="Wingdings"/>
    </w:rPr>
  </w:style>
  <w:style w:type="character" w:customStyle="1" w:styleId="WW8Num13z0">
    <w:name w:val="WW8Num13z0"/>
    <w:rsid w:val="00FF3A78"/>
    <w:rPr>
      <w:rFonts w:ascii="Symbol" w:hAnsi="Symbol"/>
    </w:rPr>
  </w:style>
  <w:style w:type="character" w:customStyle="1" w:styleId="WW8Num15z0">
    <w:name w:val="WW8Num15z0"/>
    <w:rsid w:val="00FF3A78"/>
    <w:rPr>
      <w:rFonts w:ascii="Symbol" w:hAnsi="Symbol"/>
    </w:rPr>
  </w:style>
  <w:style w:type="character" w:customStyle="1" w:styleId="WW8Num16z1">
    <w:name w:val="WW8Num16z1"/>
    <w:rsid w:val="00FF3A78"/>
    <w:rPr>
      <w:rFonts w:ascii="Courier New" w:hAnsi="Courier New" w:cs="Courier New"/>
    </w:rPr>
  </w:style>
  <w:style w:type="character" w:customStyle="1" w:styleId="WW8Num17z1">
    <w:name w:val="WW8Num17z1"/>
    <w:rsid w:val="00FF3A78"/>
    <w:rPr>
      <w:rFonts w:ascii="Times New Roman" w:eastAsia="Times New Roman" w:hAnsi="Times New Roman" w:cs="Times New Roman"/>
    </w:rPr>
  </w:style>
  <w:style w:type="character" w:customStyle="1" w:styleId="26">
    <w:name w:val="Основной шрифт абзаца2"/>
    <w:rsid w:val="00FF3A78"/>
  </w:style>
  <w:style w:type="character" w:customStyle="1" w:styleId="WW8Num6z1">
    <w:name w:val="WW8Num6z1"/>
    <w:rsid w:val="00FF3A78"/>
    <w:rPr>
      <w:rFonts w:ascii="Times New Roman" w:eastAsia="Times New Roman" w:hAnsi="Times New Roman" w:cs="Times New Roman"/>
    </w:rPr>
  </w:style>
  <w:style w:type="character" w:customStyle="1" w:styleId="WW8Num7z1">
    <w:name w:val="WW8Num7z1"/>
    <w:rsid w:val="00FF3A78"/>
    <w:rPr>
      <w:rFonts w:ascii="Times New Roman" w:eastAsia="Times New Roman" w:hAnsi="Times New Roman" w:cs="Times New Roman"/>
    </w:rPr>
  </w:style>
  <w:style w:type="character" w:customStyle="1" w:styleId="WW8Num9z0">
    <w:name w:val="WW8Num9z0"/>
    <w:rsid w:val="00FF3A78"/>
    <w:rPr>
      <w:rFonts w:ascii="Symbol" w:hAnsi="Symbol"/>
    </w:rPr>
  </w:style>
  <w:style w:type="character" w:customStyle="1" w:styleId="WW8Num10z1">
    <w:name w:val="WW8Num10z1"/>
    <w:rsid w:val="00FF3A78"/>
    <w:rPr>
      <w:rFonts w:ascii="Times New Roman" w:eastAsia="Times New Roman" w:hAnsi="Times New Roman" w:cs="Times New Roman"/>
    </w:rPr>
  </w:style>
  <w:style w:type="character" w:customStyle="1" w:styleId="WW8Num17z0">
    <w:name w:val="WW8Num17z0"/>
    <w:rsid w:val="00FF3A78"/>
    <w:rPr>
      <w:rFonts w:ascii="Symbol" w:hAnsi="Symbol" w:cs="OpenSymbol"/>
    </w:rPr>
  </w:style>
  <w:style w:type="character" w:customStyle="1" w:styleId="WW8Num18z1">
    <w:name w:val="WW8Num18z1"/>
    <w:rsid w:val="00FF3A78"/>
    <w:rPr>
      <w:rFonts w:ascii="Courier New" w:hAnsi="Courier New" w:cs="Courier New"/>
    </w:rPr>
  </w:style>
  <w:style w:type="character" w:customStyle="1" w:styleId="WW8Num19z1">
    <w:name w:val="WW8Num19z1"/>
    <w:rsid w:val="00FF3A78"/>
    <w:rPr>
      <w:rFonts w:ascii="Times New Roman" w:eastAsia="Times New Roman" w:hAnsi="Times New Roman" w:cs="Times New Roman"/>
    </w:rPr>
  </w:style>
  <w:style w:type="character" w:customStyle="1" w:styleId="WW-Absatz-Standardschriftart11111">
    <w:name w:val="WW-Absatz-Standardschriftart11111"/>
    <w:rsid w:val="00FF3A78"/>
  </w:style>
  <w:style w:type="character" w:customStyle="1" w:styleId="WW8Num1z0">
    <w:name w:val="WW8Num1z0"/>
    <w:rsid w:val="00FF3A78"/>
    <w:rPr>
      <w:rFonts w:ascii="Times New Roman" w:hAnsi="Times New Roman"/>
    </w:rPr>
  </w:style>
  <w:style w:type="character" w:customStyle="1" w:styleId="WW8Num2z1">
    <w:name w:val="WW8Num2z1"/>
    <w:rsid w:val="00FF3A78"/>
    <w:rPr>
      <w:rFonts w:ascii="Times New Roman" w:eastAsia="Times New Roman" w:hAnsi="Times New Roman" w:cs="Times New Roman"/>
    </w:rPr>
  </w:style>
  <w:style w:type="character" w:customStyle="1" w:styleId="WW8Num3z1">
    <w:name w:val="WW8Num3z1"/>
    <w:rsid w:val="00FF3A78"/>
    <w:rPr>
      <w:rFonts w:ascii="Courier New" w:hAnsi="Courier New" w:cs="Courier New"/>
    </w:rPr>
  </w:style>
  <w:style w:type="character" w:customStyle="1" w:styleId="WW8Num3z2">
    <w:name w:val="WW8Num3z2"/>
    <w:rsid w:val="00FF3A78"/>
    <w:rPr>
      <w:rFonts w:ascii="Wingdings" w:hAnsi="Wingdings"/>
    </w:rPr>
  </w:style>
  <w:style w:type="character" w:customStyle="1" w:styleId="WW8Num4z2">
    <w:name w:val="WW8Num4z2"/>
    <w:rsid w:val="00FF3A78"/>
    <w:rPr>
      <w:rFonts w:ascii="Wingdings" w:hAnsi="Wingdings"/>
    </w:rPr>
  </w:style>
  <w:style w:type="character" w:customStyle="1" w:styleId="WW8Num5z1">
    <w:name w:val="WW8Num5z1"/>
    <w:rsid w:val="00FF3A78"/>
    <w:rPr>
      <w:rFonts w:ascii="Times New Roman" w:eastAsia="Times New Roman" w:hAnsi="Times New Roman" w:cs="Times New Roman"/>
    </w:rPr>
  </w:style>
  <w:style w:type="character" w:customStyle="1" w:styleId="WW8Num9z1">
    <w:name w:val="WW8Num9z1"/>
    <w:rsid w:val="00FF3A78"/>
    <w:rPr>
      <w:rFonts w:ascii="Times New Roman" w:eastAsia="Times New Roman" w:hAnsi="Times New Roman" w:cs="Times New Roman"/>
    </w:rPr>
  </w:style>
  <w:style w:type="character" w:customStyle="1" w:styleId="WW8Num11z1">
    <w:name w:val="WW8Num11z1"/>
    <w:rsid w:val="00FF3A78"/>
    <w:rPr>
      <w:rFonts w:ascii="Courier New" w:hAnsi="Courier New" w:cs="Courier New"/>
    </w:rPr>
  </w:style>
  <w:style w:type="character" w:customStyle="1" w:styleId="WW8Num11z3">
    <w:name w:val="WW8Num11z3"/>
    <w:rsid w:val="00FF3A78"/>
    <w:rPr>
      <w:rFonts w:ascii="Symbol" w:hAnsi="Symbol"/>
    </w:rPr>
  </w:style>
  <w:style w:type="character" w:customStyle="1" w:styleId="WW8Num12z1">
    <w:name w:val="WW8Num12z1"/>
    <w:rsid w:val="00FF3A78"/>
    <w:rPr>
      <w:rFonts w:ascii="Courier New" w:hAnsi="Courier New"/>
    </w:rPr>
  </w:style>
  <w:style w:type="character" w:customStyle="1" w:styleId="WW8Num12z2">
    <w:name w:val="WW8Num12z2"/>
    <w:rsid w:val="00FF3A78"/>
    <w:rPr>
      <w:rFonts w:ascii="Wingdings" w:hAnsi="Wingdings"/>
    </w:rPr>
  </w:style>
  <w:style w:type="character" w:customStyle="1" w:styleId="WW8Num12z3">
    <w:name w:val="WW8Num12z3"/>
    <w:rsid w:val="00FF3A78"/>
    <w:rPr>
      <w:rFonts w:ascii="Symbol" w:hAnsi="Symbol"/>
    </w:rPr>
  </w:style>
  <w:style w:type="character" w:customStyle="1" w:styleId="WW8Num13z1">
    <w:name w:val="WW8Num13z1"/>
    <w:rsid w:val="00FF3A78"/>
    <w:rPr>
      <w:rFonts w:ascii="Courier New" w:hAnsi="Courier New" w:cs="Courier New"/>
    </w:rPr>
  </w:style>
  <w:style w:type="character" w:customStyle="1" w:styleId="WW8Num13z2">
    <w:name w:val="WW8Num13z2"/>
    <w:rsid w:val="00FF3A78"/>
    <w:rPr>
      <w:rFonts w:ascii="Wingdings" w:hAnsi="Wingdings"/>
    </w:rPr>
  </w:style>
  <w:style w:type="character" w:customStyle="1" w:styleId="WW8Num14z1">
    <w:name w:val="WW8Num14z1"/>
    <w:rsid w:val="00FF3A78"/>
    <w:rPr>
      <w:rFonts w:ascii="Times New Roman" w:eastAsia="Times New Roman" w:hAnsi="Times New Roman" w:cs="Times New Roman"/>
      <w:color w:val="000000"/>
    </w:rPr>
  </w:style>
  <w:style w:type="character" w:customStyle="1" w:styleId="WW8Num15z1">
    <w:name w:val="WW8Num15z1"/>
    <w:rsid w:val="00FF3A78"/>
    <w:rPr>
      <w:rFonts w:ascii="Courier New" w:hAnsi="Courier New" w:cs="Courier New"/>
    </w:rPr>
  </w:style>
  <w:style w:type="character" w:customStyle="1" w:styleId="WW8Num15z2">
    <w:name w:val="WW8Num15z2"/>
    <w:rsid w:val="00FF3A78"/>
    <w:rPr>
      <w:rFonts w:ascii="Wingdings" w:hAnsi="Wingdings"/>
    </w:rPr>
  </w:style>
  <w:style w:type="character" w:customStyle="1" w:styleId="WW8Num18z0">
    <w:name w:val="WW8Num18z0"/>
    <w:rsid w:val="00FF3A78"/>
    <w:rPr>
      <w:rFonts w:ascii="Symbol" w:hAnsi="Symbol"/>
    </w:rPr>
  </w:style>
  <w:style w:type="character" w:customStyle="1" w:styleId="WW8Num18z2">
    <w:name w:val="WW8Num18z2"/>
    <w:rsid w:val="00FF3A78"/>
    <w:rPr>
      <w:rFonts w:ascii="Wingdings" w:hAnsi="Wingdings"/>
    </w:rPr>
  </w:style>
  <w:style w:type="character" w:customStyle="1" w:styleId="WW8Num20z0">
    <w:name w:val="WW8Num20z0"/>
    <w:rsid w:val="00FF3A78"/>
    <w:rPr>
      <w:rFonts w:ascii="Times New Roman" w:hAnsi="Times New Roman"/>
    </w:rPr>
  </w:style>
  <w:style w:type="character" w:customStyle="1" w:styleId="WW8Num21z1">
    <w:name w:val="WW8Num21z1"/>
    <w:rsid w:val="00FF3A78"/>
    <w:rPr>
      <w:rFonts w:ascii="Times New Roman" w:eastAsia="Times New Roman" w:hAnsi="Times New Roman" w:cs="Times New Roman"/>
    </w:rPr>
  </w:style>
  <w:style w:type="character" w:customStyle="1" w:styleId="17">
    <w:name w:val="Основной шрифт абзаца1"/>
    <w:rsid w:val="00FF3A78"/>
  </w:style>
  <w:style w:type="character" w:customStyle="1" w:styleId="aff5">
    <w:name w:val="Символ сноски"/>
    <w:rsid w:val="00FF3A78"/>
    <w:rPr>
      <w:vertAlign w:val="superscript"/>
    </w:rPr>
  </w:style>
  <w:style w:type="character" w:customStyle="1" w:styleId="aff6">
    <w:name w:val="Символ нумерации"/>
    <w:rsid w:val="00FF3A78"/>
  </w:style>
  <w:style w:type="character" w:customStyle="1" w:styleId="aff7">
    <w:name w:val="Маркеры списка"/>
    <w:rsid w:val="00FF3A78"/>
    <w:rPr>
      <w:rFonts w:ascii="OpenSymbol" w:eastAsia="OpenSymbol" w:hAnsi="OpenSymbol" w:cs="OpenSymbol"/>
    </w:rPr>
  </w:style>
  <w:style w:type="character" w:customStyle="1" w:styleId="WW8Num20z1">
    <w:name w:val="WW8Num20z1"/>
    <w:rsid w:val="00FF3A78"/>
    <w:rPr>
      <w:rFonts w:ascii="Courier New" w:hAnsi="Courier New" w:cs="Courier New"/>
    </w:rPr>
  </w:style>
  <w:style w:type="character" w:customStyle="1" w:styleId="WW8Num20z2">
    <w:name w:val="WW8Num20z2"/>
    <w:rsid w:val="00FF3A78"/>
    <w:rPr>
      <w:rFonts w:ascii="Wingdings" w:hAnsi="Wingdings"/>
    </w:rPr>
  </w:style>
  <w:style w:type="character" w:customStyle="1" w:styleId="WW8Num20z3">
    <w:name w:val="WW8Num20z3"/>
    <w:rsid w:val="00FF3A78"/>
    <w:rPr>
      <w:rFonts w:ascii="Symbol" w:hAnsi="Symbol"/>
    </w:rPr>
  </w:style>
  <w:style w:type="character" w:customStyle="1" w:styleId="WW8Num13z3">
    <w:name w:val="WW8Num13z3"/>
    <w:rsid w:val="00FF3A78"/>
    <w:rPr>
      <w:rFonts w:ascii="Symbol" w:hAnsi="Symbol"/>
    </w:rPr>
  </w:style>
  <w:style w:type="paragraph" w:customStyle="1" w:styleId="18">
    <w:name w:val="Заголовок1"/>
    <w:basedOn w:val="a"/>
    <w:next w:val="aff1"/>
    <w:rsid w:val="00FF3A78"/>
    <w:pPr>
      <w:keepNext/>
      <w:suppressAutoHyphens/>
      <w:spacing w:before="240" w:after="120" w:line="240" w:lineRule="auto"/>
    </w:pPr>
    <w:rPr>
      <w:rFonts w:ascii="Liberation Sans" w:eastAsia="DejaVu Sans" w:hAnsi="Liberation Sans" w:cs="DejaVu Sans"/>
      <w:sz w:val="28"/>
      <w:szCs w:val="28"/>
      <w:lang w:eastAsia="ar-SA"/>
    </w:rPr>
  </w:style>
  <w:style w:type="paragraph" w:styleId="aff8">
    <w:name w:val="List"/>
    <w:basedOn w:val="aff1"/>
    <w:rsid w:val="00FF3A78"/>
    <w:pPr>
      <w:widowControl w:val="0"/>
      <w:shd w:val="clear" w:color="auto" w:fill="FFFFFF"/>
      <w:suppressAutoHyphens/>
      <w:autoSpaceDE w:val="0"/>
      <w:spacing w:after="0" w:line="317" w:lineRule="exact"/>
      <w:ind w:right="43"/>
    </w:pPr>
    <w:rPr>
      <w:rFonts w:ascii="Times New Roman" w:eastAsia="Times New Roman" w:hAnsi="Times New Roman"/>
      <w:color w:val="000000"/>
      <w:spacing w:val="-2"/>
      <w:sz w:val="28"/>
      <w:szCs w:val="28"/>
      <w:lang w:eastAsia="ar-SA"/>
    </w:rPr>
  </w:style>
  <w:style w:type="paragraph" w:customStyle="1" w:styleId="27">
    <w:name w:val="Название2"/>
    <w:basedOn w:val="a"/>
    <w:rsid w:val="00FF3A78"/>
    <w:pPr>
      <w:suppressLineNumbers/>
      <w:suppressAutoHyphens/>
      <w:spacing w:before="120" w:after="120" w:line="240" w:lineRule="auto"/>
    </w:pPr>
    <w:rPr>
      <w:rFonts w:ascii="Times New Roman" w:eastAsia="Times New Roman" w:hAnsi="Times New Roman"/>
      <w:i/>
      <w:iCs/>
      <w:sz w:val="24"/>
      <w:szCs w:val="24"/>
      <w:lang w:eastAsia="ar-SA"/>
    </w:rPr>
  </w:style>
  <w:style w:type="paragraph" w:customStyle="1" w:styleId="28">
    <w:name w:val="Указатель2"/>
    <w:basedOn w:val="a"/>
    <w:rsid w:val="00FF3A78"/>
    <w:pPr>
      <w:suppressLineNumbers/>
      <w:suppressAutoHyphens/>
      <w:spacing w:after="0" w:line="240" w:lineRule="auto"/>
    </w:pPr>
    <w:rPr>
      <w:rFonts w:ascii="Times New Roman" w:eastAsia="Times New Roman" w:hAnsi="Times New Roman"/>
      <w:sz w:val="24"/>
      <w:szCs w:val="24"/>
      <w:lang w:eastAsia="ar-SA"/>
    </w:rPr>
  </w:style>
  <w:style w:type="paragraph" w:customStyle="1" w:styleId="19">
    <w:name w:val="Указатель1"/>
    <w:basedOn w:val="a"/>
    <w:rsid w:val="00FF3A78"/>
    <w:pPr>
      <w:suppressLineNumbers/>
      <w:suppressAutoHyphens/>
      <w:spacing w:after="0" w:line="240" w:lineRule="auto"/>
    </w:pPr>
    <w:rPr>
      <w:rFonts w:ascii="Times New Roman" w:eastAsia="Times New Roman" w:hAnsi="Times New Roman"/>
      <w:sz w:val="24"/>
      <w:szCs w:val="24"/>
      <w:lang w:eastAsia="ar-SA"/>
    </w:rPr>
  </w:style>
  <w:style w:type="paragraph" w:customStyle="1" w:styleId="1a">
    <w:name w:val="Схема документа1"/>
    <w:basedOn w:val="a"/>
    <w:rsid w:val="00FF3A78"/>
    <w:pPr>
      <w:shd w:val="clear" w:color="auto" w:fill="000080"/>
      <w:suppressAutoHyphens/>
      <w:spacing w:after="0" w:line="240" w:lineRule="auto"/>
    </w:pPr>
    <w:rPr>
      <w:rFonts w:ascii="Tahoma" w:eastAsia="Times New Roman" w:hAnsi="Tahoma" w:cs="Tahoma"/>
      <w:sz w:val="24"/>
      <w:szCs w:val="24"/>
      <w:lang w:eastAsia="ar-SA"/>
    </w:rPr>
  </w:style>
  <w:style w:type="paragraph" w:styleId="aff9">
    <w:name w:val="Title"/>
    <w:basedOn w:val="a"/>
    <w:next w:val="affa"/>
    <w:link w:val="1b"/>
    <w:qFormat/>
    <w:rsid w:val="00FF3A78"/>
    <w:pPr>
      <w:suppressAutoHyphens/>
      <w:spacing w:after="0" w:line="240" w:lineRule="auto"/>
      <w:ind w:firstLine="709"/>
      <w:jc w:val="center"/>
    </w:pPr>
    <w:rPr>
      <w:rFonts w:ascii="Times New Roman" w:eastAsia="Times New Roman" w:hAnsi="Times New Roman"/>
      <w:sz w:val="28"/>
      <w:szCs w:val="24"/>
      <w:lang w:eastAsia="ar-SA"/>
    </w:rPr>
  </w:style>
  <w:style w:type="character" w:customStyle="1" w:styleId="1b">
    <w:name w:val="Название Знак1"/>
    <w:basedOn w:val="a0"/>
    <w:link w:val="aff9"/>
    <w:rsid w:val="00FF3A78"/>
    <w:rPr>
      <w:rFonts w:ascii="Times New Roman" w:eastAsia="Times New Roman" w:hAnsi="Times New Roman"/>
      <w:sz w:val="28"/>
      <w:szCs w:val="24"/>
      <w:lang w:eastAsia="ar-SA"/>
    </w:rPr>
  </w:style>
  <w:style w:type="paragraph" w:styleId="affa">
    <w:name w:val="Subtitle"/>
    <w:basedOn w:val="18"/>
    <w:next w:val="aff1"/>
    <w:link w:val="affb"/>
    <w:qFormat/>
    <w:rsid w:val="00FF3A78"/>
    <w:pPr>
      <w:jc w:val="center"/>
    </w:pPr>
    <w:rPr>
      <w:i/>
      <w:iCs/>
    </w:rPr>
  </w:style>
  <w:style w:type="character" w:customStyle="1" w:styleId="affb">
    <w:name w:val="Подзаголовок Знак"/>
    <w:basedOn w:val="a0"/>
    <w:link w:val="affa"/>
    <w:rsid w:val="00FF3A78"/>
    <w:rPr>
      <w:rFonts w:ascii="Liberation Sans" w:eastAsia="DejaVu Sans" w:hAnsi="Liberation Sans" w:cs="DejaVu Sans"/>
      <w:i/>
      <w:iCs/>
      <w:sz w:val="28"/>
      <w:szCs w:val="28"/>
      <w:lang w:eastAsia="ar-SA"/>
    </w:rPr>
  </w:style>
  <w:style w:type="paragraph" w:customStyle="1" w:styleId="affc">
    <w:name w:val="Записка"/>
    <w:basedOn w:val="a"/>
    <w:rsid w:val="00FF3A78"/>
    <w:pPr>
      <w:suppressAutoHyphens/>
      <w:spacing w:after="0" w:line="240" w:lineRule="auto"/>
      <w:ind w:firstLine="709"/>
      <w:jc w:val="both"/>
    </w:pPr>
    <w:rPr>
      <w:rFonts w:ascii="Times New Roman" w:eastAsia="Times New Roman" w:hAnsi="Times New Roman"/>
      <w:sz w:val="24"/>
      <w:szCs w:val="20"/>
      <w:lang w:eastAsia="ar-SA"/>
    </w:rPr>
  </w:style>
  <w:style w:type="paragraph" w:customStyle="1" w:styleId="0">
    <w:name w:val="Обычный + уплотненный на  0"/>
    <w:aliases w:val="4 пт"/>
    <w:basedOn w:val="a"/>
    <w:rsid w:val="00FF3A78"/>
    <w:pPr>
      <w:shd w:val="clear" w:color="auto" w:fill="FFFFFF"/>
      <w:tabs>
        <w:tab w:val="left" w:pos="1502"/>
      </w:tabs>
      <w:suppressAutoHyphens/>
      <w:spacing w:after="0" w:line="280" w:lineRule="exact"/>
      <w:ind w:firstLine="720"/>
      <w:jc w:val="both"/>
    </w:pPr>
    <w:rPr>
      <w:rFonts w:ascii="Times New Roman" w:eastAsia="Times New Roman" w:hAnsi="Times New Roman"/>
      <w:spacing w:val="-8"/>
      <w:sz w:val="24"/>
      <w:szCs w:val="24"/>
      <w:lang w:eastAsia="ar-SA"/>
    </w:rPr>
  </w:style>
  <w:style w:type="paragraph" w:customStyle="1" w:styleId="affd">
    <w:name w:val="Знак Знак Знак Знак Знак Знак"/>
    <w:basedOn w:val="a"/>
    <w:rsid w:val="00FF3A78"/>
    <w:pPr>
      <w:suppressAutoHyphens/>
      <w:spacing w:before="280" w:after="280" w:line="240" w:lineRule="auto"/>
    </w:pPr>
    <w:rPr>
      <w:rFonts w:ascii="Tahoma" w:eastAsia="Times New Roman" w:hAnsi="Tahoma"/>
      <w:sz w:val="20"/>
      <w:szCs w:val="20"/>
      <w:lang w:val="en-US" w:eastAsia="ar-SA"/>
    </w:rPr>
  </w:style>
  <w:style w:type="paragraph" w:customStyle="1" w:styleId="affe">
    <w:name w:val="Знак Знак Знак"/>
    <w:basedOn w:val="a"/>
    <w:rsid w:val="00FF3A78"/>
    <w:pPr>
      <w:suppressAutoHyphens/>
      <w:spacing w:before="280" w:after="280" w:line="240" w:lineRule="auto"/>
    </w:pPr>
    <w:rPr>
      <w:rFonts w:ascii="Tahoma" w:eastAsia="Times New Roman" w:hAnsi="Tahoma"/>
      <w:sz w:val="20"/>
      <w:szCs w:val="20"/>
      <w:lang w:val="en-US" w:eastAsia="ar-SA"/>
    </w:rPr>
  </w:style>
  <w:style w:type="paragraph" w:customStyle="1" w:styleId="310">
    <w:name w:val="Основной текст с отступом 31"/>
    <w:basedOn w:val="a"/>
    <w:rsid w:val="00FF3A78"/>
    <w:pPr>
      <w:suppressAutoHyphens/>
      <w:spacing w:after="120" w:line="240" w:lineRule="auto"/>
      <w:ind w:left="283"/>
    </w:pPr>
    <w:rPr>
      <w:rFonts w:ascii="Times New Roman" w:eastAsia="Times New Roman" w:hAnsi="Times New Roman"/>
      <w:sz w:val="16"/>
      <w:szCs w:val="16"/>
      <w:lang w:eastAsia="ar-SA"/>
    </w:rPr>
  </w:style>
  <w:style w:type="paragraph" w:styleId="afff">
    <w:name w:val="Normal (Web)"/>
    <w:basedOn w:val="a"/>
    <w:rsid w:val="00FF3A78"/>
    <w:pPr>
      <w:suppressAutoHyphens/>
      <w:spacing w:before="280" w:after="280" w:line="240" w:lineRule="auto"/>
    </w:pPr>
    <w:rPr>
      <w:rFonts w:ascii="Times New Roman" w:eastAsia="Times New Roman" w:hAnsi="Times New Roman"/>
      <w:sz w:val="24"/>
      <w:szCs w:val="24"/>
      <w:lang w:eastAsia="ar-SA"/>
    </w:rPr>
  </w:style>
  <w:style w:type="paragraph" w:customStyle="1" w:styleId="211">
    <w:name w:val="Основной текст 21"/>
    <w:basedOn w:val="a"/>
    <w:rsid w:val="00FF3A78"/>
    <w:pPr>
      <w:suppressAutoHyphens/>
      <w:spacing w:after="120" w:line="480" w:lineRule="auto"/>
    </w:pPr>
    <w:rPr>
      <w:rFonts w:ascii="Times New Roman" w:eastAsia="Times New Roman" w:hAnsi="Times New Roman"/>
      <w:sz w:val="24"/>
      <w:szCs w:val="24"/>
      <w:lang w:eastAsia="ar-SA"/>
    </w:rPr>
  </w:style>
  <w:style w:type="paragraph" w:customStyle="1" w:styleId="311">
    <w:name w:val="Основной текст 31"/>
    <w:basedOn w:val="a"/>
    <w:rsid w:val="00FF3A78"/>
    <w:pPr>
      <w:suppressAutoHyphens/>
      <w:spacing w:after="120" w:line="240" w:lineRule="auto"/>
    </w:pPr>
    <w:rPr>
      <w:rFonts w:ascii="Times New Roman" w:eastAsia="Times New Roman" w:hAnsi="Times New Roman"/>
      <w:sz w:val="16"/>
      <w:szCs w:val="16"/>
      <w:lang w:eastAsia="ar-SA"/>
    </w:rPr>
  </w:style>
  <w:style w:type="paragraph" w:customStyle="1" w:styleId="1c">
    <w:name w:val="Цитата1"/>
    <w:basedOn w:val="a"/>
    <w:rsid w:val="00FF3A78"/>
    <w:pPr>
      <w:shd w:val="clear" w:color="auto" w:fill="FFFFFF"/>
      <w:suppressAutoHyphens/>
      <w:spacing w:after="0" w:line="317" w:lineRule="exact"/>
      <w:ind w:left="1077" w:right="1100"/>
      <w:jc w:val="center"/>
    </w:pPr>
    <w:rPr>
      <w:rFonts w:ascii="Times New Roman" w:eastAsia="Times New Roman" w:hAnsi="Times New Roman"/>
      <w:b/>
      <w:bCs/>
      <w:color w:val="000000"/>
      <w:spacing w:val="-1"/>
      <w:sz w:val="24"/>
      <w:szCs w:val="28"/>
      <w:lang w:eastAsia="ar-SA"/>
    </w:rPr>
  </w:style>
  <w:style w:type="paragraph" w:customStyle="1" w:styleId="WW-">
    <w:name w:val="WW- Знак Знак Знак Знак Знак Знак"/>
    <w:basedOn w:val="a"/>
    <w:rsid w:val="00FF3A78"/>
    <w:pPr>
      <w:suppressAutoHyphens/>
      <w:spacing w:before="280" w:after="280" w:line="240" w:lineRule="auto"/>
    </w:pPr>
    <w:rPr>
      <w:rFonts w:ascii="Tahoma" w:eastAsia="Times New Roman" w:hAnsi="Tahoma"/>
      <w:sz w:val="20"/>
      <w:szCs w:val="20"/>
      <w:lang w:val="en-US" w:eastAsia="ar-SA"/>
    </w:rPr>
  </w:style>
  <w:style w:type="paragraph" w:customStyle="1" w:styleId="afff0">
    <w:name w:val="Знак Знак Знак Знак Знак Знак Знак Знак Знак Знак"/>
    <w:basedOn w:val="a"/>
    <w:rsid w:val="00FF3A78"/>
    <w:pPr>
      <w:suppressAutoHyphens/>
      <w:spacing w:before="280" w:after="280" w:line="240" w:lineRule="auto"/>
    </w:pPr>
    <w:rPr>
      <w:rFonts w:ascii="Tahoma" w:eastAsia="Times New Roman" w:hAnsi="Tahoma"/>
      <w:sz w:val="20"/>
      <w:szCs w:val="20"/>
      <w:lang w:val="en-US" w:eastAsia="ar-SA"/>
    </w:rPr>
  </w:style>
  <w:style w:type="paragraph" w:customStyle="1" w:styleId="1d">
    <w:name w:val="Знак Знак1 Знак"/>
    <w:basedOn w:val="a"/>
    <w:rsid w:val="00FF3A78"/>
    <w:pPr>
      <w:suppressAutoHyphens/>
      <w:spacing w:before="280" w:after="280" w:line="240" w:lineRule="auto"/>
    </w:pPr>
    <w:rPr>
      <w:rFonts w:ascii="Tahoma" w:eastAsia="Times New Roman" w:hAnsi="Tahoma"/>
      <w:sz w:val="20"/>
      <w:szCs w:val="20"/>
      <w:lang w:val="en-US" w:eastAsia="ar-SA"/>
    </w:rPr>
  </w:style>
  <w:style w:type="paragraph" w:customStyle="1" w:styleId="ConsPlusNonformat">
    <w:name w:val="ConsPlusNonformat"/>
    <w:rsid w:val="00FF3A78"/>
    <w:pPr>
      <w:widowControl w:val="0"/>
      <w:suppressAutoHyphens/>
      <w:autoSpaceDE w:val="0"/>
    </w:pPr>
    <w:rPr>
      <w:rFonts w:ascii="Courier New" w:eastAsia="Arial" w:hAnsi="Courier New" w:cs="Courier New"/>
      <w:lang w:eastAsia="ar-SA"/>
    </w:rPr>
  </w:style>
  <w:style w:type="paragraph" w:customStyle="1" w:styleId="afff1">
    <w:name w:val="Содержимое таблицы"/>
    <w:basedOn w:val="a"/>
    <w:rsid w:val="00FF3A78"/>
    <w:pPr>
      <w:suppressLineNumbers/>
      <w:suppressAutoHyphens/>
      <w:spacing w:after="0" w:line="240" w:lineRule="auto"/>
    </w:pPr>
    <w:rPr>
      <w:rFonts w:ascii="Times New Roman" w:eastAsia="Times New Roman" w:hAnsi="Times New Roman"/>
      <w:sz w:val="24"/>
      <w:szCs w:val="24"/>
      <w:lang w:eastAsia="ar-SA"/>
    </w:rPr>
  </w:style>
  <w:style w:type="paragraph" w:customStyle="1" w:styleId="afff2">
    <w:name w:val="Заголовок таблицы"/>
    <w:basedOn w:val="afff1"/>
    <w:rsid w:val="00FF3A78"/>
    <w:pPr>
      <w:jc w:val="center"/>
    </w:pPr>
    <w:rPr>
      <w:b/>
      <w:bCs/>
    </w:rPr>
  </w:style>
  <w:style w:type="paragraph" w:customStyle="1" w:styleId="afff3">
    <w:name w:val="Содержимое врезки"/>
    <w:basedOn w:val="aff1"/>
    <w:rsid w:val="00FF3A78"/>
    <w:pPr>
      <w:widowControl w:val="0"/>
      <w:shd w:val="clear" w:color="auto" w:fill="FFFFFF"/>
      <w:suppressAutoHyphens/>
      <w:autoSpaceDE w:val="0"/>
      <w:spacing w:after="0" w:line="317" w:lineRule="exact"/>
      <w:ind w:right="43"/>
    </w:pPr>
    <w:rPr>
      <w:rFonts w:ascii="Times New Roman" w:eastAsia="Times New Roman" w:hAnsi="Times New Roman"/>
      <w:color w:val="000000"/>
      <w:spacing w:val="-2"/>
      <w:sz w:val="28"/>
      <w:szCs w:val="28"/>
      <w:lang w:eastAsia="ar-SA"/>
    </w:rPr>
  </w:style>
  <w:style w:type="paragraph" w:customStyle="1" w:styleId="headertext">
    <w:name w:val="headertext"/>
    <w:basedOn w:val="a"/>
    <w:rsid w:val="00FF3A78"/>
    <w:pPr>
      <w:spacing w:before="144" w:after="144" w:line="240" w:lineRule="auto"/>
    </w:pPr>
    <w:rPr>
      <w:rFonts w:ascii="Times New Roman" w:eastAsia="Times New Roman" w:hAnsi="Times New Roman"/>
      <w:sz w:val="24"/>
      <w:szCs w:val="24"/>
      <w:lang w:eastAsia="ru-RU"/>
    </w:rPr>
  </w:style>
  <w:style w:type="numbering" w:customStyle="1" w:styleId="110">
    <w:name w:val="Нет списка11"/>
    <w:next w:val="a2"/>
    <w:semiHidden/>
    <w:rsid w:val="00FF3A78"/>
  </w:style>
  <w:style w:type="paragraph" w:styleId="32">
    <w:name w:val="Body Text Indent 3"/>
    <w:basedOn w:val="a"/>
    <w:link w:val="33"/>
    <w:rsid w:val="00FF3A78"/>
    <w:pPr>
      <w:spacing w:after="120" w:line="240" w:lineRule="auto"/>
      <w:ind w:left="283"/>
    </w:pPr>
    <w:rPr>
      <w:rFonts w:ascii="Times New Roman" w:eastAsia="Times New Roman" w:hAnsi="Times New Roman"/>
      <w:sz w:val="16"/>
      <w:szCs w:val="16"/>
      <w:lang w:val="x-none" w:eastAsia="x-none"/>
    </w:rPr>
  </w:style>
  <w:style w:type="character" w:customStyle="1" w:styleId="33">
    <w:name w:val="Основной текст с отступом 3 Знак"/>
    <w:basedOn w:val="a0"/>
    <w:link w:val="32"/>
    <w:rsid w:val="00FF3A78"/>
    <w:rPr>
      <w:rFonts w:ascii="Times New Roman" w:eastAsia="Times New Roman" w:hAnsi="Times New Roman"/>
      <w:sz w:val="16"/>
      <w:szCs w:val="16"/>
      <w:lang w:val="x-none" w:eastAsia="x-none"/>
    </w:rPr>
  </w:style>
  <w:style w:type="paragraph" w:styleId="29">
    <w:name w:val="Body Text 2"/>
    <w:basedOn w:val="a"/>
    <w:link w:val="2a"/>
    <w:rsid w:val="00FF3A78"/>
    <w:pPr>
      <w:spacing w:after="120" w:line="480" w:lineRule="auto"/>
    </w:pPr>
    <w:rPr>
      <w:rFonts w:ascii="Times New Roman" w:eastAsia="Times New Roman" w:hAnsi="Times New Roman"/>
      <w:sz w:val="24"/>
      <w:szCs w:val="24"/>
      <w:lang w:val="x-none" w:eastAsia="x-none"/>
    </w:rPr>
  </w:style>
  <w:style w:type="character" w:customStyle="1" w:styleId="2a">
    <w:name w:val="Основной текст 2 Знак"/>
    <w:basedOn w:val="a0"/>
    <w:link w:val="29"/>
    <w:rsid w:val="00FF3A78"/>
    <w:rPr>
      <w:rFonts w:ascii="Times New Roman" w:eastAsia="Times New Roman" w:hAnsi="Times New Roman"/>
      <w:sz w:val="24"/>
      <w:szCs w:val="24"/>
      <w:lang w:val="x-none" w:eastAsia="x-none"/>
    </w:rPr>
  </w:style>
  <w:style w:type="paragraph" w:styleId="34">
    <w:name w:val="Body Text 3"/>
    <w:basedOn w:val="a"/>
    <w:link w:val="35"/>
    <w:rsid w:val="00FF3A78"/>
    <w:pPr>
      <w:spacing w:after="120" w:line="240" w:lineRule="auto"/>
    </w:pPr>
    <w:rPr>
      <w:rFonts w:ascii="Times New Roman" w:eastAsia="Times New Roman" w:hAnsi="Times New Roman"/>
      <w:sz w:val="16"/>
      <w:szCs w:val="16"/>
      <w:lang w:val="x-none" w:eastAsia="x-none"/>
    </w:rPr>
  </w:style>
  <w:style w:type="character" w:customStyle="1" w:styleId="35">
    <w:name w:val="Основной текст 3 Знак"/>
    <w:basedOn w:val="a0"/>
    <w:link w:val="34"/>
    <w:rsid w:val="00FF3A78"/>
    <w:rPr>
      <w:rFonts w:ascii="Times New Roman" w:eastAsia="Times New Roman" w:hAnsi="Times New Roman"/>
      <w:sz w:val="16"/>
      <w:szCs w:val="16"/>
      <w:lang w:val="x-none" w:eastAsia="x-none"/>
    </w:rPr>
  </w:style>
  <w:style w:type="paragraph" w:styleId="afff4">
    <w:name w:val="Block Text"/>
    <w:basedOn w:val="a"/>
    <w:rsid w:val="00FF3A78"/>
    <w:pPr>
      <w:shd w:val="clear" w:color="auto" w:fill="FFFFFF"/>
      <w:spacing w:after="0" w:line="317" w:lineRule="exact"/>
      <w:ind w:left="1077" w:right="1100"/>
      <w:jc w:val="center"/>
    </w:pPr>
    <w:rPr>
      <w:rFonts w:ascii="Times New Roman" w:eastAsia="Times New Roman" w:hAnsi="Times New Roman"/>
      <w:b/>
      <w:bCs/>
      <w:color w:val="000000"/>
      <w:spacing w:val="-1"/>
      <w:sz w:val="24"/>
      <w:szCs w:val="28"/>
      <w:lang w:eastAsia="ru-RU"/>
    </w:rPr>
  </w:style>
  <w:style w:type="paragraph" w:customStyle="1" w:styleId="1e">
    <w:name w:val="Знак Знак Знак Знак Знак Знак1"/>
    <w:basedOn w:val="a"/>
    <w:rsid w:val="00FF3A78"/>
    <w:pPr>
      <w:spacing w:before="100" w:beforeAutospacing="1" w:after="100" w:afterAutospacing="1" w:line="240" w:lineRule="auto"/>
    </w:pPr>
    <w:rPr>
      <w:rFonts w:ascii="Tahoma" w:eastAsia="Times New Roman" w:hAnsi="Tahoma"/>
      <w:sz w:val="20"/>
      <w:szCs w:val="20"/>
      <w:lang w:val="en-US"/>
    </w:rPr>
  </w:style>
  <w:style w:type="numbering" w:customStyle="1" w:styleId="12">
    <w:name w:val="Стиль1"/>
    <w:rsid w:val="00FF3A78"/>
    <w:pPr>
      <w:numPr>
        <w:numId w:val="30"/>
      </w:numPr>
    </w:pPr>
  </w:style>
  <w:style w:type="numbering" w:customStyle="1" w:styleId="2">
    <w:name w:val="Стиль2"/>
    <w:rsid w:val="00FF3A78"/>
    <w:pPr>
      <w:numPr>
        <w:numId w:val="31"/>
      </w:numPr>
    </w:pPr>
  </w:style>
  <w:style w:type="numbering" w:customStyle="1" w:styleId="30">
    <w:name w:val="Стиль3"/>
    <w:uiPriority w:val="99"/>
    <w:rsid w:val="00FF3A78"/>
    <w:pPr>
      <w:numPr>
        <w:numId w:val="32"/>
      </w:numPr>
    </w:pPr>
  </w:style>
  <w:style w:type="numbering" w:customStyle="1" w:styleId="212">
    <w:name w:val="Нет списка21"/>
    <w:next w:val="a2"/>
    <w:uiPriority w:val="99"/>
    <w:semiHidden/>
    <w:unhideWhenUsed/>
    <w:rsid w:val="00FF3A78"/>
  </w:style>
  <w:style w:type="numbering" w:customStyle="1" w:styleId="11">
    <w:name w:val="Стиль11"/>
    <w:rsid w:val="00FF3A78"/>
    <w:pPr>
      <w:numPr>
        <w:numId w:val="28"/>
      </w:numPr>
    </w:pPr>
  </w:style>
  <w:style w:type="numbering" w:customStyle="1" w:styleId="21">
    <w:name w:val="Стиль21"/>
    <w:rsid w:val="00FF3A78"/>
    <w:pPr>
      <w:numPr>
        <w:numId w:val="29"/>
      </w:numPr>
    </w:pPr>
  </w:style>
  <w:style w:type="numbering" w:customStyle="1" w:styleId="111">
    <w:name w:val="Нет списка111"/>
    <w:next w:val="a2"/>
    <w:uiPriority w:val="99"/>
    <w:semiHidden/>
    <w:unhideWhenUsed/>
    <w:rsid w:val="00FF3A78"/>
  </w:style>
  <w:style w:type="numbering" w:customStyle="1" w:styleId="2110">
    <w:name w:val="Нет списка211"/>
    <w:next w:val="a2"/>
    <w:uiPriority w:val="99"/>
    <w:semiHidden/>
    <w:unhideWhenUsed/>
    <w:rsid w:val="00FF3A78"/>
  </w:style>
  <w:style w:type="character" w:customStyle="1" w:styleId="1f">
    <w:name w:val="Основной текст Знак1"/>
    <w:basedOn w:val="a0"/>
    <w:uiPriority w:val="99"/>
    <w:rsid w:val="00FF3A78"/>
    <w:rPr>
      <w:rFonts w:ascii="Times New Roman" w:hAnsi="Times New Roman" w:cs="Times New Roman"/>
      <w:spacing w:val="0"/>
      <w:sz w:val="23"/>
      <w:szCs w:val="23"/>
    </w:rPr>
  </w:style>
  <w:style w:type="character" w:customStyle="1" w:styleId="apple-converted-space">
    <w:name w:val="apple-converted-space"/>
    <w:basedOn w:val="a0"/>
    <w:rsid w:val="00FF3A78"/>
  </w:style>
  <w:style w:type="character" w:customStyle="1" w:styleId="mw-headline">
    <w:name w:val="mw-headline"/>
    <w:basedOn w:val="a0"/>
    <w:rsid w:val="00FF3A78"/>
  </w:style>
  <w:style w:type="character" w:customStyle="1" w:styleId="redspan">
    <w:name w:val="red_span"/>
    <w:basedOn w:val="a0"/>
    <w:rsid w:val="00FF3A78"/>
  </w:style>
  <w:style w:type="character" w:customStyle="1" w:styleId="text">
    <w:name w:val="text"/>
    <w:basedOn w:val="a0"/>
    <w:rsid w:val="00FF3A78"/>
  </w:style>
  <w:style w:type="paragraph" w:customStyle="1" w:styleId="ConsPlusNormal">
    <w:name w:val="ConsPlusNormal"/>
    <w:rsid w:val="00FF3A78"/>
    <w:pPr>
      <w:autoSpaceDE w:val="0"/>
      <w:autoSpaceDN w:val="0"/>
      <w:adjustRightInd w:val="0"/>
    </w:pPr>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22094">
      <w:bodyDiv w:val="1"/>
      <w:marLeft w:val="0"/>
      <w:marRight w:val="0"/>
      <w:marTop w:val="0"/>
      <w:marBottom w:val="0"/>
      <w:divBdr>
        <w:top w:val="none" w:sz="0" w:space="0" w:color="auto"/>
        <w:left w:val="none" w:sz="0" w:space="0" w:color="auto"/>
        <w:bottom w:val="none" w:sz="0" w:space="0" w:color="auto"/>
        <w:right w:val="none" w:sz="0" w:space="0" w:color="auto"/>
      </w:divBdr>
    </w:div>
    <w:div w:id="713577051">
      <w:bodyDiv w:val="1"/>
      <w:marLeft w:val="0"/>
      <w:marRight w:val="0"/>
      <w:marTop w:val="0"/>
      <w:marBottom w:val="0"/>
      <w:divBdr>
        <w:top w:val="none" w:sz="0" w:space="0" w:color="auto"/>
        <w:left w:val="none" w:sz="0" w:space="0" w:color="auto"/>
        <w:bottom w:val="none" w:sz="0" w:space="0" w:color="auto"/>
        <w:right w:val="none" w:sz="0" w:space="0" w:color="auto"/>
      </w:divBdr>
    </w:div>
    <w:div w:id="815146671">
      <w:bodyDiv w:val="1"/>
      <w:marLeft w:val="0"/>
      <w:marRight w:val="0"/>
      <w:marTop w:val="0"/>
      <w:marBottom w:val="0"/>
      <w:divBdr>
        <w:top w:val="none" w:sz="0" w:space="0" w:color="auto"/>
        <w:left w:val="none" w:sz="0" w:space="0" w:color="auto"/>
        <w:bottom w:val="none" w:sz="0" w:space="0" w:color="auto"/>
        <w:right w:val="none" w:sz="0" w:space="0" w:color="auto"/>
      </w:divBdr>
    </w:div>
    <w:div w:id="975990255">
      <w:bodyDiv w:val="1"/>
      <w:marLeft w:val="0"/>
      <w:marRight w:val="0"/>
      <w:marTop w:val="0"/>
      <w:marBottom w:val="0"/>
      <w:divBdr>
        <w:top w:val="none" w:sz="0" w:space="0" w:color="auto"/>
        <w:left w:val="none" w:sz="0" w:space="0" w:color="auto"/>
        <w:bottom w:val="none" w:sz="0" w:space="0" w:color="auto"/>
        <w:right w:val="none" w:sz="0" w:space="0" w:color="auto"/>
      </w:divBdr>
    </w:div>
    <w:div w:id="1043486583">
      <w:bodyDiv w:val="1"/>
      <w:marLeft w:val="0"/>
      <w:marRight w:val="0"/>
      <w:marTop w:val="0"/>
      <w:marBottom w:val="0"/>
      <w:divBdr>
        <w:top w:val="none" w:sz="0" w:space="0" w:color="auto"/>
        <w:left w:val="none" w:sz="0" w:space="0" w:color="auto"/>
        <w:bottom w:val="none" w:sz="0" w:space="0" w:color="auto"/>
        <w:right w:val="none" w:sz="0" w:space="0" w:color="auto"/>
      </w:divBdr>
    </w:div>
    <w:div w:id="1138912649">
      <w:bodyDiv w:val="1"/>
      <w:marLeft w:val="0"/>
      <w:marRight w:val="0"/>
      <w:marTop w:val="0"/>
      <w:marBottom w:val="0"/>
      <w:divBdr>
        <w:top w:val="none" w:sz="0" w:space="0" w:color="auto"/>
        <w:left w:val="none" w:sz="0" w:space="0" w:color="auto"/>
        <w:bottom w:val="none" w:sz="0" w:space="0" w:color="auto"/>
        <w:right w:val="none" w:sz="0" w:space="0" w:color="auto"/>
      </w:divBdr>
    </w:div>
    <w:div w:id="143216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6763/9cc09a8deae83855697d3cb74d93aab9b89d6e04/" TargetMode="External"/><Relationship Id="rId13" Type="http://schemas.openxmlformats.org/officeDocument/2006/relationships/hyperlink" Target="http://trwiki.ledovskiy.com/index.php?title=%D0%93%D0%9E%D0%A1%D0%A2_15.601-98&amp;action=edit&amp;redlink=1" TargetMode="External"/><Relationship Id="rId18" Type="http://schemas.openxmlformats.org/officeDocument/2006/relationships/hyperlink" Target="http://trwiki.ledovskiy.com/index.php?title=%D0%93%D0%9E%D0%A1%D0%A2_19.201-78&amp;action=edit&amp;redlink=1" TargetMode="External"/><Relationship Id="rId26" Type="http://schemas.openxmlformats.org/officeDocument/2006/relationships/hyperlink" Target="http://trwiki.ledovskiy.com/index.php?title=%D0%93%D0%9E%D0%A1%D0%A2_19.506-79&amp;action=edit&amp;redlink=1" TargetMode="External"/><Relationship Id="rId39" Type="http://schemas.openxmlformats.org/officeDocument/2006/relationships/hyperlink" Target="http://trwiki.ledovskiy.com/index.php?title=%D0%93%D0%9E%D0%A1%D0%A2_24.703-85&amp;action=edit&amp;redlink=1" TargetMode="External"/><Relationship Id="rId3" Type="http://schemas.openxmlformats.org/officeDocument/2006/relationships/styles" Target="styles.xml"/><Relationship Id="rId21" Type="http://schemas.openxmlformats.org/officeDocument/2006/relationships/hyperlink" Target="http://trwiki.ledovskiy.com/index.php?title=%D0%93%D0%9E%D0%A1%D0%A2_19.501-78&amp;action=edit&amp;redlink=1" TargetMode="External"/><Relationship Id="rId34" Type="http://schemas.openxmlformats.org/officeDocument/2006/relationships/hyperlink" Target="http://trwiki.ledovskiy.com/index.php?title=%D0%93%D0%9E%D0%A1%D0%A2_24.303-80&amp;action=edit&amp;redlink=1"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trwiki.ledovskiy.com/index.php?title=%D0%93%D0%9E%D0%A1%D0%A2_19.701-90&amp;action=edit&amp;redlink=1" TargetMode="External"/><Relationship Id="rId25" Type="http://schemas.openxmlformats.org/officeDocument/2006/relationships/hyperlink" Target="http://trwiki.ledovskiy.com/index.php?title=%D0%93%D0%9E%D0%A1%D0%A2_19.505-79&amp;action=edit&amp;redlink=1" TargetMode="External"/><Relationship Id="rId33" Type="http://schemas.openxmlformats.org/officeDocument/2006/relationships/hyperlink" Target="http://trwiki.ledovskiy.com/index.php?title=%D0%90%D0%A1%D0%A3&amp;action=edit&amp;redlink=1" TargetMode="External"/><Relationship Id="rId38" Type="http://schemas.openxmlformats.org/officeDocument/2006/relationships/hyperlink" Target="http://trwiki.ledovskiy.com/index.php?title=%D0%93%D0%9E%D0%A1%D0%A2_24.702-85&amp;action=edit&amp;redlink=1" TargetMode="External"/><Relationship Id="rId2" Type="http://schemas.openxmlformats.org/officeDocument/2006/relationships/numbering" Target="numbering.xml"/><Relationship Id="rId16" Type="http://schemas.openxmlformats.org/officeDocument/2006/relationships/hyperlink" Target="http://trwiki.ledovskiy.com/index.php?title=%D0%93%D0%9E%D0%A1%D0%A2_19.105-78&amp;action=edit&amp;redlink=1" TargetMode="External"/><Relationship Id="rId20" Type="http://schemas.openxmlformats.org/officeDocument/2006/relationships/hyperlink" Target="http://trwiki.ledovskiy.com/index.php?title=%D0%93%D0%9E%D0%A1%D0%A2_19.401-78&amp;action=edit&amp;redlink=1" TargetMode="External"/><Relationship Id="rId29" Type="http://schemas.openxmlformats.org/officeDocument/2006/relationships/hyperlink" Target="http://trwiki.ledovskiy.com/index.php?title=%D0%93%D0%9E%D0%A1%D0%A2_19.603-78&amp;action=edit&amp;redlink=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trwiki.ledovskiy.com/index.php?title=%D0%93%D0%9E%D0%A1%D0%A2_19.504-79&amp;action=edit&amp;redlink=1" TargetMode="External"/><Relationship Id="rId32" Type="http://schemas.openxmlformats.org/officeDocument/2006/relationships/hyperlink" Target="http://trwiki.ledovskiy.com/index.php?title=%D0%93%D0%9E%D0%A1%D0%A2_24.302-80" TargetMode="External"/><Relationship Id="rId37" Type="http://schemas.openxmlformats.org/officeDocument/2006/relationships/hyperlink" Target="http://trwiki.ledovskiy.com/index.php?title=%D0%93%D0%9E%D0%A1%D0%A2_24.601-86&amp;action=edit&amp;redlink=1" TargetMode="External"/><Relationship Id="rId40" Type="http://schemas.openxmlformats.org/officeDocument/2006/relationships/hyperlink" Target="consultantplus://offline/ref=B8B9065EAD497D28B2594BDAE4EC656AC3CAA63AC42EAF114634F40DE4o8L" TargetMode="External"/><Relationship Id="rId45"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trwiki.ledovskiy.com/index.php?title=%D0%93%D0%9E%D0%A1%D0%A2_19.102-77&amp;action=edit&amp;redlink=1" TargetMode="External"/><Relationship Id="rId23" Type="http://schemas.openxmlformats.org/officeDocument/2006/relationships/hyperlink" Target="http://trwiki.ledovskiy.com/index.php?title=%D0%93%D0%9E%D0%A1%D0%A2_19.503-79&amp;action=edit&amp;redlink=1" TargetMode="External"/><Relationship Id="rId28" Type="http://schemas.openxmlformats.org/officeDocument/2006/relationships/hyperlink" Target="http://trwiki.ledovskiy.com/index.php?title=%D0%93%D0%9E%D0%A1%D0%A2_19.508-79&amp;action=edit&amp;redlink=1" TargetMode="External"/><Relationship Id="rId36" Type="http://schemas.openxmlformats.org/officeDocument/2006/relationships/hyperlink" Target="http://trwiki.ledovskiy.com/index.php?title=%D0%93%D0%9E%D0%A1%D0%A2_24.401-80&amp;action=edit&amp;redlink=1" TargetMode="External"/><Relationship Id="rId10" Type="http://schemas.openxmlformats.org/officeDocument/2006/relationships/footer" Target="footer1.xml"/><Relationship Id="rId19" Type="http://schemas.openxmlformats.org/officeDocument/2006/relationships/hyperlink" Target="http://trwiki.ledovskiy.com/index.php?title=%D0%93%D0%9E%D0%A1%D0%A2_19.202-78&amp;action=edit&amp;redlink=1" TargetMode="External"/><Relationship Id="rId31" Type="http://schemas.openxmlformats.org/officeDocument/2006/relationships/hyperlink" Target="http://trwiki.ledovskiy.com/index.php?title=%D0%90%D0%A1%D0%A3&amp;action=edit&amp;redlink=1" TargetMode="External"/><Relationship Id="rId4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trwiki.ledovskiy.com/index.php?title=%D0%93%D0%9E%D0%A1%D0%A2_15971-90" TargetMode="External"/><Relationship Id="rId22" Type="http://schemas.openxmlformats.org/officeDocument/2006/relationships/hyperlink" Target="http://trwiki.ledovskiy.com/index.php?title=%D0%93%D0%9E%D0%A1%D0%A2_19.502-78&amp;action=edit&amp;redlink=1" TargetMode="External"/><Relationship Id="rId27" Type="http://schemas.openxmlformats.org/officeDocument/2006/relationships/hyperlink" Target="http://trwiki.ledovskiy.com/index.php?title=%D0%93%D0%9E%D0%A1%D0%A2_19.507-79&amp;action=edit&amp;redlink=1" TargetMode="External"/><Relationship Id="rId30" Type="http://schemas.openxmlformats.org/officeDocument/2006/relationships/hyperlink" Target="http://trwiki.ledovskiy.com/index.php?title=%D0%93%D0%9E%D0%A1%D0%A2_24.301-80" TargetMode="External"/><Relationship Id="rId35" Type="http://schemas.openxmlformats.org/officeDocument/2006/relationships/hyperlink" Target="http://trwiki.ledovskiy.com/index.php?title=%D0%93%D0%9E%D0%A1%D0%A2_24.304-82&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0A9A9-5684-4E47-8AB2-20F575C5E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33280</Words>
  <Characters>189698</Characters>
  <Application>Microsoft Office Word</Application>
  <DocSecurity>4</DocSecurity>
  <Lines>1580</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Слепцова Наталья Евгеньевна</cp:lastModifiedBy>
  <cp:revision>2</cp:revision>
  <cp:lastPrinted>2020-07-17T10:42:00Z</cp:lastPrinted>
  <dcterms:created xsi:type="dcterms:W3CDTF">2020-08-06T07:41:00Z</dcterms:created>
  <dcterms:modified xsi:type="dcterms:W3CDTF">2020-08-06T07:41:00Z</dcterms:modified>
</cp:coreProperties>
</file>